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2A66" w14:textId="77777777" w:rsidR="00A870AA" w:rsidRPr="00305441" w:rsidRDefault="00A870AA" w:rsidP="00A870AA">
      <w:pPr>
        <w:tabs>
          <w:tab w:val="left" w:pos="8364"/>
        </w:tabs>
        <w:spacing w:before="240"/>
        <w:ind w:right="-1"/>
        <w:jc w:val="center"/>
        <w:rPr>
          <w:sz w:val="24"/>
          <w:szCs w:val="24"/>
        </w:rPr>
      </w:pPr>
      <w:r w:rsidRPr="00305441">
        <w:rPr>
          <w:sz w:val="24"/>
          <w:szCs w:val="24"/>
        </w:rPr>
        <w:t>Сводка отзывов (замечаний, предложений)</w:t>
      </w:r>
    </w:p>
    <w:p w14:paraId="6D6E7CDE" w14:textId="77777777" w:rsidR="00A870AA" w:rsidRPr="00305441" w:rsidRDefault="00A870AA" w:rsidP="00A870AA">
      <w:pPr>
        <w:ind w:firstLine="708"/>
        <w:jc w:val="both"/>
        <w:rPr>
          <w:sz w:val="24"/>
          <w:szCs w:val="24"/>
        </w:rPr>
      </w:pPr>
      <w:r w:rsidRPr="00305441">
        <w:rPr>
          <w:sz w:val="24"/>
          <w:szCs w:val="24"/>
        </w:rPr>
        <w:t>по отчету об оценке воздействия на окружающую среду объекта</w:t>
      </w:r>
    </w:p>
    <w:p w14:paraId="42B94D7B" w14:textId="77777777" w:rsidR="00A870AA" w:rsidRPr="00305441" w:rsidRDefault="00A870AA" w:rsidP="00A870AA">
      <w:pPr>
        <w:ind w:firstLine="708"/>
        <w:jc w:val="both"/>
        <w:rPr>
          <w:sz w:val="24"/>
          <w:szCs w:val="24"/>
        </w:rPr>
      </w:pPr>
    </w:p>
    <w:p w14:paraId="59DE32D6" w14:textId="77777777" w:rsidR="00A870AA" w:rsidRPr="00305441" w:rsidRDefault="009605ED" w:rsidP="00A870AA">
      <w:pPr>
        <w:jc w:val="both"/>
        <w:rPr>
          <w:sz w:val="24"/>
          <w:szCs w:val="24"/>
          <w:u w:val="single"/>
        </w:rPr>
      </w:pPr>
      <w:r w:rsidRPr="00305441">
        <w:rPr>
          <w:b/>
          <w:bCs/>
          <w:sz w:val="24"/>
          <w:szCs w:val="24"/>
          <w:u w:val="single"/>
        </w:rPr>
        <w:t>«Строительство пруда-накопителя № 19, Минская область, Молодечненский район</w:t>
      </w:r>
      <w:r w:rsidR="005C75D5" w:rsidRPr="00305441">
        <w:rPr>
          <w:b/>
          <w:bCs/>
          <w:sz w:val="24"/>
          <w:szCs w:val="24"/>
          <w:u w:val="single"/>
        </w:rPr>
        <w:t>»</w:t>
      </w:r>
    </w:p>
    <w:p w14:paraId="3C511CB3" w14:textId="77777777" w:rsidR="003B7245" w:rsidRPr="00305441" w:rsidRDefault="00A870AA" w:rsidP="005C75D5">
      <w:pPr>
        <w:tabs>
          <w:tab w:val="left" w:pos="4253"/>
        </w:tabs>
        <w:spacing w:line="276" w:lineRule="auto"/>
        <w:jc w:val="center"/>
        <w:rPr>
          <w:sz w:val="24"/>
          <w:szCs w:val="24"/>
        </w:rPr>
      </w:pPr>
      <w:r w:rsidRPr="00305441">
        <w:rPr>
          <w:rFonts w:eastAsiaTheme="minorHAnsi"/>
          <w:sz w:val="24"/>
          <w:szCs w:val="24"/>
          <w:lang w:eastAsia="en-US"/>
        </w:rPr>
        <w:t>наименование объекта проектирования</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410"/>
        <w:gridCol w:w="141"/>
        <w:gridCol w:w="4395"/>
      </w:tblGrid>
      <w:tr w:rsidR="000C798C" w:rsidRPr="00AD7048" w14:paraId="1E820FEE" w14:textId="77777777" w:rsidTr="000A5D0F">
        <w:tc>
          <w:tcPr>
            <w:tcW w:w="534" w:type="dxa"/>
            <w:shd w:val="clear" w:color="auto" w:fill="auto"/>
          </w:tcPr>
          <w:p w14:paraId="0EC6DA85" w14:textId="77777777" w:rsidR="000C798C" w:rsidRPr="00AD7048" w:rsidRDefault="000C798C" w:rsidP="003B7245">
            <w:pPr>
              <w:jc w:val="both"/>
              <w:rPr>
                <w:sz w:val="24"/>
                <w:szCs w:val="24"/>
              </w:rPr>
            </w:pPr>
            <w:r w:rsidRPr="00AD7048">
              <w:rPr>
                <w:sz w:val="24"/>
                <w:szCs w:val="24"/>
              </w:rPr>
              <w:t>№ п/п</w:t>
            </w:r>
          </w:p>
        </w:tc>
        <w:tc>
          <w:tcPr>
            <w:tcW w:w="2126" w:type="dxa"/>
            <w:shd w:val="clear" w:color="auto" w:fill="auto"/>
          </w:tcPr>
          <w:p w14:paraId="7DB9CB79" w14:textId="77777777" w:rsidR="000C798C" w:rsidRPr="00AD7048" w:rsidRDefault="000C798C" w:rsidP="003B7245">
            <w:pPr>
              <w:jc w:val="both"/>
              <w:rPr>
                <w:sz w:val="24"/>
                <w:szCs w:val="24"/>
              </w:rPr>
            </w:pPr>
            <w:r w:rsidRPr="00AD7048">
              <w:rPr>
                <w:sz w:val="24"/>
                <w:szCs w:val="24"/>
              </w:rPr>
              <w:t>ФИО, контактная информация участника общественных обсуждений/регистрационный номер участника собрания</w:t>
            </w:r>
          </w:p>
        </w:tc>
        <w:tc>
          <w:tcPr>
            <w:tcW w:w="2410" w:type="dxa"/>
            <w:shd w:val="clear" w:color="auto" w:fill="auto"/>
          </w:tcPr>
          <w:p w14:paraId="5BBFD2C6" w14:textId="77777777" w:rsidR="000C798C" w:rsidRPr="00AD7048" w:rsidRDefault="000C798C" w:rsidP="003B7245">
            <w:pPr>
              <w:jc w:val="both"/>
              <w:rPr>
                <w:sz w:val="24"/>
                <w:szCs w:val="24"/>
              </w:rPr>
            </w:pPr>
            <w:r w:rsidRPr="00AD7048">
              <w:rPr>
                <w:sz w:val="24"/>
                <w:szCs w:val="24"/>
              </w:rPr>
              <w:t>Содержание вопроса, замечания и (или) предложения</w:t>
            </w:r>
          </w:p>
        </w:tc>
        <w:tc>
          <w:tcPr>
            <w:tcW w:w="4536" w:type="dxa"/>
            <w:gridSpan w:val="2"/>
            <w:shd w:val="clear" w:color="auto" w:fill="auto"/>
          </w:tcPr>
          <w:p w14:paraId="6905CC78" w14:textId="77777777" w:rsidR="000C798C" w:rsidRPr="00AD7048" w:rsidRDefault="000C798C" w:rsidP="003B7245">
            <w:pPr>
              <w:jc w:val="both"/>
              <w:rPr>
                <w:sz w:val="24"/>
                <w:szCs w:val="24"/>
              </w:rPr>
            </w:pPr>
            <w:r w:rsidRPr="00AD7048">
              <w:rPr>
                <w:sz w:val="24"/>
                <w:szCs w:val="24"/>
              </w:rPr>
              <w:t>Ответ на вопрос, информация о принятии либо обоснование отклонения замечания и (или) предложения</w:t>
            </w:r>
          </w:p>
        </w:tc>
      </w:tr>
      <w:tr w:rsidR="000C798C" w:rsidRPr="00AD7048" w14:paraId="27A47A81" w14:textId="77777777" w:rsidTr="000A5D0F">
        <w:trPr>
          <w:trHeight w:val="340"/>
        </w:trPr>
        <w:tc>
          <w:tcPr>
            <w:tcW w:w="534" w:type="dxa"/>
            <w:shd w:val="clear" w:color="auto" w:fill="auto"/>
          </w:tcPr>
          <w:p w14:paraId="7EA9EC5B" w14:textId="77777777" w:rsidR="000C798C" w:rsidRPr="00AD7048" w:rsidRDefault="000C798C" w:rsidP="003B7245">
            <w:pPr>
              <w:jc w:val="both"/>
              <w:rPr>
                <w:sz w:val="24"/>
                <w:szCs w:val="24"/>
              </w:rPr>
            </w:pPr>
            <w:r w:rsidRPr="00AD7048">
              <w:rPr>
                <w:sz w:val="24"/>
                <w:szCs w:val="24"/>
              </w:rPr>
              <w:t>А.</w:t>
            </w:r>
          </w:p>
        </w:tc>
        <w:tc>
          <w:tcPr>
            <w:tcW w:w="9072" w:type="dxa"/>
            <w:gridSpan w:val="4"/>
            <w:shd w:val="clear" w:color="auto" w:fill="auto"/>
          </w:tcPr>
          <w:p w14:paraId="57DD6986" w14:textId="77777777" w:rsidR="000C798C" w:rsidRPr="00AD7048" w:rsidRDefault="000C798C" w:rsidP="00315030">
            <w:pPr>
              <w:jc w:val="both"/>
              <w:rPr>
                <w:b/>
                <w:sz w:val="24"/>
                <w:szCs w:val="24"/>
              </w:rPr>
            </w:pPr>
            <w:r w:rsidRPr="00AD7048">
              <w:rPr>
                <w:b/>
                <w:sz w:val="24"/>
                <w:szCs w:val="24"/>
              </w:rPr>
              <w:t xml:space="preserve">Отзывы, поступившие электронными обращениями, письменными обращениями (по почте, факсу)  </w:t>
            </w:r>
          </w:p>
          <w:p w14:paraId="64262D4B" w14:textId="77777777" w:rsidR="000C798C" w:rsidRPr="00AD7048" w:rsidRDefault="000C798C" w:rsidP="003B7245">
            <w:pPr>
              <w:jc w:val="both"/>
              <w:rPr>
                <w:sz w:val="24"/>
                <w:szCs w:val="24"/>
              </w:rPr>
            </w:pPr>
          </w:p>
        </w:tc>
      </w:tr>
      <w:tr w:rsidR="000C798C" w:rsidRPr="00AD7048" w14:paraId="51263CBE" w14:textId="77777777" w:rsidTr="000A5D0F">
        <w:tc>
          <w:tcPr>
            <w:tcW w:w="534" w:type="dxa"/>
            <w:shd w:val="clear" w:color="auto" w:fill="auto"/>
          </w:tcPr>
          <w:p w14:paraId="6BFC5BAF" w14:textId="77777777" w:rsidR="000C798C" w:rsidRPr="00AD7048" w:rsidRDefault="000A5D0F" w:rsidP="003F320B">
            <w:pPr>
              <w:jc w:val="both"/>
              <w:rPr>
                <w:sz w:val="24"/>
                <w:szCs w:val="24"/>
              </w:rPr>
            </w:pPr>
            <w:r w:rsidRPr="00AD7048">
              <w:rPr>
                <w:sz w:val="24"/>
                <w:szCs w:val="24"/>
              </w:rPr>
              <w:t>1</w:t>
            </w:r>
          </w:p>
        </w:tc>
        <w:tc>
          <w:tcPr>
            <w:tcW w:w="2126" w:type="dxa"/>
            <w:shd w:val="clear" w:color="auto" w:fill="auto"/>
          </w:tcPr>
          <w:p w14:paraId="4B564AF3" w14:textId="77777777" w:rsidR="000C798C" w:rsidRPr="00AD7048" w:rsidRDefault="000C798C" w:rsidP="003F320B">
            <w:pPr>
              <w:jc w:val="both"/>
              <w:rPr>
                <w:sz w:val="24"/>
                <w:szCs w:val="24"/>
              </w:rPr>
            </w:pPr>
            <w:r w:rsidRPr="00AD7048">
              <w:rPr>
                <w:sz w:val="24"/>
                <w:szCs w:val="24"/>
              </w:rPr>
              <w:t xml:space="preserve">Алексеенок </w:t>
            </w:r>
            <w:proofErr w:type="gramStart"/>
            <w:r w:rsidRPr="00AD7048">
              <w:rPr>
                <w:sz w:val="24"/>
                <w:szCs w:val="24"/>
              </w:rPr>
              <w:t>Н.Н.</w:t>
            </w:r>
            <w:proofErr w:type="gramEnd"/>
          </w:p>
          <w:p w14:paraId="48862837" w14:textId="77777777" w:rsidR="000C798C" w:rsidRPr="00AD7048" w:rsidRDefault="000C798C" w:rsidP="003F320B">
            <w:pPr>
              <w:jc w:val="both"/>
              <w:rPr>
                <w:sz w:val="24"/>
                <w:szCs w:val="24"/>
              </w:rPr>
            </w:pPr>
            <w:r w:rsidRPr="00AD7048">
              <w:rPr>
                <w:sz w:val="24"/>
                <w:szCs w:val="24"/>
              </w:rPr>
              <w:t xml:space="preserve">Алексеенок </w:t>
            </w:r>
            <w:proofErr w:type="gramStart"/>
            <w:r w:rsidRPr="00AD7048">
              <w:rPr>
                <w:sz w:val="24"/>
                <w:szCs w:val="24"/>
              </w:rPr>
              <w:t>В.В.</w:t>
            </w:r>
            <w:proofErr w:type="gramEnd"/>
          </w:p>
          <w:p w14:paraId="5DC19AF3" w14:textId="77777777" w:rsidR="000C798C" w:rsidRPr="00AD7048" w:rsidRDefault="000C798C" w:rsidP="003F320B">
            <w:pPr>
              <w:jc w:val="both"/>
              <w:rPr>
                <w:sz w:val="24"/>
                <w:szCs w:val="24"/>
              </w:rPr>
            </w:pPr>
            <w:r w:rsidRPr="00AD7048">
              <w:rPr>
                <w:sz w:val="24"/>
                <w:szCs w:val="24"/>
              </w:rPr>
              <w:t xml:space="preserve">Алексеенок </w:t>
            </w:r>
            <w:proofErr w:type="gramStart"/>
            <w:r w:rsidRPr="00AD7048">
              <w:rPr>
                <w:sz w:val="24"/>
                <w:szCs w:val="24"/>
              </w:rPr>
              <w:t>М.В.</w:t>
            </w:r>
            <w:proofErr w:type="gramEnd"/>
          </w:p>
          <w:p w14:paraId="6762355D" w14:textId="77777777" w:rsidR="000C798C" w:rsidRPr="00AD7048" w:rsidRDefault="000C798C" w:rsidP="003F320B">
            <w:pPr>
              <w:jc w:val="both"/>
              <w:rPr>
                <w:sz w:val="24"/>
                <w:szCs w:val="24"/>
              </w:rPr>
            </w:pPr>
            <w:r w:rsidRPr="00AD7048">
              <w:rPr>
                <w:sz w:val="24"/>
                <w:szCs w:val="24"/>
              </w:rPr>
              <w:t xml:space="preserve">Алексеенок </w:t>
            </w:r>
            <w:proofErr w:type="gramStart"/>
            <w:r w:rsidRPr="00AD7048">
              <w:rPr>
                <w:sz w:val="24"/>
                <w:szCs w:val="24"/>
              </w:rPr>
              <w:t>А.В.</w:t>
            </w:r>
            <w:proofErr w:type="gramEnd"/>
          </w:p>
        </w:tc>
        <w:tc>
          <w:tcPr>
            <w:tcW w:w="2410" w:type="dxa"/>
            <w:shd w:val="clear" w:color="auto" w:fill="auto"/>
          </w:tcPr>
          <w:p w14:paraId="3DA62FDD" w14:textId="77777777" w:rsidR="000C798C" w:rsidRPr="00AD7048" w:rsidRDefault="000C798C" w:rsidP="003F320B">
            <w:pPr>
              <w:jc w:val="both"/>
              <w:rPr>
                <w:sz w:val="24"/>
                <w:szCs w:val="24"/>
              </w:rPr>
            </w:pPr>
            <w:r w:rsidRPr="00AD7048">
              <w:rPr>
                <w:sz w:val="24"/>
                <w:szCs w:val="24"/>
              </w:rPr>
              <w:t>Заявление против строительства пруда-накопителя и о необходимости проведение собрания</w:t>
            </w:r>
            <w:r w:rsidR="00366D11" w:rsidRPr="00AD7048">
              <w:rPr>
                <w:sz w:val="24"/>
                <w:szCs w:val="24"/>
              </w:rPr>
              <w:t>.</w:t>
            </w:r>
            <w:r w:rsidRPr="00AD7048">
              <w:rPr>
                <w:sz w:val="24"/>
                <w:szCs w:val="24"/>
              </w:rPr>
              <w:t xml:space="preserve"> </w:t>
            </w:r>
          </w:p>
        </w:tc>
        <w:tc>
          <w:tcPr>
            <w:tcW w:w="4536" w:type="dxa"/>
            <w:gridSpan w:val="2"/>
            <w:shd w:val="clear" w:color="auto" w:fill="auto"/>
          </w:tcPr>
          <w:p w14:paraId="2B870D86" w14:textId="77777777" w:rsidR="000C798C" w:rsidRPr="00AD7048" w:rsidRDefault="00366D11" w:rsidP="00366D11">
            <w:pPr>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санитарно-защитной зоны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w:t>
            </w:r>
          </w:p>
          <w:p w14:paraId="771E9828" w14:textId="77777777" w:rsidR="00366D11" w:rsidRPr="00AD7048" w:rsidRDefault="00366D11" w:rsidP="00366D11">
            <w:pPr>
              <w:ind w:firstLine="709"/>
              <w:jc w:val="both"/>
              <w:rPr>
                <w:sz w:val="24"/>
                <w:szCs w:val="24"/>
              </w:rPr>
            </w:pPr>
            <w:r w:rsidRPr="00AD7048">
              <w:rPr>
                <w:sz w:val="24"/>
                <w:szCs w:val="24"/>
              </w:rPr>
              <w:t xml:space="preserve">В соответствии с «Инструкцией о порядке отнесения объектов воздействия на атмосферный воздух к определенным категориям» (Постановление Министерства природных ресурсов и охраны окружающей среды Республики Беларусь от 29.05.2009 N 30) проектируемый объект по количественному и качественному составу выбросов загрязняющих веществ в атмосферный воздух отнесен к </w:t>
            </w:r>
            <w:r w:rsidRPr="00AD7048">
              <w:rPr>
                <w:sz w:val="24"/>
                <w:szCs w:val="24"/>
                <w:lang w:val="en-US"/>
              </w:rPr>
              <w:t>IV</w:t>
            </w:r>
            <w:r w:rsidRPr="00AD7048">
              <w:rPr>
                <w:sz w:val="24"/>
                <w:szCs w:val="24"/>
              </w:rPr>
              <w:t xml:space="preserve"> категории опасности т.е. низкой опасности.</w:t>
            </w:r>
          </w:p>
          <w:p w14:paraId="6BC0257F" w14:textId="77777777" w:rsidR="00366D11" w:rsidRPr="00AD7048" w:rsidRDefault="00366D11" w:rsidP="00366D11">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456B79CA" w14:textId="77777777" w:rsidR="0040433D" w:rsidRPr="00AD7048" w:rsidRDefault="005C75D5" w:rsidP="0040433D">
            <w:pPr>
              <w:ind w:firstLine="567"/>
              <w:jc w:val="both"/>
              <w:rPr>
                <w:sz w:val="24"/>
                <w:szCs w:val="24"/>
              </w:rPr>
            </w:pPr>
            <w:proofErr w:type="gramStart"/>
            <w:r w:rsidRPr="00AD7048">
              <w:rPr>
                <w:sz w:val="24"/>
                <w:szCs w:val="24"/>
              </w:rPr>
              <w:t xml:space="preserve">Ближайшие </w:t>
            </w:r>
            <w:r w:rsidR="0040433D" w:rsidRPr="00AD7048">
              <w:rPr>
                <w:sz w:val="24"/>
                <w:szCs w:val="24"/>
              </w:rPr>
              <w:t xml:space="preserve"> от</w:t>
            </w:r>
            <w:proofErr w:type="gramEnd"/>
            <w:r w:rsidR="0040433D" w:rsidRPr="00AD7048">
              <w:rPr>
                <w:sz w:val="24"/>
                <w:szCs w:val="24"/>
              </w:rPr>
              <w:t xml:space="preserve"> проектируемого пруда № 19, 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w:t>
            </w:r>
            <w:r w:rsidR="0040433D" w:rsidRPr="00AD7048">
              <w:rPr>
                <w:sz w:val="24"/>
                <w:szCs w:val="24"/>
              </w:rPr>
              <w:lastRenderedPageBreak/>
              <w:t>водными объектами в районе исследований. Их загрязнение в процессе эксплуатации объекта не прогнозируется.</w:t>
            </w:r>
          </w:p>
          <w:p w14:paraId="472C0F93" w14:textId="77777777" w:rsidR="0040433D" w:rsidRPr="00AD7048" w:rsidRDefault="0040433D" w:rsidP="0040433D">
            <w:pPr>
              <w:ind w:firstLine="567"/>
              <w:jc w:val="both"/>
              <w:rPr>
                <w:sz w:val="24"/>
                <w:szCs w:val="24"/>
              </w:rPr>
            </w:pPr>
            <w:r w:rsidRPr="00AD7048">
              <w:rPr>
                <w:sz w:val="24"/>
                <w:szCs w:val="24"/>
              </w:rPr>
              <w:t xml:space="preserve">Централизованное хозяйственно-питьевое водоснабжение сельских населенных пунктов и садовых товариществ в районе предполагаемого размещения пруда-отстойника № 19 вблизи д. </w:t>
            </w:r>
            <w:proofErr w:type="spellStart"/>
            <w:r w:rsidRPr="00AD7048">
              <w:rPr>
                <w:sz w:val="24"/>
                <w:szCs w:val="24"/>
              </w:rPr>
              <w:t>Ивонцевичи</w:t>
            </w:r>
            <w:proofErr w:type="spellEnd"/>
            <w:r w:rsidRPr="00AD7048">
              <w:rPr>
                <w:sz w:val="24"/>
                <w:szCs w:val="24"/>
              </w:rPr>
              <w:t xml:space="preserve"> осуществляется за счет подземных вод при эксплуатации ведомственными артезианскими скважинами, оборудованными на различные водоносные комплексы.</w:t>
            </w:r>
          </w:p>
          <w:p w14:paraId="005E6867" w14:textId="77777777" w:rsidR="0040433D" w:rsidRPr="00AD7048" w:rsidRDefault="0040433D" w:rsidP="0040433D">
            <w:pPr>
              <w:ind w:firstLine="567"/>
              <w:jc w:val="both"/>
              <w:rPr>
                <w:sz w:val="24"/>
                <w:szCs w:val="24"/>
              </w:rPr>
            </w:pPr>
            <w:r w:rsidRPr="00AD7048">
              <w:rPr>
                <w:sz w:val="24"/>
                <w:szCs w:val="24"/>
              </w:rPr>
              <w:t xml:space="preserve">Водозаборные скважины в д. </w:t>
            </w:r>
            <w:proofErr w:type="spellStart"/>
            <w:r w:rsidRPr="00AD7048">
              <w:rPr>
                <w:sz w:val="24"/>
                <w:szCs w:val="24"/>
              </w:rPr>
              <w:t>Видевщина</w:t>
            </w:r>
            <w:proofErr w:type="spellEnd"/>
            <w:r w:rsidRPr="00AD7048">
              <w:rPr>
                <w:sz w:val="24"/>
                <w:szCs w:val="24"/>
              </w:rPr>
              <w:t xml:space="preserve"> оборудованы на днепровский-</w:t>
            </w:r>
            <w:proofErr w:type="spellStart"/>
            <w:r w:rsidRPr="00AD7048">
              <w:rPr>
                <w:sz w:val="24"/>
                <w:szCs w:val="24"/>
              </w:rPr>
              <w:t>сожский</w:t>
            </w:r>
            <w:proofErr w:type="spellEnd"/>
            <w:r w:rsidRPr="00AD7048">
              <w:rPr>
                <w:sz w:val="24"/>
                <w:szCs w:val="24"/>
              </w:rPr>
              <w:t xml:space="preserve"> и </w:t>
            </w:r>
            <w:proofErr w:type="spellStart"/>
            <w:r w:rsidRPr="00AD7048">
              <w:rPr>
                <w:sz w:val="24"/>
                <w:szCs w:val="24"/>
              </w:rPr>
              <w:t>дочетвертичный</w:t>
            </w:r>
            <w:proofErr w:type="spellEnd"/>
            <w:r w:rsidRPr="00AD7048">
              <w:rPr>
                <w:sz w:val="24"/>
                <w:szCs w:val="24"/>
              </w:rPr>
              <w:t xml:space="preserve"> протерозойский водоносные комплексы, залегающие на глубине </w:t>
            </w:r>
            <w:smartTag w:uri="urn:schemas-microsoft-com:office:smarttags" w:element="metricconverter">
              <w:smartTagPr>
                <w:attr w:name="ProductID" w:val="61,0 м"/>
              </w:smartTagPr>
              <w:r w:rsidRPr="00AD7048">
                <w:rPr>
                  <w:sz w:val="24"/>
                  <w:szCs w:val="24"/>
                </w:rPr>
                <w:t>61,0 м</w:t>
              </w:r>
            </w:smartTag>
            <w:r w:rsidRPr="00AD7048">
              <w:rPr>
                <w:sz w:val="24"/>
                <w:szCs w:val="24"/>
              </w:rPr>
              <w:t xml:space="preserve"> и </w:t>
            </w:r>
            <w:smartTag w:uri="urn:schemas-microsoft-com:office:smarttags" w:element="metricconverter">
              <w:smartTagPr>
                <w:attr w:name="ProductID" w:val="281,0 м"/>
              </w:smartTagPr>
              <w:r w:rsidRPr="00AD7048">
                <w:rPr>
                  <w:sz w:val="24"/>
                  <w:szCs w:val="24"/>
                </w:rPr>
                <w:t>281,0 м</w:t>
              </w:r>
            </w:smartTag>
            <w:r w:rsidRPr="00AD7048">
              <w:rPr>
                <w:sz w:val="24"/>
                <w:szCs w:val="24"/>
              </w:rPr>
              <w:t xml:space="preserve"> соответственно. В д. </w:t>
            </w:r>
            <w:proofErr w:type="spellStart"/>
            <w:r w:rsidRPr="00AD7048">
              <w:rPr>
                <w:sz w:val="24"/>
                <w:szCs w:val="24"/>
              </w:rPr>
              <w:t>Улановщина</w:t>
            </w:r>
            <w:proofErr w:type="spellEnd"/>
            <w:r w:rsidRPr="00AD7048">
              <w:rPr>
                <w:sz w:val="24"/>
                <w:szCs w:val="24"/>
              </w:rPr>
              <w:t xml:space="preserve"> водозаборной скважиной №№ 30380/78 эксплуатируется водоносный горизонт, приуроченный к песчаной линзе в толще слабопроницаемых моренных отложений </w:t>
            </w:r>
            <w:proofErr w:type="spellStart"/>
            <w:r w:rsidRPr="00AD7048">
              <w:rPr>
                <w:sz w:val="24"/>
                <w:szCs w:val="24"/>
              </w:rPr>
              <w:t>сожского</w:t>
            </w:r>
            <w:proofErr w:type="spellEnd"/>
            <w:r w:rsidRPr="00AD7048">
              <w:rPr>
                <w:sz w:val="24"/>
                <w:szCs w:val="24"/>
              </w:rPr>
              <w:t xml:space="preserve"> возраста, находящейся на глубине </w:t>
            </w:r>
            <w:smartTag w:uri="urn:schemas-microsoft-com:office:smarttags" w:element="metricconverter">
              <w:smartTagPr>
                <w:attr w:name="ProductID" w:val="62,0 м"/>
              </w:smartTagPr>
              <w:r w:rsidRPr="00AD7048">
                <w:rPr>
                  <w:sz w:val="24"/>
                  <w:szCs w:val="24"/>
                </w:rPr>
                <w:t>62,0 м</w:t>
              </w:r>
            </w:smartTag>
            <w:r w:rsidRPr="00AD7048">
              <w:rPr>
                <w:sz w:val="24"/>
                <w:szCs w:val="24"/>
              </w:rPr>
              <w:t xml:space="preserve">. </w:t>
            </w:r>
          </w:p>
          <w:p w14:paraId="40D7DD68" w14:textId="77777777" w:rsidR="0040433D" w:rsidRPr="00AD7048" w:rsidRDefault="0040433D" w:rsidP="0040433D">
            <w:pPr>
              <w:ind w:firstLine="567"/>
              <w:jc w:val="both"/>
              <w:rPr>
                <w:sz w:val="24"/>
                <w:szCs w:val="24"/>
              </w:rPr>
            </w:pPr>
            <w:r w:rsidRPr="00AD7048">
              <w:rPr>
                <w:sz w:val="24"/>
                <w:szCs w:val="24"/>
              </w:rPr>
              <w:t xml:space="preserve">Артезианская скважина № 45620/90, принадлежащая садовому товариществу «Елочка», пробурена на глубину </w:t>
            </w:r>
            <w:smartTag w:uri="urn:schemas-microsoft-com:office:smarttags" w:element="metricconverter">
              <w:smartTagPr>
                <w:attr w:name="ProductID" w:val="172 м"/>
              </w:smartTagPr>
              <w:r w:rsidRPr="00AD7048">
                <w:rPr>
                  <w:sz w:val="24"/>
                  <w:szCs w:val="24"/>
                </w:rPr>
                <w:t>172 м</w:t>
              </w:r>
            </w:smartTag>
            <w:r w:rsidRPr="00AD7048">
              <w:rPr>
                <w:sz w:val="24"/>
                <w:szCs w:val="24"/>
              </w:rPr>
              <w:t xml:space="preserve">, оборудована на водоносный горизонт девонских отложений, залегающий на глубине </w:t>
            </w:r>
            <w:smartTag w:uri="urn:schemas-microsoft-com:office:smarttags" w:element="metricconverter">
              <w:smartTagPr>
                <w:attr w:name="ProductID" w:val="144,0 м"/>
              </w:smartTagPr>
              <w:r w:rsidRPr="00AD7048">
                <w:rPr>
                  <w:sz w:val="24"/>
                  <w:szCs w:val="24"/>
                </w:rPr>
                <w:t>144,0 м</w:t>
              </w:r>
            </w:smartTag>
            <w:r w:rsidRPr="00AD7048">
              <w:rPr>
                <w:sz w:val="24"/>
                <w:szCs w:val="24"/>
              </w:rPr>
              <w:t>. Залегающие выше по разрезу днепровский-</w:t>
            </w:r>
            <w:proofErr w:type="spellStart"/>
            <w:r w:rsidRPr="00AD7048">
              <w:rPr>
                <w:sz w:val="24"/>
                <w:szCs w:val="24"/>
              </w:rPr>
              <w:t>сожский</w:t>
            </w:r>
            <w:proofErr w:type="spellEnd"/>
            <w:r w:rsidRPr="00AD7048">
              <w:rPr>
                <w:sz w:val="24"/>
                <w:szCs w:val="24"/>
              </w:rPr>
              <w:t xml:space="preserve"> и березинский-днепровский водоносные комплексы данной скважиной не эксплуатируются и перекрыты толщей слабопроницаемых отложений мощностью 19,0-</w:t>
            </w:r>
            <w:smartTag w:uri="urn:schemas-microsoft-com:office:smarttags" w:element="metricconverter">
              <w:smartTagPr>
                <w:attr w:name="ProductID" w:val="37,0 м"/>
              </w:smartTagPr>
              <w:r w:rsidRPr="00AD7048">
                <w:rPr>
                  <w:sz w:val="24"/>
                  <w:szCs w:val="24"/>
                </w:rPr>
                <w:t>37,0 м</w:t>
              </w:r>
            </w:smartTag>
            <w:r w:rsidRPr="00AD7048">
              <w:rPr>
                <w:sz w:val="24"/>
                <w:szCs w:val="24"/>
              </w:rPr>
              <w:t xml:space="preserve"> соответственно.</w:t>
            </w:r>
          </w:p>
          <w:p w14:paraId="3455BC25" w14:textId="77777777" w:rsidR="0040433D" w:rsidRPr="00AD7048" w:rsidRDefault="0040433D" w:rsidP="0040433D">
            <w:pPr>
              <w:ind w:firstLine="567"/>
              <w:jc w:val="both"/>
              <w:rPr>
                <w:sz w:val="24"/>
                <w:szCs w:val="24"/>
              </w:rPr>
            </w:pPr>
            <w:r w:rsidRPr="00AD7048">
              <w:rPr>
                <w:sz w:val="24"/>
                <w:szCs w:val="24"/>
              </w:rPr>
              <w:t xml:space="preserve">Централизованное водоснабжение различных потребителей д. Красное осуществляется несколькими ведомственными скважинами, также оборудованными на первые от поверхности четвертичные напорные водоносные комплексы и </w:t>
            </w:r>
            <w:proofErr w:type="spellStart"/>
            <w:r w:rsidRPr="00AD7048">
              <w:rPr>
                <w:sz w:val="24"/>
                <w:szCs w:val="24"/>
              </w:rPr>
              <w:t>дочетвертичные</w:t>
            </w:r>
            <w:proofErr w:type="spellEnd"/>
            <w:r w:rsidRPr="00AD7048">
              <w:rPr>
                <w:sz w:val="24"/>
                <w:szCs w:val="24"/>
              </w:rPr>
              <w:t xml:space="preserve"> девонские отложения, залегающие на глубинах от 21,0 до </w:t>
            </w:r>
            <w:smartTag w:uri="urn:schemas-microsoft-com:office:smarttags" w:element="metricconverter">
              <w:smartTagPr>
                <w:attr w:name="ProductID" w:val="184,0 м"/>
              </w:smartTagPr>
              <w:r w:rsidRPr="00AD7048">
                <w:rPr>
                  <w:sz w:val="24"/>
                  <w:szCs w:val="24"/>
                </w:rPr>
                <w:t>184,0 м</w:t>
              </w:r>
            </w:smartTag>
            <w:r w:rsidRPr="00AD7048">
              <w:rPr>
                <w:sz w:val="24"/>
                <w:szCs w:val="24"/>
              </w:rPr>
              <w:t xml:space="preserve"> и перекрытых значительной толщей слабопроницаемых отложений.</w:t>
            </w:r>
          </w:p>
          <w:p w14:paraId="581FA5BE" w14:textId="77777777" w:rsidR="00366D11" w:rsidRPr="00AD7048" w:rsidRDefault="0040433D" w:rsidP="000C1EFA">
            <w:pPr>
              <w:ind w:firstLine="567"/>
              <w:jc w:val="both"/>
              <w:rPr>
                <w:sz w:val="24"/>
                <w:szCs w:val="24"/>
              </w:rPr>
            </w:pPr>
            <w:r w:rsidRPr="00AD7048">
              <w:rPr>
                <w:sz w:val="24"/>
                <w:szCs w:val="24"/>
              </w:rPr>
              <w:t xml:space="preserve">Колодцы на территории садоводческих товариществ, используемые в индивидуальном порядке для хозяйственных нужд, оборудованы на первый от поверхности безнапорный горизонт подземных вод относится к категории «верховодка», формируется в </w:t>
            </w:r>
            <w:r w:rsidRPr="00AD7048">
              <w:rPr>
                <w:sz w:val="24"/>
                <w:szCs w:val="24"/>
              </w:rPr>
              <w:lastRenderedPageBreak/>
              <w:t xml:space="preserve">многоводные весенне-летние периоды в песчаных и супесчаных отложениях. </w:t>
            </w:r>
          </w:p>
        </w:tc>
      </w:tr>
      <w:tr w:rsidR="000C798C" w:rsidRPr="00AD7048" w14:paraId="60D0EA3A" w14:textId="77777777" w:rsidTr="000A5D0F">
        <w:tc>
          <w:tcPr>
            <w:tcW w:w="534" w:type="dxa"/>
            <w:shd w:val="clear" w:color="auto" w:fill="auto"/>
          </w:tcPr>
          <w:p w14:paraId="42F5333E" w14:textId="77777777" w:rsidR="000C798C" w:rsidRPr="00AD7048" w:rsidRDefault="000A5D0F" w:rsidP="003F320B">
            <w:pPr>
              <w:jc w:val="both"/>
              <w:rPr>
                <w:sz w:val="24"/>
                <w:szCs w:val="24"/>
              </w:rPr>
            </w:pPr>
            <w:r w:rsidRPr="00AD7048">
              <w:rPr>
                <w:sz w:val="24"/>
                <w:szCs w:val="24"/>
              </w:rPr>
              <w:lastRenderedPageBreak/>
              <w:t>2</w:t>
            </w:r>
          </w:p>
        </w:tc>
        <w:tc>
          <w:tcPr>
            <w:tcW w:w="2126" w:type="dxa"/>
            <w:shd w:val="clear" w:color="auto" w:fill="auto"/>
          </w:tcPr>
          <w:p w14:paraId="53BBB2C8" w14:textId="77777777" w:rsidR="000C798C" w:rsidRPr="00AD7048" w:rsidRDefault="000C798C" w:rsidP="003F320B">
            <w:pPr>
              <w:jc w:val="both"/>
              <w:rPr>
                <w:sz w:val="24"/>
                <w:szCs w:val="24"/>
              </w:rPr>
            </w:pPr>
            <w:proofErr w:type="spellStart"/>
            <w:r w:rsidRPr="00AD7048">
              <w:rPr>
                <w:sz w:val="24"/>
                <w:szCs w:val="24"/>
              </w:rPr>
              <w:t>Барташевич</w:t>
            </w:r>
            <w:proofErr w:type="spellEnd"/>
            <w:r w:rsidRPr="00AD7048">
              <w:rPr>
                <w:sz w:val="24"/>
                <w:szCs w:val="24"/>
              </w:rPr>
              <w:t xml:space="preserve"> В.Н.</w:t>
            </w:r>
          </w:p>
          <w:p w14:paraId="62C673A7" w14:textId="77777777" w:rsidR="000C798C" w:rsidRPr="00AD7048" w:rsidRDefault="000C798C" w:rsidP="003F320B">
            <w:pPr>
              <w:jc w:val="both"/>
              <w:rPr>
                <w:sz w:val="24"/>
                <w:szCs w:val="24"/>
              </w:rPr>
            </w:pPr>
            <w:r w:rsidRPr="00AD7048">
              <w:rPr>
                <w:sz w:val="24"/>
                <w:szCs w:val="24"/>
              </w:rPr>
              <w:t>председатель СТ «Ясная поляна 1»</w:t>
            </w:r>
          </w:p>
        </w:tc>
        <w:tc>
          <w:tcPr>
            <w:tcW w:w="2410" w:type="dxa"/>
            <w:shd w:val="clear" w:color="auto" w:fill="auto"/>
          </w:tcPr>
          <w:p w14:paraId="724FB511" w14:textId="77777777" w:rsidR="000C798C" w:rsidRPr="00AD7048" w:rsidRDefault="000C798C" w:rsidP="003F320B">
            <w:pPr>
              <w:jc w:val="both"/>
              <w:rPr>
                <w:sz w:val="24"/>
                <w:szCs w:val="24"/>
              </w:rPr>
            </w:pPr>
            <w:r w:rsidRPr="00AD7048">
              <w:rPr>
                <w:sz w:val="24"/>
                <w:szCs w:val="24"/>
              </w:rPr>
              <w:t>О проведении собрания по обсуждению отчета об ОВОС. Замечание по отсутствии источников водоснабжения в товариществе и оценка воздействия на их</w:t>
            </w:r>
            <w:r w:rsidR="00366D11" w:rsidRPr="00AD7048">
              <w:rPr>
                <w:sz w:val="24"/>
                <w:szCs w:val="24"/>
              </w:rPr>
              <w:t>.</w:t>
            </w:r>
          </w:p>
        </w:tc>
        <w:tc>
          <w:tcPr>
            <w:tcW w:w="4536" w:type="dxa"/>
            <w:gridSpan w:val="2"/>
            <w:shd w:val="clear" w:color="auto" w:fill="auto"/>
          </w:tcPr>
          <w:p w14:paraId="76E2407D" w14:textId="77777777" w:rsidR="000C798C" w:rsidRPr="00AD7048" w:rsidRDefault="008912D7" w:rsidP="008912D7">
            <w:pPr>
              <w:jc w:val="both"/>
              <w:rPr>
                <w:sz w:val="24"/>
                <w:szCs w:val="24"/>
              </w:rPr>
            </w:pPr>
            <w:r w:rsidRPr="00AD7048">
              <w:rPr>
                <w:sz w:val="24"/>
                <w:szCs w:val="24"/>
              </w:rPr>
              <w:t>На официальный запрос в  Молодечненский зональный ЦГЭ данные по водозаборным скважинам садоводческих товариществ не были  представлены.</w:t>
            </w:r>
          </w:p>
        </w:tc>
      </w:tr>
      <w:tr w:rsidR="000C798C" w:rsidRPr="00AD7048" w14:paraId="28FD1E44" w14:textId="77777777" w:rsidTr="000A5D0F">
        <w:tc>
          <w:tcPr>
            <w:tcW w:w="534" w:type="dxa"/>
            <w:shd w:val="clear" w:color="auto" w:fill="auto"/>
          </w:tcPr>
          <w:p w14:paraId="49B6A5C9" w14:textId="77777777" w:rsidR="000C798C" w:rsidRPr="00AD7048" w:rsidRDefault="000A5D0F" w:rsidP="003F320B">
            <w:pPr>
              <w:jc w:val="both"/>
              <w:rPr>
                <w:sz w:val="24"/>
                <w:szCs w:val="24"/>
              </w:rPr>
            </w:pPr>
            <w:r w:rsidRPr="00AD7048">
              <w:rPr>
                <w:sz w:val="24"/>
                <w:szCs w:val="24"/>
              </w:rPr>
              <w:t>3</w:t>
            </w:r>
          </w:p>
        </w:tc>
        <w:tc>
          <w:tcPr>
            <w:tcW w:w="2126" w:type="dxa"/>
            <w:shd w:val="clear" w:color="auto" w:fill="auto"/>
          </w:tcPr>
          <w:p w14:paraId="7F02ED60" w14:textId="77777777" w:rsidR="000C798C" w:rsidRPr="00AD7048" w:rsidRDefault="000C798C" w:rsidP="003F320B">
            <w:pPr>
              <w:jc w:val="both"/>
              <w:rPr>
                <w:sz w:val="24"/>
                <w:szCs w:val="24"/>
              </w:rPr>
            </w:pPr>
            <w:r w:rsidRPr="00AD7048">
              <w:rPr>
                <w:sz w:val="24"/>
                <w:szCs w:val="24"/>
              </w:rPr>
              <w:t xml:space="preserve">Баранова Юлия </w:t>
            </w:r>
            <w:proofErr w:type="spellStart"/>
            <w:r w:rsidRPr="00AD7048">
              <w:rPr>
                <w:sz w:val="24"/>
                <w:szCs w:val="24"/>
              </w:rPr>
              <w:t>Филлиповна</w:t>
            </w:r>
            <w:proofErr w:type="spellEnd"/>
            <w:r w:rsidRPr="00AD7048">
              <w:rPr>
                <w:sz w:val="24"/>
                <w:szCs w:val="24"/>
              </w:rPr>
              <w:t xml:space="preserve">, </w:t>
            </w:r>
          </w:p>
          <w:p w14:paraId="2E598884" w14:textId="77777777" w:rsidR="000C798C" w:rsidRPr="00AD7048" w:rsidRDefault="000C798C" w:rsidP="003F320B">
            <w:pPr>
              <w:jc w:val="both"/>
              <w:rPr>
                <w:sz w:val="24"/>
                <w:szCs w:val="24"/>
              </w:rPr>
            </w:pPr>
          </w:p>
        </w:tc>
        <w:tc>
          <w:tcPr>
            <w:tcW w:w="2410" w:type="dxa"/>
            <w:shd w:val="clear" w:color="auto" w:fill="auto"/>
          </w:tcPr>
          <w:p w14:paraId="3BD7078B" w14:textId="77777777" w:rsidR="000C798C" w:rsidRPr="00AD7048" w:rsidRDefault="000C798C" w:rsidP="003F320B">
            <w:pPr>
              <w:jc w:val="both"/>
              <w:rPr>
                <w:sz w:val="24"/>
                <w:szCs w:val="24"/>
              </w:rPr>
            </w:pPr>
            <w:r w:rsidRPr="00AD7048">
              <w:rPr>
                <w:sz w:val="24"/>
                <w:szCs w:val="24"/>
              </w:rPr>
              <w:t>Расположение участка в СЗЗ, негативное воздействие на качество отдыха и с/х эксплуатации садового участка и ухудшения состояния здоровья</w:t>
            </w:r>
          </w:p>
        </w:tc>
        <w:tc>
          <w:tcPr>
            <w:tcW w:w="4536" w:type="dxa"/>
            <w:gridSpan w:val="2"/>
            <w:shd w:val="clear" w:color="auto" w:fill="auto"/>
          </w:tcPr>
          <w:p w14:paraId="4349464C" w14:textId="77777777" w:rsidR="0040433D" w:rsidRPr="00AD7048" w:rsidRDefault="0040433D" w:rsidP="0040433D">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w:t>
            </w:r>
            <w:r w:rsidR="00312ED6" w:rsidRPr="00AD7048">
              <w:rPr>
                <w:sz w:val="24"/>
                <w:szCs w:val="24"/>
              </w:rPr>
              <w:t xml:space="preserve"> </w:t>
            </w:r>
            <w:r w:rsidRPr="00AD7048">
              <w:rPr>
                <w:sz w:val="24"/>
                <w:szCs w:val="24"/>
              </w:rPr>
              <w:t xml:space="preserve">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6D1AB38A" w14:textId="77777777" w:rsidR="0040433D" w:rsidRPr="00AD7048" w:rsidRDefault="0040433D" w:rsidP="0040433D">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34669E7C" w14:textId="77777777" w:rsidR="001F59F1" w:rsidRPr="00AD7048" w:rsidRDefault="001F59F1" w:rsidP="0040433D">
            <w:pPr>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(Постановление № 847).</w:t>
            </w:r>
          </w:p>
          <w:p w14:paraId="5FDABD82" w14:textId="77777777" w:rsidR="0040433D" w:rsidRPr="00AD7048" w:rsidRDefault="0040433D" w:rsidP="0040433D">
            <w:pPr>
              <w:ind w:firstLine="567"/>
              <w:jc w:val="both"/>
              <w:rPr>
                <w:rFonts w:eastAsiaTheme="minorEastAsia"/>
                <w:sz w:val="24"/>
                <w:szCs w:val="24"/>
              </w:rPr>
            </w:pPr>
            <w:r w:rsidRPr="00AD7048">
              <w:rPr>
                <w:rFonts w:eastAsiaTheme="minorEastAsia"/>
                <w:sz w:val="24"/>
                <w:szCs w:val="24"/>
              </w:rPr>
              <w:lastRenderedPageBreak/>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w:t>
            </w:r>
            <w:r w:rsidR="00312ED6" w:rsidRPr="00AD7048">
              <w:rPr>
                <w:rFonts w:eastAsiaTheme="minorEastAsia"/>
                <w:sz w:val="24"/>
                <w:szCs w:val="24"/>
              </w:rPr>
              <w:t>х зон санитарной охраны), водона</w:t>
            </w:r>
            <w:r w:rsidRPr="00AD7048">
              <w:rPr>
                <w:rFonts w:eastAsiaTheme="minorEastAsia"/>
                <w:sz w:val="24"/>
                <w:szCs w:val="24"/>
              </w:rPr>
              <w:t>порных башен в границах СЗЗ отсутствуют.</w:t>
            </w:r>
          </w:p>
          <w:p w14:paraId="65A5027C" w14:textId="77777777" w:rsidR="0040433D" w:rsidRPr="00AD7048" w:rsidRDefault="005C75D5" w:rsidP="0040433D">
            <w:pPr>
              <w:ind w:firstLine="567"/>
              <w:jc w:val="both"/>
              <w:rPr>
                <w:sz w:val="24"/>
                <w:szCs w:val="24"/>
              </w:rPr>
            </w:pPr>
            <w:r w:rsidRPr="00AD7048">
              <w:rPr>
                <w:sz w:val="24"/>
                <w:szCs w:val="24"/>
              </w:rPr>
              <w:t>Ближайшие  от проектируемого пруда № 19,</w:t>
            </w:r>
            <w:r w:rsidR="0040433D" w:rsidRPr="00AD7048">
              <w:rPr>
                <w:sz w:val="24"/>
                <w:szCs w:val="24"/>
              </w:rPr>
              <w:t xml:space="preserve"> 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065D3C39" w14:textId="77777777" w:rsidR="0040433D" w:rsidRPr="00AD7048" w:rsidRDefault="0040433D" w:rsidP="0040433D">
            <w:pPr>
              <w:ind w:firstLine="567"/>
              <w:jc w:val="both"/>
              <w:rPr>
                <w:sz w:val="24"/>
                <w:szCs w:val="24"/>
              </w:rPr>
            </w:pPr>
            <w:r w:rsidRPr="00AD7048">
              <w:rPr>
                <w:sz w:val="24"/>
                <w:szCs w:val="24"/>
              </w:rPr>
              <w:t xml:space="preserve">Централизованное хозяйственно-питьевое водоснабжение сельских населенных пунктов и садовых товариществ в районе предполагаемого размещения пруда-отстойника № 19 вблизи д. </w:t>
            </w:r>
            <w:proofErr w:type="spellStart"/>
            <w:r w:rsidRPr="00AD7048">
              <w:rPr>
                <w:sz w:val="24"/>
                <w:szCs w:val="24"/>
              </w:rPr>
              <w:t>Ивонцевичи</w:t>
            </w:r>
            <w:proofErr w:type="spellEnd"/>
            <w:r w:rsidRPr="00AD7048">
              <w:rPr>
                <w:sz w:val="24"/>
                <w:szCs w:val="24"/>
              </w:rPr>
              <w:t xml:space="preserve"> осуществляется за счет подземных вод при эксплуатации ведомственными артезианскими скважинами, оборудованными на различные водоносные комплексы.</w:t>
            </w:r>
          </w:p>
          <w:p w14:paraId="41DBFCC5" w14:textId="77777777" w:rsidR="0040433D" w:rsidRPr="00AD7048" w:rsidRDefault="0040433D" w:rsidP="0040433D">
            <w:pPr>
              <w:ind w:firstLine="567"/>
              <w:jc w:val="both"/>
              <w:rPr>
                <w:sz w:val="24"/>
                <w:szCs w:val="24"/>
              </w:rPr>
            </w:pPr>
            <w:r w:rsidRPr="00AD7048">
              <w:rPr>
                <w:sz w:val="24"/>
                <w:szCs w:val="24"/>
              </w:rPr>
              <w:t xml:space="preserve">Водозаборные скважины в д. </w:t>
            </w:r>
            <w:proofErr w:type="spellStart"/>
            <w:r w:rsidRPr="00AD7048">
              <w:rPr>
                <w:sz w:val="24"/>
                <w:szCs w:val="24"/>
              </w:rPr>
              <w:t>Видевщина</w:t>
            </w:r>
            <w:proofErr w:type="spellEnd"/>
            <w:r w:rsidRPr="00AD7048">
              <w:rPr>
                <w:sz w:val="24"/>
                <w:szCs w:val="24"/>
              </w:rPr>
              <w:t xml:space="preserve"> оборудованы на днепровский-</w:t>
            </w:r>
            <w:proofErr w:type="spellStart"/>
            <w:r w:rsidRPr="00AD7048">
              <w:rPr>
                <w:sz w:val="24"/>
                <w:szCs w:val="24"/>
              </w:rPr>
              <w:t>сожский</w:t>
            </w:r>
            <w:proofErr w:type="spellEnd"/>
            <w:r w:rsidRPr="00AD7048">
              <w:rPr>
                <w:sz w:val="24"/>
                <w:szCs w:val="24"/>
              </w:rPr>
              <w:t xml:space="preserve"> и </w:t>
            </w:r>
            <w:proofErr w:type="spellStart"/>
            <w:r w:rsidRPr="00AD7048">
              <w:rPr>
                <w:sz w:val="24"/>
                <w:szCs w:val="24"/>
              </w:rPr>
              <w:t>дочетвертичный</w:t>
            </w:r>
            <w:proofErr w:type="spellEnd"/>
            <w:r w:rsidRPr="00AD7048">
              <w:rPr>
                <w:sz w:val="24"/>
                <w:szCs w:val="24"/>
              </w:rPr>
              <w:t xml:space="preserve"> протерозойский водоносные комплексы, залегающие на глубине </w:t>
            </w:r>
            <w:smartTag w:uri="urn:schemas-microsoft-com:office:smarttags" w:element="metricconverter">
              <w:smartTagPr>
                <w:attr w:name="ProductID" w:val="61,0 м"/>
              </w:smartTagPr>
              <w:r w:rsidRPr="00AD7048">
                <w:rPr>
                  <w:sz w:val="24"/>
                  <w:szCs w:val="24"/>
                </w:rPr>
                <w:t>61,0 м</w:t>
              </w:r>
            </w:smartTag>
            <w:r w:rsidRPr="00AD7048">
              <w:rPr>
                <w:sz w:val="24"/>
                <w:szCs w:val="24"/>
              </w:rPr>
              <w:t xml:space="preserve"> и </w:t>
            </w:r>
            <w:smartTag w:uri="urn:schemas-microsoft-com:office:smarttags" w:element="metricconverter">
              <w:smartTagPr>
                <w:attr w:name="ProductID" w:val="281,0 м"/>
              </w:smartTagPr>
              <w:r w:rsidRPr="00AD7048">
                <w:rPr>
                  <w:sz w:val="24"/>
                  <w:szCs w:val="24"/>
                </w:rPr>
                <w:t>281,0 м</w:t>
              </w:r>
            </w:smartTag>
            <w:r w:rsidRPr="00AD7048">
              <w:rPr>
                <w:sz w:val="24"/>
                <w:szCs w:val="24"/>
              </w:rPr>
              <w:t xml:space="preserve"> соответственно. В д. </w:t>
            </w:r>
            <w:proofErr w:type="spellStart"/>
            <w:r w:rsidRPr="00AD7048">
              <w:rPr>
                <w:sz w:val="24"/>
                <w:szCs w:val="24"/>
              </w:rPr>
              <w:t>Улановщина</w:t>
            </w:r>
            <w:proofErr w:type="spellEnd"/>
            <w:r w:rsidRPr="00AD7048">
              <w:rPr>
                <w:sz w:val="24"/>
                <w:szCs w:val="24"/>
              </w:rPr>
              <w:t xml:space="preserve"> водозаборной скважиной №№ 30380/78 эксплуатируется водоносный горизонт, приуроченный к песчаной линзе в толще слабопроницаемых моренных отложений </w:t>
            </w:r>
            <w:proofErr w:type="spellStart"/>
            <w:r w:rsidRPr="00AD7048">
              <w:rPr>
                <w:sz w:val="24"/>
                <w:szCs w:val="24"/>
              </w:rPr>
              <w:t>сожского</w:t>
            </w:r>
            <w:proofErr w:type="spellEnd"/>
            <w:r w:rsidRPr="00AD7048">
              <w:rPr>
                <w:sz w:val="24"/>
                <w:szCs w:val="24"/>
              </w:rPr>
              <w:t xml:space="preserve"> возраста, находящейся на глубине </w:t>
            </w:r>
            <w:smartTag w:uri="urn:schemas-microsoft-com:office:smarttags" w:element="metricconverter">
              <w:smartTagPr>
                <w:attr w:name="ProductID" w:val="62,0 м"/>
              </w:smartTagPr>
              <w:r w:rsidRPr="00AD7048">
                <w:rPr>
                  <w:sz w:val="24"/>
                  <w:szCs w:val="24"/>
                </w:rPr>
                <w:t>62,0 м</w:t>
              </w:r>
            </w:smartTag>
            <w:r w:rsidRPr="00AD7048">
              <w:rPr>
                <w:sz w:val="24"/>
                <w:szCs w:val="24"/>
              </w:rPr>
              <w:t xml:space="preserve">. </w:t>
            </w:r>
          </w:p>
          <w:p w14:paraId="2F7CF5E6" w14:textId="77777777" w:rsidR="0040433D" w:rsidRPr="00AD7048" w:rsidRDefault="0040433D" w:rsidP="0040433D">
            <w:pPr>
              <w:ind w:firstLine="567"/>
              <w:jc w:val="both"/>
              <w:rPr>
                <w:sz w:val="24"/>
                <w:szCs w:val="24"/>
              </w:rPr>
            </w:pPr>
            <w:r w:rsidRPr="00AD7048">
              <w:rPr>
                <w:sz w:val="24"/>
                <w:szCs w:val="24"/>
              </w:rPr>
              <w:t xml:space="preserve">Артезианская скважина № 45620/90, принадлежащая садовому товариществу «Елочка», пробурена на глубину </w:t>
            </w:r>
            <w:smartTag w:uri="urn:schemas-microsoft-com:office:smarttags" w:element="metricconverter">
              <w:smartTagPr>
                <w:attr w:name="ProductID" w:val="172 м"/>
              </w:smartTagPr>
              <w:r w:rsidRPr="00AD7048">
                <w:rPr>
                  <w:sz w:val="24"/>
                  <w:szCs w:val="24"/>
                </w:rPr>
                <w:t>172 м</w:t>
              </w:r>
            </w:smartTag>
            <w:r w:rsidRPr="00AD7048">
              <w:rPr>
                <w:sz w:val="24"/>
                <w:szCs w:val="24"/>
              </w:rPr>
              <w:t xml:space="preserve">, оборудована на водоносный горизонт девонских отложений, залегающий на глубине </w:t>
            </w:r>
            <w:smartTag w:uri="urn:schemas-microsoft-com:office:smarttags" w:element="metricconverter">
              <w:smartTagPr>
                <w:attr w:name="ProductID" w:val="144,0 м"/>
              </w:smartTagPr>
              <w:r w:rsidRPr="00AD7048">
                <w:rPr>
                  <w:sz w:val="24"/>
                  <w:szCs w:val="24"/>
                </w:rPr>
                <w:t>144,0 м</w:t>
              </w:r>
            </w:smartTag>
            <w:r w:rsidRPr="00AD7048">
              <w:rPr>
                <w:sz w:val="24"/>
                <w:szCs w:val="24"/>
              </w:rPr>
              <w:t>. Залегающие выше по разрезу днепровский-</w:t>
            </w:r>
            <w:proofErr w:type="spellStart"/>
            <w:r w:rsidRPr="00AD7048">
              <w:rPr>
                <w:sz w:val="24"/>
                <w:szCs w:val="24"/>
              </w:rPr>
              <w:t>сожский</w:t>
            </w:r>
            <w:proofErr w:type="spellEnd"/>
            <w:r w:rsidRPr="00AD7048">
              <w:rPr>
                <w:sz w:val="24"/>
                <w:szCs w:val="24"/>
              </w:rPr>
              <w:t xml:space="preserve"> и березинский-днепровский водоносные комплексы данной скважиной не эксплуатируются и перекрыты толщей слабопроницаемых отложений мощностью 19,0-</w:t>
            </w:r>
            <w:smartTag w:uri="urn:schemas-microsoft-com:office:smarttags" w:element="metricconverter">
              <w:smartTagPr>
                <w:attr w:name="ProductID" w:val="37,0 м"/>
              </w:smartTagPr>
              <w:r w:rsidRPr="00AD7048">
                <w:rPr>
                  <w:sz w:val="24"/>
                  <w:szCs w:val="24"/>
                </w:rPr>
                <w:t>37,0 м</w:t>
              </w:r>
            </w:smartTag>
            <w:r w:rsidRPr="00AD7048">
              <w:rPr>
                <w:sz w:val="24"/>
                <w:szCs w:val="24"/>
              </w:rPr>
              <w:t xml:space="preserve"> соответственно.</w:t>
            </w:r>
          </w:p>
          <w:p w14:paraId="67F23458" w14:textId="77777777" w:rsidR="0040433D" w:rsidRPr="00AD7048" w:rsidRDefault="0040433D" w:rsidP="0040433D">
            <w:pPr>
              <w:ind w:firstLine="567"/>
              <w:jc w:val="both"/>
              <w:rPr>
                <w:sz w:val="24"/>
                <w:szCs w:val="24"/>
              </w:rPr>
            </w:pPr>
            <w:r w:rsidRPr="00AD7048">
              <w:rPr>
                <w:sz w:val="24"/>
                <w:szCs w:val="24"/>
              </w:rPr>
              <w:t xml:space="preserve">Централизованное водоснабжение различных потребителей д. Красное осуществляется несколькими ведомственными скважинами, также оборудованными на первые от поверхности четвертичные напорные </w:t>
            </w:r>
            <w:r w:rsidRPr="00AD7048">
              <w:rPr>
                <w:sz w:val="24"/>
                <w:szCs w:val="24"/>
              </w:rPr>
              <w:lastRenderedPageBreak/>
              <w:t xml:space="preserve">водоносные комплексы и </w:t>
            </w:r>
            <w:proofErr w:type="spellStart"/>
            <w:r w:rsidRPr="00AD7048">
              <w:rPr>
                <w:sz w:val="24"/>
                <w:szCs w:val="24"/>
              </w:rPr>
              <w:t>дочетвертичные</w:t>
            </w:r>
            <w:proofErr w:type="spellEnd"/>
            <w:r w:rsidRPr="00AD7048">
              <w:rPr>
                <w:sz w:val="24"/>
                <w:szCs w:val="24"/>
              </w:rPr>
              <w:t xml:space="preserve"> девонские отложения, залегающие на глубинах от 21,0 до </w:t>
            </w:r>
            <w:smartTag w:uri="urn:schemas-microsoft-com:office:smarttags" w:element="metricconverter">
              <w:smartTagPr>
                <w:attr w:name="ProductID" w:val="184,0 м"/>
              </w:smartTagPr>
              <w:r w:rsidRPr="00AD7048">
                <w:rPr>
                  <w:sz w:val="24"/>
                  <w:szCs w:val="24"/>
                </w:rPr>
                <w:t>184,0 м</w:t>
              </w:r>
            </w:smartTag>
            <w:r w:rsidRPr="00AD7048">
              <w:rPr>
                <w:sz w:val="24"/>
                <w:szCs w:val="24"/>
              </w:rPr>
              <w:t xml:space="preserve"> и перекрытых значительной толщей слабопроницаемых отложений.</w:t>
            </w:r>
          </w:p>
          <w:p w14:paraId="51CF1239" w14:textId="77777777" w:rsidR="0040433D" w:rsidRPr="00AD7048" w:rsidRDefault="0040433D" w:rsidP="0040433D">
            <w:pPr>
              <w:ind w:firstLine="567"/>
              <w:jc w:val="both"/>
              <w:rPr>
                <w:sz w:val="24"/>
                <w:szCs w:val="24"/>
              </w:rPr>
            </w:pPr>
            <w:r w:rsidRPr="00AD7048">
              <w:rPr>
                <w:sz w:val="24"/>
                <w:szCs w:val="24"/>
              </w:rPr>
              <w:t xml:space="preserve">Колодцы на территории садоводческих товариществ, используемые в индивидуальном порядке для хозяйственных нужд, оборудованы на первый от поверхности безнапорный горизонт подземных вод относится к категории «верховодка», формируется в многоводные весенне-летние периоды в песчаных и супесчаных отложениях. </w:t>
            </w:r>
          </w:p>
          <w:p w14:paraId="0FFAF106" w14:textId="77777777" w:rsidR="000C798C" w:rsidRPr="00AD7048" w:rsidRDefault="000C798C" w:rsidP="003F320B">
            <w:pPr>
              <w:jc w:val="both"/>
              <w:rPr>
                <w:sz w:val="24"/>
                <w:szCs w:val="24"/>
              </w:rPr>
            </w:pPr>
          </w:p>
        </w:tc>
      </w:tr>
      <w:tr w:rsidR="000C798C" w:rsidRPr="00AD7048" w14:paraId="2E1F7B7C" w14:textId="77777777" w:rsidTr="000A5D0F">
        <w:tc>
          <w:tcPr>
            <w:tcW w:w="534" w:type="dxa"/>
            <w:shd w:val="clear" w:color="auto" w:fill="auto"/>
          </w:tcPr>
          <w:p w14:paraId="117EDB31" w14:textId="77777777" w:rsidR="000C798C" w:rsidRPr="00AD7048" w:rsidRDefault="000A5D0F" w:rsidP="003F320B">
            <w:pPr>
              <w:jc w:val="both"/>
              <w:rPr>
                <w:sz w:val="24"/>
                <w:szCs w:val="24"/>
              </w:rPr>
            </w:pPr>
            <w:r w:rsidRPr="00AD7048">
              <w:rPr>
                <w:sz w:val="24"/>
                <w:szCs w:val="24"/>
              </w:rPr>
              <w:lastRenderedPageBreak/>
              <w:t>4</w:t>
            </w:r>
          </w:p>
        </w:tc>
        <w:tc>
          <w:tcPr>
            <w:tcW w:w="2126" w:type="dxa"/>
            <w:shd w:val="clear" w:color="auto" w:fill="auto"/>
          </w:tcPr>
          <w:p w14:paraId="4AAB9B07" w14:textId="77777777" w:rsidR="000C798C" w:rsidRPr="00AD7048" w:rsidRDefault="000C798C" w:rsidP="003F320B">
            <w:pPr>
              <w:jc w:val="both"/>
              <w:rPr>
                <w:sz w:val="24"/>
                <w:szCs w:val="24"/>
              </w:rPr>
            </w:pPr>
            <w:proofErr w:type="spellStart"/>
            <w:r w:rsidRPr="00AD7048">
              <w:rPr>
                <w:sz w:val="24"/>
                <w:szCs w:val="24"/>
              </w:rPr>
              <w:t>Бартош</w:t>
            </w:r>
            <w:proofErr w:type="spellEnd"/>
            <w:r w:rsidRPr="00AD7048">
              <w:rPr>
                <w:sz w:val="24"/>
                <w:szCs w:val="24"/>
              </w:rPr>
              <w:t xml:space="preserve"> Евгения Васильевна, </w:t>
            </w:r>
            <w:proofErr w:type="spellStart"/>
            <w:r w:rsidRPr="00AD7048">
              <w:rPr>
                <w:sz w:val="24"/>
                <w:szCs w:val="24"/>
              </w:rPr>
              <w:t>Кобзун</w:t>
            </w:r>
            <w:proofErr w:type="spellEnd"/>
            <w:r w:rsidRPr="00AD7048">
              <w:rPr>
                <w:sz w:val="24"/>
                <w:szCs w:val="24"/>
              </w:rPr>
              <w:t xml:space="preserve"> Наталья Васильевна, Смирнова Зоя Владимировна</w:t>
            </w:r>
          </w:p>
        </w:tc>
        <w:tc>
          <w:tcPr>
            <w:tcW w:w="2410" w:type="dxa"/>
            <w:shd w:val="clear" w:color="auto" w:fill="auto"/>
          </w:tcPr>
          <w:p w14:paraId="3467262C" w14:textId="77777777" w:rsidR="000C798C" w:rsidRPr="00AD7048" w:rsidRDefault="000C798C" w:rsidP="003F320B">
            <w:pPr>
              <w:jc w:val="both"/>
              <w:rPr>
                <w:sz w:val="24"/>
                <w:szCs w:val="24"/>
              </w:rPr>
            </w:pPr>
            <w:r w:rsidRPr="00AD7048">
              <w:rPr>
                <w:sz w:val="24"/>
                <w:szCs w:val="24"/>
              </w:rPr>
              <w:t>Нахождение дачных массивов на расстоянии не более 1000 м, в связи с чем</w:t>
            </w:r>
            <w:r w:rsidR="00F932D5" w:rsidRPr="00AD7048">
              <w:rPr>
                <w:sz w:val="24"/>
                <w:szCs w:val="24"/>
              </w:rPr>
              <w:t>,</w:t>
            </w:r>
            <w:r w:rsidRPr="00AD7048">
              <w:rPr>
                <w:sz w:val="24"/>
                <w:szCs w:val="24"/>
              </w:rPr>
              <w:t xml:space="preserve"> ухудшение качества воздуха, в том числе неприятные запахи.</w:t>
            </w:r>
          </w:p>
          <w:p w14:paraId="74303C86" w14:textId="77777777" w:rsidR="00F932D5" w:rsidRPr="00AD7048" w:rsidRDefault="00F932D5" w:rsidP="003F320B">
            <w:pPr>
              <w:jc w:val="both"/>
              <w:rPr>
                <w:sz w:val="24"/>
                <w:szCs w:val="24"/>
              </w:rPr>
            </w:pPr>
            <w:r w:rsidRPr="00AD7048">
              <w:rPr>
                <w:sz w:val="24"/>
                <w:szCs w:val="24"/>
              </w:rPr>
              <w:t>Наличие воды в огородах весной, вода в колодцах на уровне с землей.</w:t>
            </w:r>
          </w:p>
        </w:tc>
        <w:tc>
          <w:tcPr>
            <w:tcW w:w="4536" w:type="dxa"/>
            <w:gridSpan w:val="2"/>
            <w:shd w:val="clear" w:color="auto" w:fill="auto"/>
          </w:tcPr>
          <w:p w14:paraId="798ED903" w14:textId="77777777" w:rsidR="006D1670" w:rsidRPr="00AD7048" w:rsidRDefault="006D1670" w:rsidP="006D1670">
            <w:pPr>
              <w:ind w:firstLine="567"/>
              <w:jc w:val="both"/>
              <w:rPr>
                <w:sz w:val="24"/>
                <w:szCs w:val="24"/>
              </w:rPr>
            </w:pPr>
            <w:r w:rsidRPr="00AD7048">
              <w:rPr>
                <w:sz w:val="24"/>
                <w:szCs w:val="24"/>
              </w:rPr>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p>
          <w:p w14:paraId="78283D80" w14:textId="77777777" w:rsidR="00921181" w:rsidRPr="00AD7048" w:rsidRDefault="00921181" w:rsidP="00921181">
            <w:pPr>
              <w:ind w:firstLine="567"/>
              <w:jc w:val="both"/>
              <w:rPr>
                <w:sz w:val="24"/>
                <w:szCs w:val="24"/>
              </w:rPr>
            </w:pPr>
            <w:r w:rsidRPr="00AD7048">
              <w:rPr>
                <w:sz w:val="24"/>
                <w:szCs w:val="24"/>
              </w:rPr>
              <w:t>Специфическими санитарно-эпидемиологическим требованиями к установлению санитарно-защитных зон (СЗЗ) объектов, являющихся объектами воздействия на здоровье человека и окружающую среду в границах СЗЗ отсутствует прямой запрет на сбор «даров леса».</w:t>
            </w:r>
          </w:p>
          <w:p w14:paraId="3ACC499E" w14:textId="77777777" w:rsidR="00921181" w:rsidRPr="00AD7048" w:rsidRDefault="00921181" w:rsidP="00921181">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4A30FE73" w14:textId="77777777" w:rsidR="00921181" w:rsidRPr="00AD7048" w:rsidRDefault="00921181" w:rsidP="00921181">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w:t>
            </w:r>
            <w:r w:rsidRPr="00AD7048">
              <w:rPr>
                <w:sz w:val="24"/>
                <w:szCs w:val="24"/>
              </w:rPr>
              <w:lastRenderedPageBreak/>
              <w:t>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549E69A1" w14:textId="77777777" w:rsidR="00921181" w:rsidRPr="00AD7048" w:rsidRDefault="004C503A" w:rsidP="004C503A">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5C4715E3" w14:textId="77777777" w:rsidR="000C798C" w:rsidRPr="00AD7048" w:rsidRDefault="000C798C" w:rsidP="003F320B">
            <w:pPr>
              <w:jc w:val="both"/>
              <w:rPr>
                <w:sz w:val="24"/>
                <w:szCs w:val="24"/>
              </w:rPr>
            </w:pPr>
          </w:p>
        </w:tc>
      </w:tr>
      <w:tr w:rsidR="000C798C" w:rsidRPr="00AD7048" w14:paraId="0AB98EFE" w14:textId="77777777" w:rsidTr="000A5D0F">
        <w:tc>
          <w:tcPr>
            <w:tcW w:w="534" w:type="dxa"/>
            <w:shd w:val="clear" w:color="auto" w:fill="auto"/>
          </w:tcPr>
          <w:p w14:paraId="08D10B9B" w14:textId="77777777" w:rsidR="000C798C" w:rsidRPr="00AD7048" w:rsidRDefault="000A5D0F" w:rsidP="003F320B">
            <w:pPr>
              <w:jc w:val="both"/>
              <w:rPr>
                <w:sz w:val="24"/>
                <w:szCs w:val="24"/>
              </w:rPr>
            </w:pPr>
            <w:r w:rsidRPr="00AD7048">
              <w:rPr>
                <w:sz w:val="24"/>
                <w:szCs w:val="24"/>
              </w:rPr>
              <w:lastRenderedPageBreak/>
              <w:t>5</w:t>
            </w:r>
          </w:p>
        </w:tc>
        <w:tc>
          <w:tcPr>
            <w:tcW w:w="2126" w:type="dxa"/>
            <w:shd w:val="clear" w:color="auto" w:fill="auto"/>
          </w:tcPr>
          <w:p w14:paraId="56B6FEB1" w14:textId="77777777" w:rsidR="000C798C" w:rsidRPr="00AD7048" w:rsidRDefault="000C798C" w:rsidP="003F320B">
            <w:pPr>
              <w:jc w:val="both"/>
              <w:rPr>
                <w:sz w:val="24"/>
                <w:szCs w:val="24"/>
              </w:rPr>
            </w:pPr>
            <w:proofErr w:type="spellStart"/>
            <w:r w:rsidRPr="00AD7048">
              <w:rPr>
                <w:sz w:val="24"/>
                <w:szCs w:val="24"/>
              </w:rPr>
              <w:t>Беганская</w:t>
            </w:r>
            <w:proofErr w:type="spellEnd"/>
            <w:r w:rsidRPr="00AD7048">
              <w:rPr>
                <w:sz w:val="24"/>
                <w:szCs w:val="24"/>
              </w:rPr>
              <w:t xml:space="preserve"> Лариса Васильевна </w:t>
            </w:r>
          </w:p>
        </w:tc>
        <w:tc>
          <w:tcPr>
            <w:tcW w:w="2410" w:type="dxa"/>
            <w:shd w:val="clear" w:color="auto" w:fill="auto"/>
          </w:tcPr>
          <w:p w14:paraId="4555ADC8" w14:textId="77777777" w:rsidR="000C798C" w:rsidRPr="00AD7048" w:rsidRDefault="000C798C" w:rsidP="003F320B">
            <w:pPr>
              <w:jc w:val="both"/>
              <w:rPr>
                <w:sz w:val="24"/>
                <w:szCs w:val="24"/>
              </w:rPr>
            </w:pPr>
            <w:r w:rsidRPr="00AD7048">
              <w:rPr>
                <w:sz w:val="24"/>
                <w:szCs w:val="24"/>
              </w:rPr>
              <w:t>О проведении собрания по обсуждению отчета об ОВОС</w:t>
            </w:r>
          </w:p>
        </w:tc>
        <w:tc>
          <w:tcPr>
            <w:tcW w:w="4536" w:type="dxa"/>
            <w:gridSpan w:val="2"/>
            <w:shd w:val="clear" w:color="auto" w:fill="auto"/>
          </w:tcPr>
          <w:p w14:paraId="02F8B790" w14:textId="77777777" w:rsidR="005C75D5" w:rsidRPr="00AD7048" w:rsidRDefault="005C75D5" w:rsidP="005C75D5">
            <w:pPr>
              <w:ind w:firstLine="567"/>
              <w:jc w:val="both"/>
              <w:rPr>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1AA6C3FD" w14:textId="77777777" w:rsidR="000C798C" w:rsidRPr="00AD7048" w:rsidRDefault="000C798C" w:rsidP="003F320B">
            <w:pPr>
              <w:jc w:val="both"/>
              <w:rPr>
                <w:sz w:val="24"/>
                <w:szCs w:val="24"/>
              </w:rPr>
            </w:pPr>
          </w:p>
        </w:tc>
      </w:tr>
      <w:tr w:rsidR="000C798C" w:rsidRPr="00AD7048" w14:paraId="23B63C47" w14:textId="77777777" w:rsidTr="000A5D0F">
        <w:tc>
          <w:tcPr>
            <w:tcW w:w="534" w:type="dxa"/>
            <w:shd w:val="clear" w:color="auto" w:fill="auto"/>
          </w:tcPr>
          <w:p w14:paraId="0BAF54BC" w14:textId="77777777" w:rsidR="000C798C" w:rsidRPr="00AD7048" w:rsidRDefault="000A5D0F" w:rsidP="003F320B">
            <w:pPr>
              <w:jc w:val="both"/>
              <w:rPr>
                <w:sz w:val="24"/>
                <w:szCs w:val="24"/>
              </w:rPr>
            </w:pPr>
            <w:r w:rsidRPr="00AD7048">
              <w:rPr>
                <w:sz w:val="24"/>
                <w:szCs w:val="24"/>
              </w:rPr>
              <w:t>6</w:t>
            </w:r>
          </w:p>
        </w:tc>
        <w:tc>
          <w:tcPr>
            <w:tcW w:w="2126" w:type="dxa"/>
            <w:shd w:val="clear" w:color="auto" w:fill="auto"/>
          </w:tcPr>
          <w:p w14:paraId="60525516" w14:textId="77777777" w:rsidR="000C798C" w:rsidRPr="00AD7048" w:rsidRDefault="000C798C" w:rsidP="003F320B">
            <w:pPr>
              <w:jc w:val="both"/>
              <w:rPr>
                <w:sz w:val="24"/>
                <w:szCs w:val="24"/>
              </w:rPr>
            </w:pPr>
            <w:r w:rsidRPr="00AD7048">
              <w:rPr>
                <w:sz w:val="24"/>
                <w:szCs w:val="24"/>
              </w:rPr>
              <w:t>Близнюк Зося Владимировна</w:t>
            </w:r>
          </w:p>
        </w:tc>
        <w:tc>
          <w:tcPr>
            <w:tcW w:w="2410" w:type="dxa"/>
            <w:shd w:val="clear" w:color="auto" w:fill="auto"/>
          </w:tcPr>
          <w:p w14:paraId="51970DF3" w14:textId="77777777" w:rsidR="000C798C" w:rsidRPr="00AD7048" w:rsidRDefault="000C798C" w:rsidP="003F320B">
            <w:pPr>
              <w:jc w:val="both"/>
              <w:rPr>
                <w:sz w:val="24"/>
                <w:szCs w:val="24"/>
              </w:rPr>
            </w:pPr>
            <w:r w:rsidRPr="00AD7048">
              <w:rPr>
                <w:sz w:val="24"/>
                <w:szCs w:val="24"/>
              </w:rPr>
              <w:t>Не учтены интересы садоводческих товариществ, примыкающих к границе СЗЗ.</w:t>
            </w:r>
          </w:p>
          <w:p w14:paraId="2AFEFEC4" w14:textId="77777777" w:rsidR="000C798C" w:rsidRPr="00AD7048" w:rsidRDefault="000C798C" w:rsidP="003F320B">
            <w:pPr>
              <w:jc w:val="both"/>
              <w:rPr>
                <w:sz w:val="24"/>
                <w:szCs w:val="24"/>
              </w:rPr>
            </w:pPr>
            <w:r w:rsidRPr="00AD7048">
              <w:rPr>
                <w:sz w:val="24"/>
                <w:szCs w:val="24"/>
              </w:rPr>
              <w:t>Заявление о том, что границы СЗЗ искусственно искажена, в целях исключения С/Т из СЗЗ.</w:t>
            </w:r>
          </w:p>
          <w:p w14:paraId="138076BA" w14:textId="77777777" w:rsidR="000C798C" w:rsidRPr="00AD7048" w:rsidRDefault="000C798C" w:rsidP="003F320B">
            <w:pPr>
              <w:jc w:val="both"/>
              <w:rPr>
                <w:sz w:val="24"/>
                <w:szCs w:val="24"/>
              </w:rPr>
            </w:pPr>
            <w:r w:rsidRPr="00AD7048">
              <w:rPr>
                <w:sz w:val="24"/>
                <w:szCs w:val="24"/>
              </w:rPr>
              <w:t>Попадание водонапорных скважин и колодцев в границы «неискаженной» СЗЗ.</w:t>
            </w:r>
          </w:p>
          <w:p w14:paraId="42578906" w14:textId="77777777" w:rsidR="000C798C" w:rsidRPr="00AD7048" w:rsidRDefault="000C798C" w:rsidP="003F320B">
            <w:pPr>
              <w:jc w:val="both"/>
              <w:rPr>
                <w:sz w:val="24"/>
                <w:szCs w:val="24"/>
              </w:rPr>
            </w:pPr>
            <w:r w:rsidRPr="00AD7048">
              <w:rPr>
                <w:sz w:val="24"/>
                <w:szCs w:val="24"/>
              </w:rPr>
              <w:t xml:space="preserve">Не учтен рельеф, в связи с чем, сероводород будет скапливаться внизу, а аммиак подниматься вверх. </w:t>
            </w:r>
          </w:p>
          <w:p w14:paraId="333081A6" w14:textId="77777777" w:rsidR="000C798C" w:rsidRPr="00AD7048" w:rsidRDefault="000C798C" w:rsidP="003F320B">
            <w:pPr>
              <w:jc w:val="both"/>
              <w:rPr>
                <w:sz w:val="24"/>
                <w:szCs w:val="24"/>
              </w:rPr>
            </w:pPr>
            <w:r w:rsidRPr="00AD7048">
              <w:rPr>
                <w:sz w:val="24"/>
                <w:szCs w:val="24"/>
              </w:rPr>
              <w:t>Невозможность выращивание  чистой с/х продукции и проживания детей в летний период.</w:t>
            </w:r>
          </w:p>
        </w:tc>
        <w:tc>
          <w:tcPr>
            <w:tcW w:w="4536" w:type="dxa"/>
            <w:gridSpan w:val="2"/>
            <w:shd w:val="clear" w:color="auto" w:fill="auto"/>
          </w:tcPr>
          <w:p w14:paraId="66EA884E" w14:textId="77777777" w:rsidR="00232E9F" w:rsidRPr="00AD7048" w:rsidRDefault="00232E9F" w:rsidP="00232E9F">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4E7C11B8" w14:textId="77777777" w:rsidR="00232E9F" w:rsidRPr="00AD7048" w:rsidRDefault="00232E9F" w:rsidP="00232E9F">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w:t>
            </w:r>
            <w:r w:rsidRPr="00AD7048">
              <w:rPr>
                <w:sz w:val="24"/>
                <w:szCs w:val="24"/>
              </w:rPr>
              <w:lastRenderedPageBreak/>
              <w:t>границы расчетной СЗЗ с исключением территории садоводческих товариществ и дачных кооперативов.</w:t>
            </w:r>
          </w:p>
          <w:p w14:paraId="08C0A394" w14:textId="77777777" w:rsidR="00232E9F" w:rsidRPr="00AD7048" w:rsidRDefault="00232E9F" w:rsidP="00232E9F">
            <w:pPr>
              <w:ind w:firstLine="709"/>
              <w:jc w:val="both"/>
              <w:rPr>
                <w:sz w:val="24"/>
                <w:szCs w:val="24"/>
              </w:rPr>
            </w:pPr>
            <w:r w:rsidRPr="00AD7048">
              <w:rPr>
                <w:sz w:val="24"/>
                <w:szCs w:val="24"/>
              </w:rPr>
              <w:t>Выполненные расчеты показали, что концентрация сероводорода</w:t>
            </w:r>
            <w:r w:rsidR="00D437B8" w:rsidRPr="00AD7048">
              <w:rPr>
                <w:sz w:val="24"/>
                <w:szCs w:val="24"/>
              </w:rPr>
              <w:t xml:space="preserve"> и аммиака</w:t>
            </w:r>
            <w:r w:rsidRPr="00AD7048">
              <w:rPr>
                <w:sz w:val="24"/>
                <w:szCs w:val="24"/>
              </w:rPr>
              <w:t xml:space="preserve"> на границе расчетной СЗЗ и в жилой зоне меньше предельно-допустимых концентраций загрязняющих веществ (ПДК) в атмосферном воздухе.</w:t>
            </w:r>
          </w:p>
          <w:p w14:paraId="61500F2C" w14:textId="77777777" w:rsidR="00232E9F" w:rsidRPr="00AD7048" w:rsidRDefault="001F59F1" w:rsidP="00232E9F">
            <w:pPr>
              <w:spacing w:before="100" w:beforeAutospacing="1"/>
              <w:ind w:firstLine="567"/>
              <w:jc w:val="both"/>
              <w:rPr>
                <w:rFonts w:eastAsiaTheme="minorEastAsia"/>
                <w:sz w:val="24"/>
                <w:szCs w:val="24"/>
              </w:rPr>
            </w:pPr>
            <w:r w:rsidRPr="00AD7048">
              <w:rPr>
                <w:sz w:val="24"/>
                <w:szCs w:val="24"/>
              </w:rPr>
              <w:t>С</w:t>
            </w:r>
            <w:r w:rsidR="00232E9F" w:rsidRPr="00AD7048">
              <w:rPr>
                <w:sz w:val="24"/>
                <w:szCs w:val="24"/>
              </w:rPr>
              <w:t xml:space="preserve">адовые участки находятся за границей СЗЗ, за </w:t>
            </w:r>
            <w:r w:rsidR="00232E9F"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w:t>
            </w:r>
            <w:r w:rsidRPr="00AD7048">
              <w:rPr>
                <w:rFonts w:eastAsiaTheme="minorEastAsia"/>
                <w:sz w:val="24"/>
                <w:szCs w:val="24"/>
              </w:rPr>
              <w:t>, что позволяет, в том числе выращивать сельхозпродукцию на своих участках.</w:t>
            </w:r>
          </w:p>
          <w:p w14:paraId="576303D8" w14:textId="77777777" w:rsidR="00232E9F" w:rsidRPr="00AD7048" w:rsidRDefault="00232E9F" w:rsidP="00232E9F">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w:t>
            </w:r>
            <w:r w:rsidR="00312ED6" w:rsidRPr="00AD7048">
              <w:rPr>
                <w:rFonts w:eastAsiaTheme="minorEastAsia"/>
                <w:sz w:val="24"/>
                <w:szCs w:val="24"/>
              </w:rPr>
              <w:t>х зон санитарной охраны), водона</w:t>
            </w:r>
            <w:r w:rsidRPr="00AD7048">
              <w:rPr>
                <w:rFonts w:eastAsiaTheme="minorEastAsia"/>
                <w:sz w:val="24"/>
                <w:szCs w:val="24"/>
              </w:rPr>
              <w:t>порных башен в границах СЗЗ отсутствуют.</w:t>
            </w:r>
          </w:p>
          <w:p w14:paraId="0C974EC9" w14:textId="77777777" w:rsidR="000C798C" w:rsidRPr="00AD7048" w:rsidRDefault="000C798C" w:rsidP="003F320B">
            <w:pPr>
              <w:jc w:val="both"/>
              <w:rPr>
                <w:sz w:val="24"/>
                <w:szCs w:val="24"/>
              </w:rPr>
            </w:pPr>
          </w:p>
        </w:tc>
      </w:tr>
      <w:tr w:rsidR="000C798C" w:rsidRPr="00AD7048" w14:paraId="506580AF" w14:textId="77777777" w:rsidTr="000A5D0F">
        <w:tc>
          <w:tcPr>
            <w:tcW w:w="534" w:type="dxa"/>
            <w:shd w:val="clear" w:color="auto" w:fill="auto"/>
          </w:tcPr>
          <w:p w14:paraId="21333FAB" w14:textId="77777777" w:rsidR="000C798C" w:rsidRPr="00AD7048" w:rsidRDefault="000A5D0F" w:rsidP="003F320B">
            <w:pPr>
              <w:jc w:val="both"/>
              <w:rPr>
                <w:sz w:val="24"/>
                <w:szCs w:val="24"/>
              </w:rPr>
            </w:pPr>
            <w:r w:rsidRPr="00AD7048">
              <w:rPr>
                <w:sz w:val="24"/>
                <w:szCs w:val="24"/>
              </w:rPr>
              <w:lastRenderedPageBreak/>
              <w:t>7</w:t>
            </w:r>
          </w:p>
        </w:tc>
        <w:tc>
          <w:tcPr>
            <w:tcW w:w="2126" w:type="dxa"/>
            <w:shd w:val="clear" w:color="auto" w:fill="auto"/>
          </w:tcPr>
          <w:p w14:paraId="461E4EB9" w14:textId="77777777" w:rsidR="000C798C" w:rsidRPr="00AD7048" w:rsidRDefault="000C798C" w:rsidP="003F320B">
            <w:pPr>
              <w:jc w:val="both"/>
              <w:rPr>
                <w:sz w:val="24"/>
                <w:szCs w:val="24"/>
              </w:rPr>
            </w:pPr>
            <w:r w:rsidRPr="00AD7048">
              <w:rPr>
                <w:sz w:val="24"/>
                <w:szCs w:val="24"/>
              </w:rPr>
              <w:t xml:space="preserve">Вакула Иван Леонидович, </w:t>
            </w:r>
          </w:p>
          <w:p w14:paraId="13BEF39D" w14:textId="77777777" w:rsidR="000C798C" w:rsidRPr="00AD7048" w:rsidRDefault="000C798C" w:rsidP="003F320B">
            <w:pPr>
              <w:jc w:val="both"/>
              <w:rPr>
                <w:sz w:val="24"/>
                <w:szCs w:val="24"/>
              </w:rPr>
            </w:pPr>
            <w:r w:rsidRPr="00AD7048">
              <w:rPr>
                <w:sz w:val="24"/>
                <w:szCs w:val="24"/>
              </w:rPr>
              <w:t>член правления С/т «Прогрессивный»</w:t>
            </w:r>
          </w:p>
        </w:tc>
        <w:tc>
          <w:tcPr>
            <w:tcW w:w="2410" w:type="dxa"/>
            <w:shd w:val="clear" w:color="auto" w:fill="auto"/>
          </w:tcPr>
          <w:p w14:paraId="1F9490CC" w14:textId="77777777" w:rsidR="000C798C" w:rsidRPr="00AD7048" w:rsidRDefault="000C798C" w:rsidP="003F320B">
            <w:pPr>
              <w:jc w:val="both"/>
              <w:rPr>
                <w:sz w:val="24"/>
                <w:szCs w:val="24"/>
              </w:rPr>
            </w:pPr>
            <w:r w:rsidRPr="00AD7048">
              <w:rPr>
                <w:sz w:val="24"/>
                <w:szCs w:val="24"/>
              </w:rPr>
              <w:t xml:space="preserve">1. Не учтены риски аварийных ситуаций при транспортировке вокруг </w:t>
            </w:r>
            <w:proofErr w:type="spellStart"/>
            <w:r w:rsidRPr="00AD7048">
              <w:rPr>
                <w:sz w:val="24"/>
                <w:szCs w:val="24"/>
              </w:rPr>
              <w:t>г.Минска</w:t>
            </w:r>
            <w:proofErr w:type="spellEnd"/>
            <w:r w:rsidRPr="00AD7048">
              <w:rPr>
                <w:sz w:val="24"/>
                <w:szCs w:val="24"/>
              </w:rPr>
              <w:t xml:space="preserve"> и по </w:t>
            </w:r>
            <w:proofErr w:type="spellStart"/>
            <w:r w:rsidRPr="00AD7048">
              <w:rPr>
                <w:sz w:val="24"/>
                <w:szCs w:val="24"/>
              </w:rPr>
              <w:t>п.Красное</w:t>
            </w:r>
            <w:proofErr w:type="spellEnd"/>
            <w:r w:rsidRPr="00AD7048">
              <w:rPr>
                <w:sz w:val="24"/>
                <w:szCs w:val="24"/>
              </w:rPr>
              <w:t>.</w:t>
            </w:r>
          </w:p>
          <w:p w14:paraId="2183B5E2" w14:textId="77777777" w:rsidR="000C798C" w:rsidRPr="00AD7048" w:rsidRDefault="000C798C" w:rsidP="003F320B">
            <w:pPr>
              <w:jc w:val="both"/>
              <w:rPr>
                <w:sz w:val="24"/>
                <w:szCs w:val="24"/>
              </w:rPr>
            </w:pPr>
            <w:r w:rsidRPr="00AD7048">
              <w:rPr>
                <w:sz w:val="24"/>
                <w:szCs w:val="24"/>
              </w:rPr>
              <w:t xml:space="preserve">2. Не правильно определен размер СЗЗ, требуется пересчет, в этом случае в СЗЗ попадают не только садоводческие товарищества, но и </w:t>
            </w:r>
            <w:proofErr w:type="spellStart"/>
            <w:r w:rsidRPr="00AD7048">
              <w:rPr>
                <w:sz w:val="24"/>
                <w:szCs w:val="24"/>
              </w:rPr>
              <w:t>д.Ивонцевичи</w:t>
            </w:r>
            <w:proofErr w:type="spellEnd"/>
            <w:r w:rsidRPr="00AD7048">
              <w:rPr>
                <w:sz w:val="24"/>
                <w:szCs w:val="24"/>
              </w:rPr>
              <w:t>.</w:t>
            </w:r>
          </w:p>
          <w:p w14:paraId="54E5556C" w14:textId="77777777" w:rsidR="000C798C" w:rsidRPr="00AD7048" w:rsidRDefault="000C798C" w:rsidP="003F320B">
            <w:pPr>
              <w:jc w:val="both"/>
              <w:rPr>
                <w:sz w:val="24"/>
                <w:szCs w:val="24"/>
              </w:rPr>
            </w:pPr>
            <w:r w:rsidRPr="00AD7048">
              <w:rPr>
                <w:sz w:val="24"/>
                <w:szCs w:val="24"/>
              </w:rPr>
              <w:t>3. В анализе воздействия не учтены артезианские скважины и колодцы.</w:t>
            </w:r>
          </w:p>
          <w:p w14:paraId="7D0B0485" w14:textId="77777777" w:rsidR="000C798C" w:rsidRPr="00AD7048" w:rsidRDefault="000C798C" w:rsidP="003F320B">
            <w:pPr>
              <w:jc w:val="both"/>
              <w:rPr>
                <w:sz w:val="24"/>
                <w:szCs w:val="24"/>
              </w:rPr>
            </w:pPr>
            <w:r w:rsidRPr="00AD7048">
              <w:rPr>
                <w:sz w:val="24"/>
                <w:szCs w:val="24"/>
              </w:rPr>
              <w:t xml:space="preserve"> Предложение рассчитать размер 2 и 3 поясов ЗСО скважин.</w:t>
            </w:r>
          </w:p>
          <w:p w14:paraId="2AB95EEC" w14:textId="77777777" w:rsidR="000C798C" w:rsidRPr="00AD7048" w:rsidRDefault="000C798C" w:rsidP="003F320B">
            <w:pPr>
              <w:jc w:val="both"/>
              <w:rPr>
                <w:sz w:val="24"/>
                <w:szCs w:val="24"/>
              </w:rPr>
            </w:pPr>
            <w:r w:rsidRPr="00AD7048">
              <w:rPr>
                <w:sz w:val="24"/>
                <w:szCs w:val="24"/>
              </w:rPr>
              <w:t xml:space="preserve">4.Поступление загрязняющих веществ с поверхностным </w:t>
            </w:r>
            <w:r w:rsidRPr="00AD7048">
              <w:rPr>
                <w:sz w:val="24"/>
                <w:szCs w:val="24"/>
              </w:rPr>
              <w:lastRenderedPageBreak/>
              <w:t>стоком на территорию садоводческих товариществ.</w:t>
            </w:r>
          </w:p>
          <w:p w14:paraId="247B6046" w14:textId="77777777" w:rsidR="000C798C" w:rsidRPr="00AD7048" w:rsidRDefault="000C798C" w:rsidP="003F320B">
            <w:pPr>
              <w:jc w:val="both"/>
              <w:rPr>
                <w:sz w:val="24"/>
                <w:szCs w:val="24"/>
              </w:rPr>
            </w:pPr>
            <w:r w:rsidRPr="00AD7048">
              <w:rPr>
                <w:sz w:val="24"/>
                <w:szCs w:val="24"/>
              </w:rPr>
              <w:t xml:space="preserve"> 5.Аварийные ситуации, связанные с разрывом подстилающих материалов.</w:t>
            </w:r>
          </w:p>
          <w:p w14:paraId="2C291D6C" w14:textId="77777777" w:rsidR="000C798C" w:rsidRPr="00AD7048" w:rsidRDefault="000C798C" w:rsidP="003F320B">
            <w:pPr>
              <w:jc w:val="both"/>
              <w:rPr>
                <w:sz w:val="24"/>
                <w:szCs w:val="24"/>
              </w:rPr>
            </w:pPr>
            <w:r w:rsidRPr="00AD7048">
              <w:rPr>
                <w:sz w:val="24"/>
                <w:szCs w:val="24"/>
              </w:rPr>
              <w:t>6. Воздействие на животный мир. Сбор грибов и ягод.</w:t>
            </w:r>
          </w:p>
          <w:p w14:paraId="405A705B" w14:textId="77777777" w:rsidR="000C798C" w:rsidRPr="00AD7048" w:rsidRDefault="000C798C" w:rsidP="003F320B">
            <w:pPr>
              <w:jc w:val="both"/>
              <w:rPr>
                <w:sz w:val="24"/>
                <w:szCs w:val="24"/>
              </w:rPr>
            </w:pPr>
            <w:r w:rsidRPr="00AD7048">
              <w:rPr>
                <w:sz w:val="24"/>
                <w:szCs w:val="24"/>
              </w:rPr>
              <w:t>7. Влияние транспортных расходов на тариф на водоотведение</w:t>
            </w:r>
          </w:p>
          <w:p w14:paraId="68952EC5" w14:textId="77777777" w:rsidR="000C798C" w:rsidRPr="00AD7048" w:rsidRDefault="000C798C" w:rsidP="003F320B">
            <w:pPr>
              <w:jc w:val="both"/>
              <w:rPr>
                <w:sz w:val="24"/>
                <w:szCs w:val="24"/>
              </w:rPr>
            </w:pPr>
            <w:r w:rsidRPr="00AD7048">
              <w:rPr>
                <w:sz w:val="24"/>
                <w:szCs w:val="24"/>
              </w:rPr>
              <w:t xml:space="preserve"> </w:t>
            </w:r>
          </w:p>
        </w:tc>
        <w:tc>
          <w:tcPr>
            <w:tcW w:w="4536" w:type="dxa"/>
            <w:gridSpan w:val="2"/>
            <w:shd w:val="clear" w:color="auto" w:fill="auto"/>
          </w:tcPr>
          <w:p w14:paraId="3E3021FE" w14:textId="77777777" w:rsidR="00BD6BA2" w:rsidRPr="00AD7048" w:rsidRDefault="00BD6BA2" w:rsidP="00BD6BA2">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w:t>
            </w:r>
            <w:r w:rsidR="00194ED7" w:rsidRPr="00AD7048">
              <w:rPr>
                <w:sz w:val="24"/>
                <w:szCs w:val="24"/>
              </w:rPr>
              <w:t xml:space="preserve"> </w:t>
            </w:r>
            <w:r w:rsidRPr="00AD7048">
              <w:rPr>
                <w:sz w:val="24"/>
                <w:szCs w:val="24"/>
              </w:rPr>
              <w:t xml:space="preserve">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5794F2BA" w14:textId="77777777" w:rsidR="00BD6BA2" w:rsidRPr="00AD7048" w:rsidRDefault="00BD6BA2" w:rsidP="00BD6BA2">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w:t>
            </w:r>
            <w:r w:rsidRPr="00AD7048">
              <w:rPr>
                <w:sz w:val="24"/>
                <w:szCs w:val="24"/>
              </w:rPr>
              <w:lastRenderedPageBreak/>
              <w:t>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0830A12A" w14:textId="77777777" w:rsidR="00BD6BA2" w:rsidRPr="00AD7048" w:rsidRDefault="00BD6BA2" w:rsidP="00BD6BA2">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w:t>
            </w:r>
            <w:r w:rsidR="00312ED6" w:rsidRPr="00AD7048">
              <w:rPr>
                <w:rFonts w:eastAsiaTheme="minorEastAsia"/>
                <w:sz w:val="24"/>
                <w:szCs w:val="24"/>
              </w:rPr>
              <w:t>х зон санитарной охраны), водона</w:t>
            </w:r>
            <w:r w:rsidRPr="00AD7048">
              <w:rPr>
                <w:rFonts w:eastAsiaTheme="minorEastAsia"/>
                <w:sz w:val="24"/>
                <w:szCs w:val="24"/>
              </w:rPr>
              <w:t>порных башен в границах СЗЗ отсутствуют.</w:t>
            </w:r>
          </w:p>
          <w:p w14:paraId="4CA388B2" w14:textId="77777777" w:rsidR="00BD6BA2" w:rsidRPr="00AD7048" w:rsidRDefault="00BD6BA2" w:rsidP="00BD6BA2">
            <w:pPr>
              <w:ind w:firstLine="567"/>
              <w:jc w:val="both"/>
              <w:rPr>
                <w:rFonts w:eastAsiaTheme="minorEastAsia"/>
                <w:sz w:val="24"/>
                <w:szCs w:val="24"/>
              </w:rPr>
            </w:pPr>
            <w:r w:rsidRPr="00AD7048">
              <w:rPr>
                <w:rFonts w:eastAsiaTheme="minorEastAsia"/>
                <w:sz w:val="24"/>
                <w:szCs w:val="24"/>
              </w:rPr>
              <w:t xml:space="preserve">В соответствии с Законом Республики Беларусь  «О питьевом водоснабжении» для водозаборных скважин питьевого водоснабжения должен  быть разработан  проект зон санитарной охраны и утвержден  в установленном порядке. </w:t>
            </w:r>
          </w:p>
          <w:p w14:paraId="38BFF699" w14:textId="77777777" w:rsidR="004902F9" w:rsidRPr="00AD7048" w:rsidRDefault="004902F9" w:rsidP="00BD6BA2">
            <w:pPr>
              <w:ind w:firstLine="567"/>
              <w:jc w:val="both"/>
              <w:rPr>
                <w:rFonts w:eastAsiaTheme="minorEastAsia"/>
                <w:sz w:val="24"/>
                <w:szCs w:val="24"/>
              </w:rPr>
            </w:pPr>
            <w:r w:rsidRPr="00AD7048">
              <w:rPr>
                <w:rFonts w:eastAsiaTheme="minorEastAsia"/>
                <w:sz w:val="24"/>
                <w:szCs w:val="24"/>
              </w:rPr>
              <w:t>Выполненные исследования показали, что подземные воды, используемые для водоснабжения близлежащих населенных пунктов и садовых товариществ</w:t>
            </w:r>
            <w:r w:rsidR="00FE2C34" w:rsidRPr="00AD7048">
              <w:rPr>
                <w:rFonts w:eastAsiaTheme="minorEastAsia"/>
                <w:sz w:val="24"/>
                <w:szCs w:val="24"/>
              </w:rPr>
              <w:t>,</w:t>
            </w:r>
            <w:r w:rsidRPr="00AD7048">
              <w:rPr>
                <w:rFonts w:eastAsiaTheme="minorEastAsia"/>
                <w:sz w:val="24"/>
                <w:szCs w:val="24"/>
              </w:rPr>
              <w:t xml:space="preserve"> относятся к категории защищенных, что допускает размещение проектируемого объекта, в соответствии со статьей 26 Законом Республики Беларусь  «О питьевом водоснабжении».</w:t>
            </w:r>
          </w:p>
          <w:p w14:paraId="37640E92" w14:textId="77777777" w:rsidR="006D1670" w:rsidRPr="00AD7048" w:rsidRDefault="006D1670" w:rsidP="006D1670">
            <w:pPr>
              <w:ind w:firstLine="567"/>
              <w:jc w:val="both"/>
              <w:rPr>
                <w:sz w:val="24"/>
                <w:szCs w:val="24"/>
              </w:rPr>
            </w:pPr>
            <w:r w:rsidRPr="00AD7048">
              <w:rPr>
                <w:sz w:val="24"/>
                <w:szCs w:val="24"/>
              </w:rPr>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p>
          <w:p w14:paraId="148FB95B" w14:textId="77777777" w:rsidR="00FE2C34" w:rsidRPr="00AD7048" w:rsidRDefault="00FE2C34" w:rsidP="00FE2C34">
            <w:pPr>
              <w:ind w:firstLine="567"/>
              <w:jc w:val="both"/>
              <w:rPr>
                <w:sz w:val="24"/>
                <w:szCs w:val="24"/>
              </w:rPr>
            </w:pPr>
            <w:r w:rsidRPr="00AD7048">
              <w:rPr>
                <w:sz w:val="24"/>
                <w:szCs w:val="24"/>
              </w:rPr>
              <w:t>Вероятность возникновения внештатной ситуации, связанной с повреждением противофильтрационного экрана низкая, воздействие носит локальный характер, в силу отсутствия миграционной среды (водной), физико-механических свойств осадка.</w:t>
            </w:r>
          </w:p>
          <w:p w14:paraId="68C68204" w14:textId="77777777" w:rsidR="001D31C8" w:rsidRPr="00AD7048" w:rsidRDefault="001D31C8" w:rsidP="001D31C8">
            <w:pPr>
              <w:ind w:firstLine="709"/>
              <w:jc w:val="both"/>
              <w:rPr>
                <w:sz w:val="24"/>
                <w:szCs w:val="24"/>
              </w:rPr>
            </w:pPr>
            <w:r w:rsidRPr="00AD7048">
              <w:rPr>
                <w:sz w:val="24"/>
                <w:szCs w:val="24"/>
              </w:rPr>
              <w:t xml:space="preserve">В соответствии с «Инструкцией о порядке отнесения объектов воздействия на атмосферный воздух к определенным категориям» (Постановление Министерства природных ресурсов и охраны окружающей среды Республики Беларусь от 29.05.2009 N 30) проектируемый объект по количественному и качественному составу выбросов загрязняющих веществ в атмосферный воздух отнесен к </w:t>
            </w:r>
            <w:r w:rsidRPr="00AD7048">
              <w:rPr>
                <w:sz w:val="24"/>
                <w:szCs w:val="24"/>
                <w:lang w:val="en-US"/>
              </w:rPr>
              <w:t>IV</w:t>
            </w:r>
            <w:r w:rsidRPr="00AD7048">
              <w:rPr>
                <w:sz w:val="24"/>
                <w:szCs w:val="24"/>
              </w:rPr>
              <w:t xml:space="preserve"> категории опасности т.е. низкой опасности.</w:t>
            </w:r>
          </w:p>
          <w:p w14:paraId="2276C8DE" w14:textId="77777777" w:rsidR="003F01D7" w:rsidRPr="00AD7048" w:rsidRDefault="003F01D7" w:rsidP="00FE2C34">
            <w:pPr>
              <w:ind w:firstLine="567"/>
              <w:jc w:val="both"/>
              <w:rPr>
                <w:color w:val="000000"/>
                <w:sz w:val="24"/>
                <w:szCs w:val="24"/>
                <w:shd w:val="clear" w:color="auto" w:fill="FFFFFF"/>
              </w:rPr>
            </w:pPr>
            <w:r w:rsidRPr="00AD7048">
              <w:rPr>
                <w:color w:val="000000"/>
                <w:sz w:val="24"/>
                <w:szCs w:val="24"/>
                <w:shd w:val="clear" w:color="auto" w:fill="FFFFFF"/>
              </w:rPr>
              <w:t xml:space="preserve">Экосистемы в границах отвода сильно трансформированы и имеют крайне обедненное биологическое </w:t>
            </w:r>
            <w:r w:rsidRPr="00AD7048">
              <w:rPr>
                <w:color w:val="000000"/>
                <w:sz w:val="24"/>
                <w:szCs w:val="24"/>
                <w:shd w:val="clear" w:color="auto" w:fill="FFFFFF"/>
              </w:rPr>
              <w:lastRenderedPageBreak/>
              <w:t>разнообразие, в связи с чем, воздействие на животный мир участка строительства в результате  реализации планируемой деятельности  будет минимален.</w:t>
            </w:r>
          </w:p>
          <w:p w14:paraId="4204B854" w14:textId="77777777" w:rsidR="001D31C8" w:rsidRPr="00AD7048" w:rsidRDefault="0094258A" w:rsidP="00FE2C34">
            <w:pPr>
              <w:ind w:firstLine="567"/>
              <w:jc w:val="both"/>
              <w:rPr>
                <w:sz w:val="24"/>
                <w:szCs w:val="24"/>
              </w:rPr>
            </w:pPr>
            <w:r w:rsidRPr="00AD7048">
              <w:rPr>
                <w:color w:val="000000"/>
                <w:sz w:val="24"/>
                <w:szCs w:val="24"/>
                <w:shd w:val="clear" w:color="auto" w:fill="FFFFFF"/>
              </w:rPr>
              <w:t>Затраты по транспортировке отхода включены в себестоимость тарифа на водоотведение.</w:t>
            </w:r>
          </w:p>
          <w:p w14:paraId="4A203386" w14:textId="77777777" w:rsidR="000C798C" w:rsidRPr="00AD7048" w:rsidRDefault="000C798C" w:rsidP="003F01D7">
            <w:pPr>
              <w:ind w:firstLine="709"/>
              <w:jc w:val="both"/>
              <w:rPr>
                <w:sz w:val="24"/>
                <w:szCs w:val="24"/>
              </w:rPr>
            </w:pPr>
          </w:p>
        </w:tc>
      </w:tr>
      <w:tr w:rsidR="000C798C" w:rsidRPr="00AD7048" w14:paraId="3D50A4F2" w14:textId="77777777" w:rsidTr="000A5D0F">
        <w:tc>
          <w:tcPr>
            <w:tcW w:w="534" w:type="dxa"/>
            <w:shd w:val="clear" w:color="auto" w:fill="auto"/>
          </w:tcPr>
          <w:p w14:paraId="61068DB8" w14:textId="77777777" w:rsidR="000C798C" w:rsidRPr="00AD7048" w:rsidRDefault="000A5D0F" w:rsidP="003F320B">
            <w:pPr>
              <w:jc w:val="both"/>
              <w:rPr>
                <w:sz w:val="24"/>
                <w:szCs w:val="24"/>
              </w:rPr>
            </w:pPr>
            <w:r w:rsidRPr="00AD7048">
              <w:rPr>
                <w:sz w:val="24"/>
                <w:szCs w:val="24"/>
              </w:rPr>
              <w:lastRenderedPageBreak/>
              <w:t>8</w:t>
            </w:r>
          </w:p>
        </w:tc>
        <w:tc>
          <w:tcPr>
            <w:tcW w:w="2126" w:type="dxa"/>
            <w:shd w:val="clear" w:color="auto" w:fill="auto"/>
          </w:tcPr>
          <w:p w14:paraId="5377A502" w14:textId="77777777" w:rsidR="000C798C" w:rsidRPr="00AD7048" w:rsidRDefault="000C798C" w:rsidP="003F320B">
            <w:pPr>
              <w:jc w:val="both"/>
              <w:rPr>
                <w:sz w:val="24"/>
                <w:szCs w:val="24"/>
              </w:rPr>
            </w:pPr>
            <w:proofErr w:type="spellStart"/>
            <w:r w:rsidRPr="00AD7048">
              <w:rPr>
                <w:sz w:val="24"/>
                <w:szCs w:val="24"/>
              </w:rPr>
              <w:t>Гордеюк</w:t>
            </w:r>
            <w:proofErr w:type="spellEnd"/>
            <w:r w:rsidRPr="00AD7048">
              <w:rPr>
                <w:sz w:val="24"/>
                <w:szCs w:val="24"/>
              </w:rPr>
              <w:t xml:space="preserve"> Елена Викторовна</w:t>
            </w:r>
          </w:p>
        </w:tc>
        <w:tc>
          <w:tcPr>
            <w:tcW w:w="2410" w:type="dxa"/>
            <w:shd w:val="clear" w:color="auto" w:fill="auto"/>
          </w:tcPr>
          <w:p w14:paraId="30021D69" w14:textId="77777777" w:rsidR="000C798C" w:rsidRPr="00AD7048" w:rsidRDefault="000C798C" w:rsidP="003F320B">
            <w:pPr>
              <w:jc w:val="both"/>
              <w:rPr>
                <w:sz w:val="24"/>
                <w:szCs w:val="24"/>
              </w:rPr>
            </w:pPr>
            <w:r w:rsidRPr="00AD7048">
              <w:rPr>
                <w:sz w:val="24"/>
                <w:szCs w:val="24"/>
              </w:rPr>
              <w:t>Заявление против строительства пруда-накопителя, ухудшение качества жизни населения, ускоренное разрушение дорожного полотна и повышением уровня аварийности дороги Минск-Молодечно</w:t>
            </w:r>
          </w:p>
        </w:tc>
        <w:tc>
          <w:tcPr>
            <w:tcW w:w="4536" w:type="dxa"/>
            <w:gridSpan w:val="2"/>
            <w:shd w:val="clear" w:color="auto" w:fill="auto"/>
          </w:tcPr>
          <w:p w14:paraId="5C2F1D42" w14:textId="77777777" w:rsidR="00555CED" w:rsidRPr="00AD7048" w:rsidRDefault="00555CED" w:rsidP="00555CED">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16825E32" w14:textId="77777777" w:rsidR="00555CED" w:rsidRPr="00AD7048" w:rsidRDefault="00555CED" w:rsidP="00555CED">
            <w:pPr>
              <w:spacing w:before="100" w:beforeAutospacing="1"/>
              <w:ind w:firstLine="567"/>
              <w:jc w:val="both"/>
              <w:rPr>
                <w:rFonts w:eastAsiaTheme="minorEastAsia"/>
                <w:sz w:val="24"/>
                <w:szCs w:val="24"/>
              </w:rPr>
            </w:pPr>
            <w:r w:rsidRPr="00AD7048">
              <w:rPr>
                <w:sz w:val="24"/>
                <w:szCs w:val="24"/>
              </w:rPr>
              <w:t xml:space="preserve">Садовые участки и населенные пункты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22646940" w14:textId="4093CC77" w:rsidR="00555CED" w:rsidRPr="00AD7048" w:rsidRDefault="00A730FF" w:rsidP="00555CED">
            <w:pPr>
              <w:spacing w:before="100" w:beforeAutospacing="1"/>
              <w:ind w:firstLine="567"/>
              <w:jc w:val="both"/>
              <w:rPr>
                <w:rFonts w:eastAsiaTheme="minorEastAsia"/>
                <w:sz w:val="24"/>
                <w:szCs w:val="24"/>
              </w:rPr>
            </w:pPr>
            <w:r w:rsidRPr="00AD7048">
              <w:rPr>
                <w:rFonts w:eastAsiaTheme="minorEastAsia"/>
                <w:sz w:val="24"/>
                <w:szCs w:val="24"/>
              </w:rPr>
              <w:t>Обеспечение надлежащего состояние автомобильных дорог относится к компетенции территориальных эксплуатирующих дорожных служб.</w:t>
            </w:r>
          </w:p>
          <w:p w14:paraId="012681DD" w14:textId="77777777" w:rsidR="000C798C" w:rsidRPr="00AD7048" w:rsidRDefault="000C798C" w:rsidP="003F320B">
            <w:pPr>
              <w:jc w:val="both"/>
              <w:rPr>
                <w:sz w:val="24"/>
                <w:szCs w:val="24"/>
              </w:rPr>
            </w:pPr>
          </w:p>
        </w:tc>
      </w:tr>
      <w:tr w:rsidR="000C798C" w:rsidRPr="00AD7048" w14:paraId="08CD28DA" w14:textId="77777777" w:rsidTr="000A5D0F">
        <w:tc>
          <w:tcPr>
            <w:tcW w:w="534" w:type="dxa"/>
            <w:shd w:val="clear" w:color="auto" w:fill="auto"/>
          </w:tcPr>
          <w:p w14:paraId="59D4B174" w14:textId="77777777" w:rsidR="000C798C" w:rsidRPr="00AD7048" w:rsidRDefault="000A5D0F" w:rsidP="003F320B">
            <w:pPr>
              <w:jc w:val="both"/>
              <w:rPr>
                <w:sz w:val="24"/>
                <w:szCs w:val="24"/>
              </w:rPr>
            </w:pPr>
            <w:r w:rsidRPr="00AD7048">
              <w:rPr>
                <w:sz w:val="24"/>
                <w:szCs w:val="24"/>
              </w:rPr>
              <w:t>9</w:t>
            </w:r>
          </w:p>
        </w:tc>
        <w:tc>
          <w:tcPr>
            <w:tcW w:w="2126" w:type="dxa"/>
            <w:shd w:val="clear" w:color="auto" w:fill="auto"/>
          </w:tcPr>
          <w:p w14:paraId="4FA896C4" w14:textId="77777777" w:rsidR="000C798C" w:rsidRPr="00AD7048" w:rsidRDefault="000C798C" w:rsidP="003F320B">
            <w:pPr>
              <w:jc w:val="both"/>
              <w:rPr>
                <w:sz w:val="24"/>
                <w:szCs w:val="24"/>
              </w:rPr>
            </w:pPr>
            <w:r w:rsidRPr="00AD7048">
              <w:rPr>
                <w:sz w:val="24"/>
                <w:szCs w:val="24"/>
              </w:rPr>
              <w:t>Гасанова Татьяна Васильевна</w:t>
            </w:r>
          </w:p>
        </w:tc>
        <w:tc>
          <w:tcPr>
            <w:tcW w:w="2410" w:type="dxa"/>
            <w:shd w:val="clear" w:color="auto" w:fill="auto"/>
          </w:tcPr>
          <w:p w14:paraId="11ACBF10" w14:textId="77777777" w:rsidR="000C798C" w:rsidRPr="00AD7048" w:rsidRDefault="000C798C" w:rsidP="003F320B">
            <w:pPr>
              <w:jc w:val="both"/>
              <w:rPr>
                <w:sz w:val="24"/>
                <w:szCs w:val="24"/>
              </w:rPr>
            </w:pPr>
            <w:r w:rsidRPr="00AD7048">
              <w:rPr>
                <w:sz w:val="24"/>
                <w:szCs w:val="24"/>
              </w:rPr>
              <w:t>Заявление против строительства пруда-накопителя и о необходимости проведение собрания.</w:t>
            </w:r>
          </w:p>
          <w:p w14:paraId="2B2A84D5" w14:textId="77777777" w:rsidR="000C798C" w:rsidRPr="00AD7048" w:rsidRDefault="000C798C" w:rsidP="003F320B">
            <w:pPr>
              <w:jc w:val="both"/>
              <w:rPr>
                <w:sz w:val="24"/>
                <w:szCs w:val="24"/>
              </w:rPr>
            </w:pPr>
            <w:r w:rsidRPr="00AD7048">
              <w:rPr>
                <w:sz w:val="24"/>
                <w:szCs w:val="24"/>
              </w:rPr>
              <w:t>Загрязнение воды в колодцах с/т «Березка»</w:t>
            </w:r>
          </w:p>
        </w:tc>
        <w:tc>
          <w:tcPr>
            <w:tcW w:w="4536" w:type="dxa"/>
            <w:gridSpan w:val="2"/>
            <w:shd w:val="clear" w:color="auto" w:fill="auto"/>
          </w:tcPr>
          <w:p w14:paraId="1936A5D0" w14:textId="77777777" w:rsidR="00B274F4" w:rsidRPr="00AD7048" w:rsidRDefault="00B274F4" w:rsidP="00B274F4">
            <w:pPr>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санитарно-защитной зоны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w:t>
            </w:r>
            <w:r w:rsidRPr="00AD7048">
              <w:rPr>
                <w:sz w:val="24"/>
                <w:szCs w:val="24"/>
              </w:rPr>
              <w:lastRenderedPageBreak/>
              <w:t>Министров Республики Беларусь от 25.01.2021 г. № 37.</w:t>
            </w:r>
          </w:p>
          <w:p w14:paraId="6083EC82" w14:textId="77777777" w:rsidR="00B274F4" w:rsidRPr="00AD7048" w:rsidRDefault="00B274F4" w:rsidP="00B274F4">
            <w:pPr>
              <w:ind w:firstLine="709"/>
              <w:jc w:val="both"/>
              <w:rPr>
                <w:sz w:val="24"/>
                <w:szCs w:val="24"/>
              </w:rPr>
            </w:pPr>
            <w:r w:rsidRPr="00AD7048">
              <w:rPr>
                <w:sz w:val="24"/>
                <w:szCs w:val="24"/>
              </w:rPr>
              <w:t xml:space="preserve">В соответствии с «Инструкцией о порядке отнесения объектов воздействия на атмосферный воздух к определенным категориям» (Постановление Министерства природных ресурсов и охраны окружающей среды Республики Беларусь от 29.05.2009 N 30) проектируемый объект по количественному и качественному составу выбросов загрязняющих веществ в атмосферный воздух отнесен к </w:t>
            </w:r>
            <w:r w:rsidRPr="00AD7048">
              <w:rPr>
                <w:sz w:val="24"/>
                <w:szCs w:val="24"/>
                <w:lang w:val="en-US"/>
              </w:rPr>
              <w:t>IV</w:t>
            </w:r>
            <w:r w:rsidRPr="00AD7048">
              <w:rPr>
                <w:sz w:val="24"/>
                <w:szCs w:val="24"/>
              </w:rPr>
              <w:t xml:space="preserve"> категории опасности т.е. низкой опасности.</w:t>
            </w:r>
          </w:p>
          <w:p w14:paraId="40153029" w14:textId="77777777" w:rsidR="006D1670" w:rsidRPr="00AD7048" w:rsidRDefault="006D1670" w:rsidP="006D1670">
            <w:pPr>
              <w:ind w:firstLine="567"/>
              <w:jc w:val="both"/>
              <w:rPr>
                <w:sz w:val="24"/>
                <w:szCs w:val="24"/>
              </w:rPr>
            </w:pPr>
            <w:r w:rsidRPr="00AD7048">
              <w:rPr>
                <w:sz w:val="24"/>
                <w:szCs w:val="24"/>
              </w:rPr>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p>
          <w:p w14:paraId="07E5752E" w14:textId="77777777" w:rsidR="000C798C" w:rsidRPr="00AD7048" w:rsidRDefault="000C798C" w:rsidP="003F320B">
            <w:pPr>
              <w:jc w:val="both"/>
              <w:rPr>
                <w:sz w:val="24"/>
                <w:szCs w:val="24"/>
              </w:rPr>
            </w:pPr>
          </w:p>
        </w:tc>
      </w:tr>
      <w:tr w:rsidR="00B274F4" w:rsidRPr="00AD7048" w14:paraId="7D6880C8" w14:textId="77777777" w:rsidTr="000A5D0F">
        <w:tc>
          <w:tcPr>
            <w:tcW w:w="534" w:type="dxa"/>
            <w:shd w:val="clear" w:color="auto" w:fill="auto"/>
          </w:tcPr>
          <w:p w14:paraId="41A4DD15" w14:textId="77777777" w:rsidR="00B274F4" w:rsidRPr="00AD7048" w:rsidRDefault="000A5D0F" w:rsidP="00B274F4">
            <w:pPr>
              <w:jc w:val="both"/>
              <w:rPr>
                <w:sz w:val="24"/>
                <w:szCs w:val="24"/>
              </w:rPr>
            </w:pPr>
            <w:r w:rsidRPr="00AD7048">
              <w:rPr>
                <w:sz w:val="24"/>
                <w:szCs w:val="24"/>
              </w:rPr>
              <w:lastRenderedPageBreak/>
              <w:t>10</w:t>
            </w:r>
          </w:p>
        </w:tc>
        <w:tc>
          <w:tcPr>
            <w:tcW w:w="2126" w:type="dxa"/>
            <w:shd w:val="clear" w:color="auto" w:fill="auto"/>
          </w:tcPr>
          <w:p w14:paraId="6CC236B5" w14:textId="77777777" w:rsidR="00B274F4" w:rsidRPr="00AD7048" w:rsidRDefault="00B274F4" w:rsidP="00B274F4">
            <w:pPr>
              <w:jc w:val="both"/>
              <w:rPr>
                <w:sz w:val="24"/>
                <w:szCs w:val="24"/>
              </w:rPr>
            </w:pPr>
            <w:proofErr w:type="spellStart"/>
            <w:r w:rsidRPr="00AD7048">
              <w:rPr>
                <w:sz w:val="24"/>
                <w:szCs w:val="24"/>
              </w:rPr>
              <w:t>Головенчик</w:t>
            </w:r>
            <w:proofErr w:type="spellEnd"/>
            <w:r w:rsidRPr="00AD7048">
              <w:rPr>
                <w:sz w:val="24"/>
                <w:szCs w:val="24"/>
              </w:rPr>
              <w:t xml:space="preserve"> Л.А.</w:t>
            </w:r>
          </w:p>
          <w:p w14:paraId="71B9B3EA" w14:textId="77777777" w:rsidR="00B274F4" w:rsidRPr="00AD7048" w:rsidRDefault="00B274F4" w:rsidP="00B274F4">
            <w:pPr>
              <w:jc w:val="both"/>
              <w:rPr>
                <w:sz w:val="24"/>
                <w:szCs w:val="24"/>
              </w:rPr>
            </w:pPr>
            <w:r w:rsidRPr="00AD7048">
              <w:rPr>
                <w:sz w:val="24"/>
                <w:szCs w:val="24"/>
              </w:rPr>
              <w:t>председатель С/т «Елочка»</w:t>
            </w:r>
          </w:p>
        </w:tc>
        <w:tc>
          <w:tcPr>
            <w:tcW w:w="2410" w:type="dxa"/>
            <w:shd w:val="clear" w:color="auto" w:fill="auto"/>
          </w:tcPr>
          <w:p w14:paraId="7C380314" w14:textId="77777777" w:rsidR="00B274F4" w:rsidRPr="00AD7048" w:rsidRDefault="00B274F4" w:rsidP="00B274F4">
            <w:pPr>
              <w:jc w:val="both"/>
              <w:rPr>
                <w:sz w:val="24"/>
                <w:szCs w:val="24"/>
              </w:rPr>
            </w:pPr>
            <w:r w:rsidRPr="00AD7048">
              <w:rPr>
                <w:sz w:val="24"/>
                <w:szCs w:val="24"/>
              </w:rPr>
              <w:t>Заявление против строительства пруда-накопителя.</w:t>
            </w:r>
          </w:p>
          <w:p w14:paraId="0BDB05D6" w14:textId="77777777" w:rsidR="00B274F4" w:rsidRPr="00AD7048" w:rsidRDefault="00B274F4" w:rsidP="00B274F4">
            <w:pPr>
              <w:jc w:val="both"/>
              <w:rPr>
                <w:sz w:val="24"/>
                <w:szCs w:val="24"/>
              </w:rPr>
            </w:pPr>
            <w:r w:rsidRPr="00AD7048">
              <w:rPr>
                <w:sz w:val="24"/>
                <w:szCs w:val="24"/>
              </w:rPr>
              <w:t>Загрязнение подземных вод, эксплуатируемых скважиной товарищества.</w:t>
            </w:r>
          </w:p>
          <w:p w14:paraId="6C7BA80C" w14:textId="77777777" w:rsidR="00B274F4" w:rsidRPr="00AD7048" w:rsidRDefault="00B274F4" w:rsidP="00B274F4">
            <w:pPr>
              <w:jc w:val="both"/>
              <w:rPr>
                <w:sz w:val="24"/>
                <w:szCs w:val="24"/>
              </w:rPr>
            </w:pPr>
            <w:r w:rsidRPr="00AD7048">
              <w:rPr>
                <w:sz w:val="24"/>
                <w:szCs w:val="24"/>
              </w:rPr>
              <w:t>Проблемы с воздухом.</w:t>
            </w:r>
          </w:p>
          <w:p w14:paraId="5EEAD53C" w14:textId="77777777" w:rsidR="00B274F4" w:rsidRPr="00AD7048" w:rsidRDefault="00B274F4" w:rsidP="00B274F4">
            <w:pPr>
              <w:jc w:val="both"/>
              <w:rPr>
                <w:sz w:val="24"/>
                <w:szCs w:val="24"/>
              </w:rPr>
            </w:pPr>
            <w:r w:rsidRPr="00AD7048">
              <w:rPr>
                <w:sz w:val="24"/>
                <w:szCs w:val="24"/>
              </w:rPr>
              <w:t>негативное воздействие на экологию и здоровье людей</w:t>
            </w:r>
          </w:p>
        </w:tc>
        <w:tc>
          <w:tcPr>
            <w:tcW w:w="4536" w:type="dxa"/>
            <w:gridSpan w:val="2"/>
            <w:shd w:val="clear" w:color="auto" w:fill="auto"/>
          </w:tcPr>
          <w:p w14:paraId="720348D1" w14:textId="77777777" w:rsidR="00B274F4" w:rsidRPr="00AD7048" w:rsidRDefault="00B274F4" w:rsidP="00B274F4">
            <w:pPr>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санитарно-защитной зоны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w:t>
            </w:r>
          </w:p>
          <w:p w14:paraId="030D7AF5" w14:textId="77777777" w:rsidR="00B274F4" w:rsidRPr="00AD7048" w:rsidRDefault="00B274F4" w:rsidP="00B274F4">
            <w:pPr>
              <w:ind w:firstLine="709"/>
              <w:jc w:val="both"/>
              <w:rPr>
                <w:sz w:val="24"/>
                <w:szCs w:val="24"/>
              </w:rPr>
            </w:pPr>
            <w:r w:rsidRPr="00AD7048">
              <w:rPr>
                <w:sz w:val="24"/>
                <w:szCs w:val="24"/>
              </w:rPr>
              <w:t xml:space="preserve">В соответствии с «Инструкцией о порядке отнесения объектов воздействия на атмосферный воздух к определенным категориям» (Постановление Министерства природных ресурсов и охраны окружающей среды Республики Беларусь от 29.05.2009 N 30) проектируемый объект по количественному и качественному составу выбросов загрязняющих веществ в атмосферный воздух отнесен к </w:t>
            </w:r>
            <w:r w:rsidRPr="00AD7048">
              <w:rPr>
                <w:sz w:val="24"/>
                <w:szCs w:val="24"/>
                <w:lang w:val="en-US"/>
              </w:rPr>
              <w:t>IV</w:t>
            </w:r>
            <w:r w:rsidRPr="00AD7048">
              <w:rPr>
                <w:sz w:val="24"/>
                <w:szCs w:val="24"/>
              </w:rPr>
              <w:t xml:space="preserve"> категории опасности т.е. низкой опасности.</w:t>
            </w:r>
          </w:p>
          <w:p w14:paraId="3732B463" w14:textId="77777777" w:rsidR="006D1670" w:rsidRPr="00AD7048" w:rsidRDefault="006D1670" w:rsidP="006D1670">
            <w:pPr>
              <w:ind w:firstLine="567"/>
              <w:jc w:val="both"/>
              <w:rPr>
                <w:sz w:val="24"/>
                <w:szCs w:val="24"/>
              </w:rPr>
            </w:pPr>
            <w:r w:rsidRPr="00AD7048">
              <w:rPr>
                <w:sz w:val="24"/>
                <w:szCs w:val="24"/>
              </w:rPr>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p>
          <w:p w14:paraId="2F3F1A54" w14:textId="77777777" w:rsidR="00B274F4" w:rsidRPr="00AD7048" w:rsidRDefault="005C75D5" w:rsidP="00B274F4">
            <w:pPr>
              <w:ind w:firstLine="567"/>
              <w:jc w:val="both"/>
              <w:rPr>
                <w:sz w:val="24"/>
                <w:szCs w:val="24"/>
              </w:rPr>
            </w:pPr>
            <w:r w:rsidRPr="00AD7048">
              <w:rPr>
                <w:sz w:val="24"/>
                <w:szCs w:val="24"/>
              </w:rPr>
              <w:t>Ближайшие  от проектируемого пруда № 19</w:t>
            </w:r>
            <w:r w:rsidR="00B274F4" w:rsidRPr="00AD7048">
              <w:rPr>
                <w:sz w:val="24"/>
                <w:szCs w:val="24"/>
              </w:rPr>
              <w:t xml:space="preserve">, одиночные ведомственные водозаборные скважины эксплуатируют </w:t>
            </w:r>
            <w:r w:rsidR="00B274F4" w:rsidRPr="00AD7048">
              <w:rPr>
                <w:sz w:val="24"/>
                <w:szCs w:val="24"/>
              </w:rPr>
              <w:lastRenderedPageBreak/>
              <w:t>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22E1C343" w14:textId="77777777" w:rsidR="00B274F4" w:rsidRPr="00AD7048" w:rsidRDefault="00B274F4" w:rsidP="00B274F4">
            <w:pPr>
              <w:ind w:firstLine="567"/>
              <w:jc w:val="both"/>
              <w:rPr>
                <w:sz w:val="24"/>
                <w:szCs w:val="24"/>
              </w:rPr>
            </w:pPr>
            <w:r w:rsidRPr="00AD7048">
              <w:rPr>
                <w:sz w:val="24"/>
                <w:szCs w:val="24"/>
              </w:rPr>
              <w:t xml:space="preserve">Централизованное хозяйственно-питьевое водоснабжение сельских населенных пунктов и садовых товариществ в районе предполагаемого размещения пруда-отстойника № 19 вблизи д. </w:t>
            </w:r>
            <w:proofErr w:type="spellStart"/>
            <w:r w:rsidRPr="00AD7048">
              <w:rPr>
                <w:sz w:val="24"/>
                <w:szCs w:val="24"/>
              </w:rPr>
              <w:t>Ивонцевичи</w:t>
            </w:r>
            <w:proofErr w:type="spellEnd"/>
            <w:r w:rsidRPr="00AD7048">
              <w:rPr>
                <w:sz w:val="24"/>
                <w:szCs w:val="24"/>
              </w:rPr>
              <w:t xml:space="preserve"> осуществляется за счет подземных вод при эксплуатации ведомственными артезианскими скважинами, оборудованными на различные водоносные комплексы.</w:t>
            </w:r>
          </w:p>
          <w:p w14:paraId="4A0CA466" w14:textId="77777777" w:rsidR="00B274F4" w:rsidRPr="00AD7048" w:rsidRDefault="00B274F4" w:rsidP="00B274F4">
            <w:pPr>
              <w:ind w:firstLine="567"/>
              <w:jc w:val="both"/>
              <w:rPr>
                <w:sz w:val="24"/>
                <w:szCs w:val="24"/>
              </w:rPr>
            </w:pPr>
            <w:r w:rsidRPr="00AD7048">
              <w:rPr>
                <w:sz w:val="24"/>
                <w:szCs w:val="24"/>
              </w:rPr>
              <w:t xml:space="preserve">Водозаборные скважины в д. </w:t>
            </w:r>
            <w:proofErr w:type="spellStart"/>
            <w:r w:rsidRPr="00AD7048">
              <w:rPr>
                <w:sz w:val="24"/>
                <w:szCs w:val="24"/>
              </w:rPr>
              <w:t>Видевщина</w:t>
            </w:r>
            <w:proofErr w:type="spellEnd"/>
            <w:r w:rsidRPr="00AD7048">
              <w:rPr>
                <w:sz w:val="24"/>
                <w:szCs w:val="24"/>
              </w:rPr>
              <w:t xml:space="preserve"> оборудованы на днепровский-</w:t>
            </w:r>
            <w:proofErr w:type="spellStart"/>
            <w:r w:rsidRPr="00AD7048">
              <w:rPr>
                <w:sz w:val="24"/>
                <w:szCs w:val="24"/>
              </w:rPr>
              <w:t>сожский</w:t>
            </w:r>
            <w:proofErr w:type="spellEnd"/>
            <w:r w:rsidRPr="00AD7048">
              <w:rPr>
                <w:sz w:val="24"/>
                <w:szCs w:val="24"/>
              </w:rPr>
              <w:t xml:space="preserve"> и </w:t>
            </w:r>
            <w:proofErr w:type="spellStart"/>
            <w:r w:rsidRPr="00AD7048">
              <w:rPr>
                <w:sz w:val="24"/>
                <w:szCs w:val="24"/>
              </w:rPr>
              <w:t>дочетвертичный</w:t>
            </w:r>
            <w:proofErr w:type="spellEnd"/>
            <w:r w:rsidRPr="00AD7048">
              <w:rPr>
                <w:sz w:val="24"/>
                <w:szCs w:val="24"/>
              </w:rPr>
              <w:t xml:space="preserve"> протерозойский водоносные комплексы, залегающие на глубине </w:t>
            </w:r>
            <w:smartTag w:uri="urn:schemas-microsoft-com:office:smarttags" w:element="metricconverter">
              <w:smartTagPr>
                <w:attr w:name="ProductID" w:val="61,0 м"/>
              </w:smartTagPr>
              <w:r w:rsidRPr="00AD7048">
                <w:rPr>
                  <w:sz w:val="24"/>
                  <w:szCs w:val="24"/>
                </w:rPr>
                <w:t>61,0 м</w:t>
              </w:r>
            </w:smartTag>
            <w:r w:rsidRPr="00AD7048">
              <w:rPr>
                <w:sz w:val="24"/>
                <w:szCs w:val="24"/>
              </w:rPr>
              <w:t xml:space="preserve"> и </w:t>
            </w:r>
            <w:smartTag w:uri="urn:schemas-microsoft-com:office:smarttags" w:element="metricconverter">
              <w:smartTagPr>
                <w:attr w:name="ProductID" w:val="281,0 м"/>
              </w:smartTagPr>
              <w:r w:rsidRPr="00AD7048">
                <w:rPr>
                  <w:sz w:val="24"/>
                  <w:szCs w:val="24"/>
                </w:rPr>
                <w:t>281,0 м</w:t>
              </w:r>
            </w:smartTag>
            <w:r w:rsidRPr="00AD7048">
              <w:rPr>
                <w:sz w:val="24"/>
                <w:szCs w:val="24"/>
              </w:rPr>
              <w:t xml:space="preserve"> соответственно. В д. </w:t>
            </w:r>
            <w:proofErr w:type="spellStart"/>
            <w:r w:rsidRPr="00AD7048">
              <w:rPr>
                <w:sz w:val="24"/>
                <w:szCs w:val="24"/>
              </w:rPr>
              <w:t>Улановщина</w:t>
            </w:r>
            <w:proofErr w:type="spellEnd"/>
            <w:r w:rsidRPr="00AD7048">
              <w:rPr>
                <w:sz w:val="24"/>
                <w:szCs w:val="24"/>
              </w:rPr>
              <w:t xml:space="preserve"> водозаборной скважиной №№ 30380/78 эксплуатируется водоносный горизонт, приуроченный к песчаной линзе в толще слабопроницаемых моренных отложений </w:t>
            </w:r>
            <w:proofErr w:type="spellStart"/>
            <w:r w:rsidRPr="00AD7048">
              <w:rPr>
                <w:sz w:val="24"/>
                <w:szCs w:val="24"/>
              </w:rPr>
              <w:t>сожского</w:t>
            </w:r>
            <w:proofErr w:type="spellEnd"/>
            <w:r w:rsidRPr="00AD7048">
              <w:rPr>
                <w:sz w:val="24"/>
                <w:szCs w:val="24"/>
              </w:rPr>
              <w:t xml:space="preserve"> возраста, находящейся на глубине </w:t>
            </w:r>
            <w:smartTag w:uri="urn:schemas-microsoft-com:office:smarttags" w:element="metricconverter">
              <w:smartTagPr>
                <w:attr w:name="ProductID" w:val="62,0 м"/>
              </w:smartTagPr>
              <w:r w:rsidRPr="00AD7048">
                <w:rPr>
                  <w:sz w:val="24"/>
                  <w:szCs w:val="24"/>
                </w:rPr>
                <w:t>62,0 м</w:t>
              </w:r>
            </w:smartTag>
            <w:r w:rsidRPr="00AD7048">
              <w:rPr>
                <w:sz w:val="24"/>
                <w:szCs w:val="24"/>
              </w:rPr>
              <w:t xml:space="preserve">. </w:t>
            </w:r>
          </w:p>
          <w:p w14:paraId="620BCCB2" w14:textId="77777777" w:rsidR="00B274F4" w:rsidRPr="00AD7048" w:rsidRDefault="00B274F4" w:rsidP="00B274F4">
            <w:pPr>
              <w:ind w:firstLine="567"/>
              <w:jc w:val="both"/>
              <w:rPr>
                <w:sz w:val="24"/>
                <w:szCs w:val="24"/>
              </w:rPr>
            </w:pPr>
            <w:r w:rsidRPr="00AD7048">
              <w:rPr>
                <w:sz w:val="24"/>
                <w:szCs w:val="24"/>
              </w:rPr>
              <w:t xml:space="preserve">Артезианская скважина № 45620/90, принадлежащая садовому товариществу «Елочка», пробурена на глубину </w:t>
            </w:r>
            <w:smartTag w:uri="urn:schemas-microsoft-com:office:smarttags" w:element="metricconverter">
              <w:smartTagPr>
                <w:attr w:name="ProductID" w:val="172 м"/>
              </w:smartTagPr>
              <w:r w:rsidRPr="00AD7048">
                <w:rPr>
                  <w:sz w:val="24"/>
                  <w:szCs w:val="24"/>
                </w:rPr>
                <w:t>172 м</w:t>
              </w:r>
            </w:smartTag>
            <w:r w:rsidRPr="00AD7048">
              <w:rPr>
                <w:sz w:val="24"/>
                <w:szCs w:val="24"/>
              </w:rPr>
              <w:t xml:space="preserve">, оборудована на водоносный горизонт девонских отложений, залегающий на глубине </w:t>
            </w:r>
            <w:smartTag w:uri="urn:schemas-microsoft-com:office:smarttags" w:element="metricconverter">
              <w:smartTagPr>
                <w:attr w:name="ProductID" w:val="144,0 м"/>
              </w:smartTagPr>
              <w:r w:rsidRPr="00AD7048">
                <w:rPr>
                  <w:sz w:val="24"/>
                  <w:szCs w:val="24"/>
                </w:rPr>
                <w:t>144,0 м</w:t>
              </w:r>
            </w:smartTag>
            <w:r w:rsidRPr="00AD7048">
              <w:rPr>
                <w:sz w:val="24"/>
                <w:szCs w:val="24"/>
              </w:rPr>
              <w:t>. Залегающие выше по разрезу днепровский-</w:t>
            </w:r>
            <w:proofErr w:type="spellStart"/>
            <w:r w:rsidRPr="00AD7048">
              <w:rPr>
                <w:sz w:val="24"/>
                <w:szCs w:val="24"/>
              </w:rPr>
              <w:t>сожский</w:t>
            </w:r>
            <w:proofErr w:type="spellEnd"/>
            <w:r w:rsidRPr="00AD7048">
              <w:rPr>
                <w:sz w:val="24"/>
                <w:szCs w:val="24"/>
              </w:rPr>
              <w:t xml:space="preserve"> и березинский-днепровский водоносные комплексы данной скважиной не эксплуатируются и перекрыты толщей слабопроницаемых отложений мощностью 19,0-</w:t>
            </w:r>
            <w:smartTag w:uri="urn:schemas-microsoft-com:office:smarttags" w:element="metricconverter">
              <w:smartTagPr>
                <w:attr w:name="ProductID" w:val="37,0 м"/>
              </w:smartTagPr>
              <w:r w:rsidRPr="00AD7048">
                <w:rPr>
                  <w:sz w:val="24"/>
                  <w:szCs w:val="24"/>
                </w:rPr>
                <w:t>37,0 м</w:t>
              </w:r>
            </w:smartTag>
            <w:r w:rsidRPr="00AD7048">
              <w:rPr>
                <w:sz w:val="24"/>
                <w:szCs w:val="24"/>
              </w:rPr>
              <w:t xml:space="preserve"> соответственно.</w:t>
            </w:r>
          </w:p>
          <w:p w14:paraId="79B8BB3A" w14:textId="77777777" w:rsidR="00B274F4" w:rsidRPr="00AD7048" w:rsidRDefault="00B274F4" w:rsidP="00B274F4">
            <w:pPr>
              <w:ind w:firstLine="567"/>
              <w:jc w:val="both"/>
              <w:rPr>
                <w:sz w:val="24"/>
                <w:szCs w:val="24"/>
              </w:rPr>
            </w:pPr>
            <w:r w:rsidRPr="00AD7048">
              <w:rPr>
                <w:sz w:val="24"/>
                <w:szCs w:val="24"/>
              </w:rPr>
              <w:t xml:space="preserve">Централизованное водоснабжение различных потребителей д. Красное осуществляется несколькими ведомственными скважинами, также оборудованными на первые от поверхности четвертичные напорные водоносные комплексы и </w:t>
            </w:r>
            <w:proofErr w:type="spellStart"/>
            <w:r w:rsidRPr="00AD7048">
              <w:rPr>
                <w:sz w:val="24"/>
                <w:szCs w:val="24"/>
              </w:rPr>
              <w:t>дочетвертичные</w:t>
            </w:r>
            <w:proofErr w:type="spellEnd"/>
            <w:r w:rsidRPr="00AD7048">
              <w:rPr>
                <w:sz w:val="24"/>
                <w:szCs w:val="24"/>
              </w:rPr>
              <w:t xml:space="preserve"> девонские отложения, залегающие на глубинах от 21,0 до </w:t>
            </w:r>
            <w:smartTag w:uri="urn:schemas-microsoft-com:office:smarttags" w:element="metricconverter">
              <w:smartTagPr>
                <w:attr w:name="ProductID" w:val="184,0 м"/>
              </w:smartTagPr>
              <w:r w:rsidRPr="00AD7048">
                <w:rPr>
                  <w:sz w:val="24"/>
                  <w:szCs w:val="24"/>
                </w:rPr>
                <w:t>184,0 м</w:t>
              </w:r>
            </w:smartTag>
            <w:r w:rsidRPr="00AD7048">
              <w:rPr>
                <w:sz w:val="24"/>
                <w:szCs w:val="24"/>
              </w:rPr>
              <w:t xml:space="preserve"> и перекрытых значительной толщей слабопроницаемых отложений.</w:t>
            </w:r>
          </w:p>
          <w:p w14:paraId="3EF395DC" w14:textId="77777777" w:rsidR="00B274F4" w:rsidRPr="00AD7048" w:rsidRDefault="00B274F4" w:rsidP="00B274F4">
            <w:pPr>
              <w:ind w:firstLine="567"/>
              <w:jc w:val="both"/>
              <w:rPr>
                <w:sz w:val="24"/>
                <w:szCs w:val="24"/>
              </w:rPr>
            </w:pPr>
            <w:r w:rsidRPr="00AD7048">
              <w:rPr>
                <w:sz w:val="24"/>
                <w:szCs w:val="24"/>
              </w:rPr>
              <w:t xml:space="preserve">Колодцы на территории садоводческих товариществ, используемые в индивидуальном порядке </w:t>
            </w:r>
            <w:r w:rsidRPr="00AD7048">
              <w:rPr>
                <w:sz w:val="24"/>
                <w:szCs w:val="24"/>
              </w:rPr>
              <w:lastRenderedPageBreak/>
              <w:t>для хозяйственных нужд, оборудованы на первый от поверхности безнапорный горизонт подземных вод относится к категории «верховодка», формируется в многоводные весенне-летние периоды в песчаных и супесчаных отложениях</w:t>
            </w:r>
          </w:p>
          <w:p w14:paraId="21C8E114" w14:textId="77777777" w:rsidR="00B274F4" w:rsidRPr="00AD7048" w:rsidRDefault="00B274F4" w:rsidP="00B274F4">
            <w:pPr>
              <w:ind w:firstLine="709"/>
              <w:jc w:val="both"/>
              <w:rPr>
                <w:sz w:val="24"/>
                <w:szCs w:val="24"/>
              </w:rPr>
            </w:pPr>
          </w:p>
          <w:p w14:paraId="326F9309" w14:textId="77777777" w:rsidR="00B274F4" w:rsidRPr="00AD7048" w:rsidRDefault="00B274F4" w:rsidP="00B274F4">
            <w:pPr>
              <w:jc w:val="both"/>
              <w:rPr>
                <w:sz w:val="24"/>
                <w:szCs w:val="24"/>
              </w:rPr>
            </w:pPr>
          </w:p>
        </w:tc>
      </w:tr>
      <w:tr w:rsidR="00B274F4" w:rsidRPr="00AD7048" w14:paraId="426AD485" w14:textId="77777777" w:rsidTr="000A5D0F">
        <w:tc>
          <w:tcPr>
            <w:tcW w:w="534" w:type="dxa"/>
            <w:shd w:val="clear" w:color="auto" w:fill="auto"/>
          </w:tcPr>
          <w:p w14:paraId="2D21618F" w14:textId="77777777" w:rsidR="00B274F4" w:rsidRPr="00AD7048" w:rsidRDefault="000A5D0F" w:rsidP="00B274F4">
            <w:pPr>
              <w:jc w:val="both"/>
              <w:rPr>
                <w:sz w:val="24"/>
                <w:szCs w:val="24"/>
              </w:rPr>
            </w:pPr>
            <w:r w:rsidRPr="00AD7048">
              <w:rPr>
                <w:sz w:val="24"/>
                <w:szCs w:val="24"/>
              </w:rPr>
              <w:lastRenderedPageBreak/>
              <w:t>11</w:t>
            </w:r>
          </w:p>
        </w:tc>
        <w:tc>
          <w:tcPr>
            <w:tcW w:w="2126" w:type="dxa"/>
            <w:shd w:val="clear" w:color="auto" w:fill="auto"/>
          </w:tcPr>
          <w:p w14:paraId="74A869D0" w14:textId="77777777" w:rsidR="00B274F4" w:rsidRPr="00AD7048" w:rsidRDefault="00B274F4" w:rsidP="00B274F4">
            <w:pPr>
              <w:jc w:val="both"/>
              <w:rPr>
                <w:sz w:val="24"/>
                <w:szCs w:val="24"/>
              </w:rPr>
            </w:pPr>
            <w:proofErr w:type="spellStart"/>
            <w:r w:rsidRPr="00AD7048">
              <w:rPr>
                <w:sz w:val="24"/>
                <w:szCs w:val="24"/>
              </w:rPr>
              <w:t>Головенчик</w:t>
            </w:r>
            <w:proofErr w:type="spellEnd"/>
            <w:r w:rsidRPr="00AD7048">
              <w:rPr>
                <w:sz w:val="24"/>
                <w:szCs w:val="24"/>
              </w:rPr>
              <w:t xml:space="preserve"> Елена Сергеевна</w:t>
            </w:r>
          </w:p>
        </w:tc>
        <w:tc>
          <w:tcPr>
            <w:tcW w:w="2410" w:type="dxa"/>
            <w:shd w:val="clear" w:color="auto" w:fill="auto"/>
          </w:tcPr>
          <w:p w14:paraId="7BF0399C" w14:textId="77777777" w:rsidR="00B274F4" w:rsidRPr="00AD7048" w:rsidRDefault="00B274F4" w:rsidP="00B274F4">
            <w:pPr>
              <w:jc w:val="both"/>
              <w:rPr>
                <w:sz w:val="24"/>
                <w:szCs w:val="24"/>
              </w:rPr>
            </w:pPr>
            <w:r w:rsidRPr="00AD7048">
              <w:rPr>
                <w:sz w:val="24"/>
                <w:szCs w:val="24"/>
              </w:rPr>
              <w:t>Попадание дач, скважин в СЗЗ.</w:t>
            </w:r>
          </w:p>
          <w:p w14:paraId="49DF08FC" w14:textId="77777777" w:rsidR="00B274F4" w:rsidRPr="00AD7048" w:rsidRDefault="00B274F4" w:rsidP="00B274F4">
            <w:pPr>
              <w:jc w:val="both"/>
              <w:rPr>
                <w:sz w:val="24"/>
                <w:szCs w:val="24"/>
              </w:rPr>
            </w:pPr>
            <w:r w:rsidRPr="00AD7048">
              <w:rPr>
                <w:sz w:val="24"/>
                <w:szCs w:val="24"/>
              </w:rPr>
              <w:t>Негативное воздействие на качество подземных вод, эксплуатируемых скважиной и колодцами.</w:t>
            </w:r>
          </w:p>
          <w:p w14:paraId="0C689A5F" w14:textId="77777777" w:rsidR="00B274F4" w:rsidRPr="00AD7048" w:rsidRDefault="00B274F4" w:rsidP="00B274F4">
            <w:pPr>
              <w:jc w:val="both"/>
              <w:rPr>
                <w:sz w:val="24"/>
                <w:szCs w:val="24"/>
              </w:rPr>
            </w:pPr>
            <w:r w:rsidRPr="00AD7048">
              <w:rPr>
                <w:sz w:val="24"/>
                <w:szCs w:val="24"/>
              </w:rPr>
              <w:t>Почему выбрано это место для размещения.</w:t>
            </w:r>
          </w:p>
          <w:p w14:paraId="23F6D46D" w14:textId="77777777" w:rsidR="00B274F4" w:rsidRPr="00AD7048" w:rsidRDefault="00B274F4" w:rsidP="00B274F4">
            <w:pPr>
              <w:jc w:val="both"/>
              <w:rPr>
                <w:sz w:val="24"/>
                <w:szCs w:val="24"/>
              </w:rPr>
            </w:pPr>
            <w:r w:rsidRPr="00AD7048">
              <w:rPr>
                <w:sz w:val="24"/>
                <w:szCs w:val="24"/>
              </w:rPr>
              <w:t>Заявление против строительства пруда-накопителя, проведении собрания по обсуждению отчета об ОВОС.</w:t>
            </w:r>
          </w:p>
        </w:tc>
        <w:tc>
          <w:tcPr>
            <w:tcW w:w="4536" w:type="dxa"/>
            <w:gridSpan w:val="2"/>
            <w:shd w:val="clear" w:color="auto" w:fill="auto"/>
          </w:tcPr>
          <w:p w14:paraId="4F402FFD" w14:textId="77777777" w:rsidR="00B274F4" w:rsidRPr="00AD7048" w:rsidRDefault="00B274F4" w:rsidP="00B274F4">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6C7DE74E" w14:textId="77777777" w:rsidR="00B274F4" w:rsidRPr="00AD7048" w:rsidRDefault="00B274F4" w:rsidP="00B274F4">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351F98D8" w14:textId="77777777" w:rsidR="00555CED" w:rsidRPr="00AD7048" w:rsidRDefault="00555CED" w:rsidP="00555CED">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1837538A" w14:textId="77777777" w:rsidR="00B274F4" w:rsidRPr="00AD7048" w:rsidRDefault="00B274F4" w:rsidP="00B274F4">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w:t>
            </w:r>
            <w:r w:rsidRPr="00AD7048">
              <w:rPr>
                <w:rFonts w:eastAsiaTheme="minorEastAsia"/>
                <w:sz w:val="24"/>
                <w:szCs w:val="24"/>
              </w:rPr>
              <w:lastRenderedPageBreak/>
              <w:t>размещение водозаборных скважин (их зон санитарной охраны), водон</w:t>
            </w:r>
            <w:r w:rsidR="00312ED6" w:rsidRPr="00AD7048">
              <w:rPr>
                <w:rFonts w:eastAsiaTheme="minorEastAsia"/>
                <w:sz w:val="24"/>
                <w:szCs w:val="24"/>
              </w:rPr>
              <w:t>а</w:t>
            </w:r>
            <w:r w:rsidRPr="00AD7048">
              <w:rPr>
                <w:rFonts w:eastAsiaTheme="minorEastAsia"/>
                <w:sz w:val="24"/>
                <w:szCs w:val="24"/>
              </w:rPr>
              <w:t>порных башен в границах СЗЗ отсутствуют.</w:t>
            </w:r>
          </w:p>
          <w:p w14:paraId="1D8C8A09" w14:textId="77777777" w:rsidR="00555CED" w:rsidRPr="00AD7048" w:rsidRDefault="00555CED" w:rsidP="00B274F4">
            <w:pPr>
              <w:ind w:firstLine="567"/>
              <w:jc w:val="both"/>
              <w:rPr>
                <w:sz w:val="24"/>
                <w:szCs w:val="24"/>
              </w:rPr>
            </w:pPr>
            <w:r w:rsidRPr="00AD7048">
              <w:rPr>
                <w:sz w:val="24"/>
                <w:szCs w:val="24"/>
              </w:rPr>
              <w:t>На официальный запрос в  Молодечненский зональный ЦГЭ данные по водозаборным скважинам садоводческих товариществ не были  представлены.</w:t>
            </w:r>
          </w:p>
          <w:p w14:paraId="339837E3" w14:textId="77777777" w:rsidR="006D1670" w:rsidRPr="00AD7048" w:rsidRDefault="006D1670" w:rsidP="006D1670">
            <w:pPr>
              <w:ind w:firstLine="567"/>
              <w:jc w:val="both"/>
              <w:rPr>
                <w:sz w:val="24"/>
                <w:szCs w:val="24"/>
              </w:rPr>
            </w:pPr>
            <w:r w:rsidRPr="00AD7048">
              <w:rPr>
                <w:sz w:val="24"/>
                <w:szCs w:val="24"/>
              </w:rPr>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p>
          <w:p w14:paraId="71A4D747" w14:textId="77777777" w:rsidR="00555CED" w:rsidRPr="00AD7048" w:rsidRDefault="00555CED" w:rsidP="00555CED">
            <w:pPr>
              <w:ind w:firstLine="567"/>
              <w:jc w:val="both"/>
              <w:rPr>
                <w:sz w:val="24"/>
                <w:szCs w:val="24"/>
              </w:rPr>
            </w:pPr>
            <w:r w:rsidRPr="00AD7048">
              <w:rPr>
                <w:sz w:val="24"/>
                <w:szCs w:val="24"/>
              </w:rPr>
              <w:t>Выбор участка для размещения пруда-накопителя был проведен на вариантной основе УП «Минскводоканал».</w:t>
            </w:r>
          </w:p>
          <w:p w14:paraId="5BE3BA80" w14:textId="77777777" w:rsidR="00555CED" w:rsidRPr="00AD7048" w:rsidRDefault="00555CED" w:rsidP="00B274F4">
            <w:pPr>
              <w:ind w:firstLine="567"/>
              <w:jc w:val="both"/>
              <w:rPr>
                <w:rFonts w:eastAsiaTheme="minorEastAsia"/>
                <w:sz w:val="24"/>
                <w:szCs w:val="24"/>
              </w:rPr>
            </w:pPr>
          </w:p>
          <w:p w14:paraId="4A769625" w14:textId="77777777" w:rsidR="00B274F4" w:rsidRPr="00AD7048" w:rsidRDefault="00B274F4" w:rsidP="00B274F4">
            <w:pPr>
              <w:jc w:val="both"/>
              <w:rPr>
                <w:sz w:val="24"/>
                <w:szCs w:val="24"/>
              </w:rPr>
            </w:pPr>
          </w:p>
        </w:tc>
      </w:tr>
      <w:tr w:rsidR="00B274F4" w:rsidRPr="00AD7048" w14:paraId="6173B64F" w14:textId="77777777" w:rsidTr="000A5D0F">
        <w:tc>
          <w:tcPr>
            <w:tcW w:w="534" w:type="dxa"/>
            <w:shd w:val="clear" w:color="auto" w:fill="auto"/>
          </w:tcPr>
          <w:p w14:paraId="1767CC4F" w14:textId="77777777" w:rsidR="00B274F4" w:rsidRPr="00AD7048" w:rsidRDefault="000A5D0F" w:rsidP="00B274F4">
            <w:pPr>
              <w:jc w:val="both"/>
              <w:rPr>
                <w:sz w:val="24"/>
                <w:szCs w:val="24"/>
              </w:rPr>
            </w:pPr>
            <w:r w:rsidRPr="00AD7048">
              <w:rPr>
                <w:sz w:val="24"/>
                <w:szCs w:val="24"/>
              </w:rPr>
              <w:lastRenderedPageBreak/>
              <w:t>12</w:t>
            </w:r>
          </w:p>
        </w:tc>
        <w:tc>
          <w:tcPr>
            <w:tcW w:w="2126" w:type="dxa"/>
            <w:shd w:val="clear" w:color="auto" w:fill="auto"/>
          </w:tcPr>
          <w:p w14:paraId="0415ABF3" w14:textId="77777777" w:rsidR="00B274F4" w:rsidRPr="00AD7048" w:rsidRDefault="00B274F4" w:rsidP="00B274F4">
            <w:pPr>
              <w:jc w:val="both"/>
              <w:rPr>
                <w:sz w:val="24"/>
                <w:szCs w:val="24"/>
              </w:rPr>
            </w:pPr>
            <w:proofErr w:type="spellStart"/>
            <w:r w:rsidRPr="00AD7048">
              <w:rPr>
                <w:sz w:val="24"/>
                <w:szCs w:val="24"/>
              </w:rPr>
              <w:t>Горунович</w:t>
            </w:r>
            <w:proofErr w:type="spellEnd"/>
            <w:r w:rsidRPr="00AD7048">
              <w:rPr>
                <w:sz w:val="24"/>
                <w:szCs w:val="24"/>
              </w:rPr>
              <w:t xml:space="preserve"> Анастасия Сергеевна</w:t>
            </w:r>
          </w:p>
        </w:tc>
        <w:tc>
          <w:tcPr>
            <w:tcW w:w="2410" w:type="dxa"/>
            <w:shd w:val="clear" w:color="auto" w:fill="auto"/>
          </w:tcPr>
          <w:p w14:paraId="4E723410" w14:textId="77777777" w:rsidR="00B274F4" w:rsidRPr="00AD7048" w:rsidRDefault="00B274F4" w:rsidP="00B274F4">
            <w:pPr>
              <w:jc w:val="both"/>
              <w:rPr>
                <w:sz w:val="24"/>
                <w:szCs w:val="24"/>
              </w:rPr>
            </w:pPr>
            <w:r w:rsidRPr="00AD7048">
              <w:rPr>
                <w:sz w:val="24"/>
                <w:szCs w:val="24"/>
              </w:rPr>
              <w:t>Несогласие по поводу размещения пруда.</w:t>
            </w:r>
          </w:p>
          <w:p w14:paraId="0E4418CA" w14:textId="77777777" w:rsidR="00B274F4" w:rsidRPr="00AD7048" w:rsidRDefault="00B274F4" w:rsidP="00B274F4">
            <w:pPr>
              <w:jc w:val="both"/>
              <w:rPr>
                <w:sz w:val="24"/>
                <w:szCs w:val="24"/>
              </w:rPr>
            </w:pPr>
            <w:r w:rsidRPr="00AD7048">
              <w:rPr>
                <w:sz w:val="24"/>
                <w:szCs w:val="24"/>
              </w:rPr>
              <w:t>Необходимость проведение собрания.</w:t>
            </w:r>
          </w:p>
          <w:p w14:paraId="6577C217" w14:textId="77777777" w:rsidR="00B274F4" w:rsidRPr="00AD7048" w:rsidRDefault="00B274F4" w:rsidP="00B274F4">
            <w:pPr>
              <w:jc w:val="both"/>
              <w:rPr>
                <w:sz w:val="24"/>
                <w:szCs w:val="24"/>
              </w:rPr>
            </w:pPr>
            <w:r w:rsidRPr="00AD7048">
              <w:rPr>
                <w:sz w:val="24"/>
                <w:szCs w:val="24"/>
              </w:rPr>
              <w:t xml:space="preserve"> Попадание в СЗЗ садоводческих товариществ.</w:t>
            </w:r>
          </w:p>
          <w:p w14:paraId="3E5DDBD9" w14:textId="77777777" w:rsidR="00B274F4" w:rsidRPr="00AD7048" w:rsidRDefault="00B274F4" w:rsidP="00B274F4">
            <w:pPr>
              <w:jc w:val="both"/>
              <w:rPr>
                <w:sz w:val="24"/>
                <w:szCs w:val="24"/>
              </w:rPr>
            </w:pPr>
            <w:r w:rsidRPr="00AD7048">
              <w:rPr>
                <w:sz w:val="24"/>
                <w:szCs w:val="24"/>
              </w:rPr>
              <w:t>Не учтен рельеф и продуваемость, скопление сероводорода, аммиака и прочих газов в низких местах рельефа.</w:t>
            </w:r>
          </w:p>
          <w:p w14:paraId="31C7F876" w14:textId="77777777" w:rsidR="00B274F4" w:rsidRPr="00AD7048" w:rsidRDefault="00B274F4" w:rsidP="00B274F4">
            <w:pPr>
              <w:jc w:val="both"/>
              <w:rPr>
                <w:sz w:val="24"/>
                <w:szCs w:val="24"/>
              </w:rPr>
            </w:pPr>
            <w:r w:rsidRPr="00AD7048">
              <w:rPr>
                <w:sz w:val="24"/>
                <w:szCs w:val="24"/>
              </w:rPr>
              <w:t xml:space="preserve"> Попадание  питьевых скважин в СЗЗ.</w:t>
            </w:r>
          </w:p>
          <w:p w14:paraId="5F939E88" w14:textId="77777777" w:rsidR="00B274F4" w:rsidRPr="00AD7048" w:rsidRDefault="00B274F4" w:rsidP="00B274F4">
            <w:pPr>
              <w:jc w:val="both"/>
              <w:rPr>
                <w:sz w:val="24"/>
                <w:szCs w:val="24"/>
              </w:rPr>
            </w:pPr>
            <w:r w:rsidRPr="00AD7048">
              <w:rPr>
                <w:sz w:val="24"/>
                <w:szCs w:val="24"/>
              </w:rPr>
              <w:t xml:space="preserve"> Экологический урон лесу, где собирают грибы ягоды, совершают прогулки.</w:t>
            </w:r>
          </w:p>
          <w:p w14:paraId="3D35B52D" w14:textId="77777777" w:rsidR="00B274F4" w:rsidRPr="00AD7048" w:rsidRDefault="00B274F4" w:rsidP="00B274F4">
            <w:pPr>
              <w:jc w:val="both"/>
              <w:rPr>
                <w:sz w:val="24"/>
                <w:szCs w:val="24"/>
              </w:rPr>
            </w:pPr>
            <w:r w:rsidRPr="00AD7048">
              <w:rPr>
                <w:sz w:val="24"/>
                <w:szCs w:val="24"/>
              </w:rPr>
              <w:t xml:space="preserve">Нарушение прав членов садоводческих товариществ, ухудшение условия жизни и вреда </w:t>
            </w:r>
            <w:r w:rsidR="00FC6CD0" w:rsidRPr="00AD7048">
              <w:rPr>
                <w:sz w:val="24"/>
                <w:szCs w:val="24"/>
              </w:rPr>
              <w:t>здоровью</w:t>
            </w:r>
            <w:r w:rsidRPr="00AD7048">
              <w:rPr>
                <w:sz w:val="24"/>
                <w:szCs w:val="24"/>
              </w:rPr>
              <w:t>.</w:t>
            </w:r>
          </w:p>
          <w:p w14:paraId="50745D28" w14:textId="77777777" w:rsidR="00B274F4" w:rsidRPr="00AD7048" w:rsidRDefault="00B274F4" w:rsidP="00B274F4">
            <w:pPr>
              <w:jc w:val="both"/>
              <w:rPr>
                <w:sz w:val="24"/>
                <w:szCs w:val="24"/>
              </w:rPr>
            </w:pPr>
            <w:r w:rsidRPr="00AD7048">
              <w:rPr>
                <w:sz w:val="24"/>
                <w:szCs w:val="24"/>
              </w:rPr>
              <w:t xml:space="preserve"> Замечание о том, что не были уведомлены товарищества собственников  об </w:t>
            </w:r>
            <w:r w:rsidRPr="00AD7048">
              <w:rPr>
                <w:sz w:val="24"/>
                <w:szCs w:val="24"/>
              </w:rPr>
              <w:lastRenderedPageBreak/>
              <w:t>общественных обсуждениях данного объекта.</w:t>
            </w:r>
          </w:p>
          <w:p w14:paraId="1B26B142" w14:textId="77777777" w:rsidR="00B274F4" w:rsidRPr="00AD7048" w:rsidRDefault="00B274F4" w:rsidP="00B274F4">
            <w:pPr>
              <w:jc w:val="both"/>
              <w:rPr>
                <w:sz w:val="24"/>
                <w:szCs w:val="24"/>
              </w:rPr>
            </w:pPr>
          </w:p>
        </w:tc>
        <w:tc>
          <w:tcPr>
            <w:tcW w:w="4536" w:type="dxa"/>
            <w:gridSpan w:val="2"/>
            <w:shd w:val="clear" w:color="auto" w:fill="auto"/>
          </w:tcPr>
          <w:p w14:paraId="366AEFC4" w14:textId="77777777" w:rsidR="00FC6CD0" w:rsidRPr="00AD7048" w:rsidRDefault="00FC6CD0" w:rsidP="009E7F25">
            <w:pPr>
              <w:spacing w:after="60"/>
              <w:ind w:firstLine="566"/>
              <w:jc w:val="both"/>
              <w:rPr>
                <w:sz w:val="24"/>
                <w:szCs w:val="24"/>
              </w:rPr>
            </w:pPr>
            <w:r w:rsidRPr="00AD7048">
              <w:rPr>
                <w:sz w:val="24"/>
                <w:szCs w:val="24"/>
              </w:rPr>
              <w:lastRenderedPageBreak/>
              <w:t xml:space="preserve">В соответствии с </w:t>
            </w:r>
            <w:r w:rsidRPr="00AD7048">
              <w:rPr>
                <w:bCs/>
                <w:sz w:val="24"/>
                <w:szCs w:val="24"/>
              </w:rPr>
              <w:t>Положением</w:t>
            </w:r>
            <w:r w:rsidRPr="00AD7048">
              <w:rPr>
                <w:sz w:val="24"/>
                <w:szCs w:val="24"/>
              </w:rPr>
              <w:br/>
            </w:r>
            <w:r w:rsidRPr="00AD7048">
              <w:rPr>
                <w:bCs/>
                <w:sz w:val="24"/>
                <w:szCs w:val="24"/>
              </w:rPr>
              <w:t>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w:t>
            </w:r>
            <w:r w:rsidR="009E7F25" w:rsidRPr="00AD7048">
              <w:rPr>
                <w:bCs/>
                <w:sz w:val="24"/>
                <w:szCs w:val="24"/>
              </w:rPr>
              <w:t xml:space="preserve"> (утверждено Постановление Совета Министров Республики Беларусь от 14.06.201 № 458, в редакции от 30.09.2020 № 571)</w:t>
            </w:r>
            <w:r w:rsidRPr="00AD7048">
              <w:rPr>
                <w:bCs/>
                <w:sz w:val="24"/>
                <w:szCs w:val="24"/>
              </w:rPr>
              <w:t xml:space="preserve"> Молодечненский исполнительный комитет </w:t>
            </w:r>
            <w:r w:rsidRPr="00AD7048">
              <w:rPr>
                <w:sz w:val="24"/>
                <w:szCs w:val="24"/>
              </w:rPr>
              <w:t>уведомил граждан и юридических лиц о начале общественных обсуждений посредством публикации уведомления о проведении общественных обсуждений отчета об ОВОС в печатных средствах массовой информации («</w:t>
            </w:r>
            <w:proofErr w:type="spellStart"/>
            <w:r w:rsidRPr="00AD7048">
              <w:rPr>
                <w:sz w:val="24"/>
                <w:szCs w:val="24"/>
              </w:rPr>
              <w:t>Маладзечанская</w:t>
            </w:r>
            <w:proofErr w:type="spellEnd"/>
            <w:r w:rsidRPr="00AD7048">
              <w:rPr>
                <w:sz w:val="24"/>
                <w:szCs w:val="24"/>
              </w:rPr>
              <w:t xml:space="preserve"> газета»), а также разместил уведомление на своем официальном сайте в сети Интернет в разделе «Общественные обсуждения».</w:t>
            </w:r>
          </w:p>
          <w:p w14:paraId="3F7D1449" w14:textId="77777777" w:rsidR="00FC6CD0" w:rsidRPr="00AD7048" w:rsidRDefault="00FC6CD0" w:rsidP="00FC6CD0">
            <w:pPr>
              <w:ind w:firstLine="318"/>
              <w:jc w:val="both"/>
              <w:rPr>
                <w:sz w:val="24"/>
                <w:szCs w:val="24"/>
              </w:rPr>
            </w:pPr>
            <w:r w:rsidRPr="00AD7048">
              <w:rPr>
                <w:sz w:val="24"/>
                <w:szCs w:val="24"/>
              </w:rPr>
              <w:t xml:space="preserve"> 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w:t>
            </w:r>
            <w:r w:rsidR="009E7F25" w:rsidRPr="00AD7048">
              <w:rPr>
                <w:sz w:val="24"/>
                <w:szCs w:val="24"/>
              </w:rPr>
              <w:t xml:space="preserve"> </w:t>
            </w:r>
            <w:r w:rsidRPr="00AD7048">
              <w:rPr>
                <w:sz w:val="24"/>
                <w:szCs w:val="24"/>
              </w:rPr>
              <w:t xml:space="preserve">Постановление № 847). Для </w:t>
            </w:r>
            <w:r w:rsidRPr="00AD7048">
              <w:rPr>
                <w:sz w:val="24"/>
                <w:szCs w:val="24"/>
              </w:rPr>
              <w:lastRenderedPageBreak/>
              <w:t xml:space="preserve">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3C800571" w14:textId="77777777" w:rsidR="00FC6CD0" w:rsidRPr="00AD7048" w:rsidRDefault="00FC6CD0" w:rsidP="00FC6CD0">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165DA07D" w14:textId="77777777" w:rsidR="009E7F25" w:rsidRPr="00AD7048" w:rsidRDefault="009E7F25" w:rsidP="009E7F25">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20E2861F" w14:textId="77777777" w:rsidR="009E7F25" w:rsidRPr="00AD7048" w:rsidRDefault="009E7F25" w:rsidP="009E7F25">
            <w:pPr>
              <w:ind w:firstLine="709"/>
              <w:jc w:val="both"/>
              <w:rPr>
                <w:sz w:val="24"/>
                <w:szCs w:val="24"/>
              </w:rPr>
            </w:pPr>
            <w:r w:rsidRPr="00AD7048">
              <w:rPr>
                <w:sz w:val="24"/>
                <w:szCs w:val="24"/>
              </w:rPr>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2D401B45" w14:textId="77777777" w:rsidR="009E7F25" w:rsidRPr="00AD7048" w:rsidRDefault="009E7F25" w:rsidP="009E7F25">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w:t>
            </w:r>
            <w:r w:rsidR="00312ED6" w:rsidRPr="00AD7048">
              <w:rPr>
                <w:rFonts w:eastAsiaTheme="minorEastAsia"/>
                <w:sz w:val="24"/>
                <w:szCs w:val="24"/>
              </w:rPr>
              <w:t>х зон санитарной охраны), водона</w:t>
            </w:r>
            <w:r w:rsidRPr="00AD7048">
              <w:rPr>
                <w:rFonts w:eastAsiaTheme="minorEastAsia"/>
                <w:sz w:val="24"/>
                <w:szCs w:val="24"/>
              </w:rPr>
              <w:t>порных башен в границах СЗЗ отсутствуют.</w:t>
            </w:r>
          </w:p>
          <w:p w14:paraId="0F62EEE6" w14:textId="77777777" w:rsidR="00B274F4" w:rsidRPr="00AD7048" w:rsidRDefault="009E7F25" w:rsidP="00A67ACA">
            <w:pPr>
              <w:ind w:firstLine="567"/>
              <w:jc w:val="both"/>
              <w:rPr>
                <w:sz w:val="24"/>
                <w:szCs w:val="24"/>
              </w:rPr>
            </w:pPr>
            <w:r w:rsidRPr="00AD7048">
              <w:rPr>
                <w:sz w:val="24"/>
                <w:szCs w:val="24"/>
              </w:rPr>
              <w:t>Специфическими санитарно-эпидемиологическим требованиями к установлению санитарно-защитных зон (СЗЗ) объектов, являющихся объектами воздействия на здоровье человека и окружающую среду, в границах СЗЗ отсутствует прямой запрет на сбор «даров леса».</w:t>
            </w:r>
          </w:p>
        </w:tc>
      </w:tr>
      <w:tr w:rsidR="00B274F4" w:rsidRPr="00AD7048" w14:paraId="1CECAC21" w14:textId="77777777" w:rsidTr="000A5D0F">
        <w:tc>
          <w:tcPr>
            <w:tcW w:w="534" w:type="dxa"/>
            <w:shd w:val="clear" w:color="auto" w:fill="auto"/>
          </w:tcPr>
          <w:p w14:paraId="2F25DCDA" w14:textId="77777777" w:rsidR="00B274F4" w:rsidRPr="00AD7048" w:rsidRDefault="000A5D0F" w:rsidP="00B274F4">
            <w:pPr>
              <w:jc w:val="both"/>
              <w:rPr>
                <w:sz w:val="24"/>
                <w:szCs w:val="24"/>
              </w:rPr>
            </w:pPr>
            <w:r w:rsidRPr="00AD7048">
              <w:rPr>
                <w:sz w:val="24"/>
                <w:szCs w:val="24"/>
              </w:rPr>
              <w:lastRenderedPageBreak/>
              <w:t>13</w:t>
            </w:r>
          </w:p>
        </w:tc>
        <w:tc>
          <w:tcPr>
            <w:tcW w:w="2126" w:type="dxa"/>
            <w:shd w:val="clear" w:color="auto" w:fill="auto"/>
          </w:tcPr>
          <w:p w14:paraId="5A965D1A" w14:textId="77777777" w:rsidR="00B274F4" w:rsidRPr="00AD7048" w:rsidRDefault="00B274F4" w:rsidP="00B274F4">
            <w:pPr>
              <w:jc w:val="both"/>
              <w:rPr>
                <w:sz w:val="24"/>
                <w:szCs w:val="24"/>
              </w:rPr>
            </w:pPr>
            <w:r w:rsidRPr="00AD7048">
              <w:rPr>
                <w:sz w:val="24"/>
                <w:szCs w:val="24"/>
              </w:rPr>
              <w:t>Гурьян О.К.</w:t>
            </w:r>
          </w:p>
          <w:p w14:paraId="557E9A57" w14:textId="77777777" w:rsidR="00B274F4" w:rsidRPr="00AD7048" w:rsidRDefault="00B274F4" w:rsidP="00B274F4">
            <w:pPr>
              <w:jc w:val="both"/>
              <w:rPr>
                <w:sz w:val="24"/>
                <w:szCs w:val="24"/>
              </w:rPr>
            </w:pPr>
            <w:r w:rsidRPr="00AD7048">
              <w:rPr>
                <w:sz w:val="24"/>
                <w:szCs w:val="24"/>
              </w:rPr>
              <w:t xml:space="preserve"> Председатель </w:t>
            </w:r>
          </w:p>
          <w:p w14:paraId="74F3EB05" w14:textId="77777777" w:rsidR="00B274F4" w:rsidRPr="00AD7048" w:rsidRDefault="00B274F4" w:rsidP="00B274F4">
            <w:pPr>
              <w:jc w:val="both"/>
              <w:rPr>
                <w:sz w:val="24"/>
                <w:szCs w:val="24"/>
              </w:rPr>
            </w:pPr>
            <w:r w:rsidRPr="00AD7048">
              <w:rPr>
                <w:sz w:val="24"/>
                <w:szCs w:val="24"/>
              </w:rPr>
              <w:t xml:space="preserve">СТ «Березка», </w:t>
            </w:r>
          </w:p>
        </w:tc>
        <w:tc>
          <w:tcPr>
            <w:tcW w:w="2410" w:type="dxa"/>
            <w:shd w:val="clear" w:color="auto" w:fill="auto"/>
          </w:tcPr>
          <w:p w14:paraId="4C8C22D7" w14:textId="77777777" w:rsidR="00B274F4" w:rsidRPr="00AD7048" w:rsidRDefault="00B274F4" w:rsidP="00B274F4">
            <w:pPr>
              <w:jc w:val="both"/>
              <w:rPr>
                <w:sz w:val="24"/>
                <w:szCs w:val="24"/>
              </w:rPr>
            </w:pPr>
            <w:r w:rsidRPr="00AD7048">
              <w:rPr>
                <w:sz w:val="24"/>
                <w:szCs w:val="24"/>
              </w:rPr>
              <w:t xml:space="preserve">Загрязнение вод в колодцах. Опасение вспышки инфекционных </w:t>
            </w:r>
            <w:r w:rsidRPr="00AD7048">
              <w:rPr>
                <w:sz w:val="24"/>
                <w:szCs w:val="24"/>
              </w:rPr>
              <w:lastRenderedPageBreak/>
              <w:t>заболеваний.</w:t>
            </w:r>
          </w:p>
          <w:p w14:paraId="37216E0B" w14:textId="77777777" w:rsidR="00B274F4" w:rsidRPr="00AD7048" w:rsidRDefault="00B274F4" w:rsidP="00B274F4">
            <w:pPr>
              <w:jc w:val="both"/>
              <w:rPr>
                <w:sz w:val="24"/>
                <w:szCs w:val="24"/>
              </w:rPr>
            </w:pPr>
            <w:r w:rsidRPr="00AD7048">
              <w:rPr>
                <w:sz w:val="24"/>
                <w:szCs w:val="24"/>
              </w:rPr>
              <w:t>Нарушение санитарно-технических условий проживания людей.</w:t>
            </w:r>
          </w:p>
        </w:tc>
        <w:tc>
          <w:tcPr>
            <w:tcW w:w="4536" w:type="dxa"/>
            <w:gridSpan w:val="2"/>
            <w:shd w:val="clear" w:color="auto" w:fill="auto"/>
          </w:tcPr>
          <w:p w14:paraId="188770F8" w14:textId="77777777" w:rsidR="006D1670" w:rsidRPr="00AD7048" w:rsidRDefault="006D1670" w:rsidP="006D1670">
            <w:pPr>
              <w:ind w:firstLine="567"/>
              <w:jc w:val="both"/>
              <w:rPr>
                <w:sz w:val="24"/>
                <w:szCs w:val="24"/>
              </w:rPr>
            </w:pPr>
            <w:r w:rsidRPr="00AD7048">
              <w:rPr>
                <w:sz w:val="24"/>
                <w:szCs w:val="24"/>
              </w:rPr>
              <w:lastRenderedPageBreak/>
              <w:t xml:space="preserve">Согласно проектным решениям, технологии его заполнения, поступление дождевых, талых поверхностных вод из пруда № 19 на прилегающую территорию </w:t>
            </w:r>
            <w:r w:rsidRPr="00AD7048">
              <w:rPr>
                <w:sz w:val="24"/>
                <w:szCs w:val="24"/>
              </w:rPr>
              <w:lastRenderedPageBreak/>
              <w:t>исключено.</w:t>
            </w:r>
          </w:p>
          <w:p w14:paraId="1F058CD3" w14:textId="77777777" w:rsidR="00B274F4" w:rsidRPr="00AD7048" w:rsidRDefault="00B274F4" w:rsidP="00B274F4">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32F82D01" w14:textId="77777777" w:rsidR="00B274F4" w:rsidRPr="00AD7048" w:rsidRDefault="00B274F4" w:rsidP="00B274F4">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75E35B99" w14:textId="77777777" w:rsidR="00B274F4" w:rsidRPr="00AD7048" w:rsidRDefault="00B274F4" w:rsidP="00B274F4">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2E3DED6D" w14:textId="77777777" w:rsidR="00B274F4" w:rsidRPr="00AD7048" w:rsidRDefault="00B12BBA" w:rsidP="00B274F4">
            <w:pPr>
              <w:ind w:firstLine="709"/>
              <w:jc w:val="both"/>
              <w:rPr>
                <w:sz w:val="24"/>
                <w:szCs w:val="24"/>
              </w:rPr>
            </w:pPr>
            <w:r w:rsidRPr="00AD7048">
              <w:rPr>
                <w:sz w:val="24"/>
                <w:szCs w:val="24"/>
              </w:rPr>
              <w:t>П</w:t>
            </w:r>
            <w:r w:rsidR="00B274F4" w:rsidRPr="00AD7048">
              <w:rPr>
                <w:sz w:val="24"/>
                <w:szCs w:val="24"/>
              </w:rPr>
              <w:t>ри выполнении расчета рассеивания загрязняющих веществ в атмосферном воздухе, учитываются метеопараметры участка размещения проектируемого объекта, представляемые БЕЛГИДРОМЕТ.</w:t>
            </w:r>
          </w:p>
          <w:p w14:paraId="18CA375B" w14:textId="77777777" w:rsidR="00B274F4" w:rsidRPr="00AD7048" w:rsidRDefault="00B274F4" w:rsidP="00B274F4">
            <w:pPr>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 xml:space="preserve">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w:t>
            </w:r>
            <w:r w:rsidRPr="00AD7048">
              <w:rPr>
                <w:rFonts w:eastAsiaTheme="minorEastAsia"/>
                <w:sz w:val="24"/>
                <w:szCs w:val="24"/>
              </w:rPr>
              <w:lastRenderedPageBreak/>
              <w:t>(Постановление № 847).</w:t>
            </w:r>
          </w:p>
          <w:p w14:paraId="20BA5FD9" w14:textId="77777777" w:rsidR="00B274F4" w:rsidRPr="00AD7048" w:rsidRDefault="00B274F4" w:rsidP="00B274F4">
            <w:pPr>
              <w:ind w:firstLine="567"/>
              <w:jc w:val="both"/>
              <w:rPr>
                <w:sz w:val="24"/>
                <w:szCs w:val="24"/>
              </w:rPr>
            </w:pPr>
            <w:r w:rsidRPr="00AD7048">
              <w:rPr>
                <w:sz w:val="24"/>
                <w:szCs w:val="24"/>
              </w:rPr>
              <w:t xml:space="preserve">Централизованное хозяйственно-питьевое водоснабжение сельских населенных пунктов и садовых товариществ в районе предполагаемого размещения пруда-отстойника № 19 вблизи д. </w:t>
            </w:r>
            <w:proofErr w:type="spellStart"/>
            <w:r w:rsidRPr="00AD7048">
              <w:rPr>
                <w:sz w:val="24"/>
                <w:szCs w:val="24"/>
              </w:rPr>
              <w:t>Ивонцевичи</w:t>
            </w:r>
            <w:proofErr w:type="spellEnd"/>
            <w:r w:rsidRPr="00AD7048">
              <w:rPr>
                <w:sz w:val="24"/>
                <w:szCs w:val="24"/>
              </w:rPr>
              <w:t xml:space="preserve"> осуществляется за счет подземных вод при эксплуатации ведомственными артезианскими скважинами, оборудованными на различные водоносные комплексы.</w:t>
            </w:r>
          </w:p>
          <w:p w14:paraId="28FBCDBE" w14:textId="77777777" w:rsidR="00B274F4" w:rsidRPr="00AD7048" w:rsidRDefault="00B274F4" w:rsidP="00B274F4">
            <w:pPr>
              <w:ind w:firstLine="567"/>
              <w:jc w:val="both"/>
              <w:rPr>
                <w:sz w:val="24"/>
                <w:szCs w:val="24"/>
              </w:rPr>
            </w:pPr>
            <w:r w:rsidRPr="00AD7048">
              <w:rPr>
                <w:sz w:val="24"/>
                <w:szCs w:val="24"/>
              </w:rPr>
              <w:t xml:space="preserve">Водозаборные скважины в д. </w:t>
            </w:r>
            <w:proofErr w:type="spellStart"/>
            <w:r w:rsidRPr="00AD7048">
              <w:rPr>
                <w:sz w:val="24"/>
                <w:szCs w:val="24"/>
              </w:rPr>
              <w:t>Видевщина</w:t>
            </w:r>
            <w:proofErr w:type="spellEnd"/>
            <w:r w:rsidRPr="00AD7048">
              <w:rPr>
                <w:sz w:val="24"/>
                <w:szCs w:val="24"/>
              </w:rPr>
              <w:t xml:space="preserve"> оборудованы на днепровский-</w:t>
            </w:r>
            <w:proofErr w:type="spellStart"/>
            <w:r w:rsidRPr="00AD7048">
              <w:rPr>
                <w:sz w:val="24"/>
                <w:szCs w:val="24"/>
              </w:rPr>
              <w:t>сожский</w:t>
            </w:r>
            <w:proofErr w:type="spellEnd"/>
            <w:r w:rsidRPr="00AD7048">
              <w:rPr>
                <w:sz w:val="24"/>
                <w:szCs w:val="24"/>
              </w:rPr>
              <w:t xml:space="preserve"> и </w:t>
            </w:r>
            <w:proofErr w:type="spellStart"/>
            <w:r w:rsidRPr="00AD7048">
              <w:rPr>
                <w:sz w:val="24"/>
                <w:szCs w:val="24"/>
              </w:rPr>
              <w:t>дочетвертичный</w:t>
            </w:r>
            <w:proofErr w:type="spellEnd"/>
            <w:r w:rsidRPr="00AD7048">
              <w:rPr>
                <w:sz w:val="24"/>
                <w:szCs w:val="24"/>
              </w:rPr>
              <w:t xml:space="preserve"> протерозойский водоносные комплексы, залегающие на глубине </w:t>
            </w:r>
            <w:smartTag w:uri="urn:schemas-microsoft-com:office:smarttags" w:element="metricconverter">
              <w:smartTagPr>
                <w:attr w:name="ProductID" w:val="61,0 м"/>
              </w:smartTagPr>
              <w:r w:rsidRPr="00AD7048">
                <w:rPr>
                  <w:sz w:val="24"/>
                  <w:szCs w:val="24"/>
                </w:rPr>
                <w:t>61,0 м</w:t>
              </w:r>
            </w:smartTag>
            <w:r w:rsidRPr="00AD7048">
              <w:rPr>
                <w:sz w:val="24"/>
                <w:szCs w:val="24"/>
              </w:rPr>
              <w:t xml:space="preserve"> и </w:t>
            </w:r>
            <w:smartTag w:uri="urn:schemas-microsoft-com:office:smarttags" w:element="metricconverter">
              <w:smartTagPr>
                <w:attr w:name="ProductID" w:val="281,0 м"/>
              </w:smartTagPr>
              <w:r w:rsidRPr="00AD7048">
                <w:rPr>
                  <w:sz w:val="24"/>
                  <w:szCs w:val="24"/>
                </w:rPr>
                <w:t>281,0 м</w:t>
              </w:r>
            </w:smartTag>
            <w:r w:rsidRPr="00AD7048">
              <w:rPr>
                <w:sz w:val="24"/>
                <w:szCs w:val="24"/>
              </w:rPr>
              <w:t xml:space="preserve"> соответственно. В д. </w:t>
            </w:r>
            <w:proofErr w:type="spellStart"/>
            <w:r w:rsidRPr="00AD7048">
              <w:rPr>
                <w:sz w:val="24"/>
                <w:szCs w:val="24"/>
              </w:rPr>
              <w:t>Улановщина</w:t>
            </w:r>
            <w:proofErr w:type="spellEnd"/>
            <w:r w:rsidRPr="00AD7048">
              <w:rPr>
                <w:sz w:val="24"/>
                <w:szCs w:val="24"/>
              </w:rPr>
              <w:t xml:space="preserve"> водозаборной скважиной №№ 30380/78 эксплуатируется водоносный горизонт, приуроченный к песчаной линзе в толще слабопроницаемых моренных отложений </w:t>
            </w:r>
            <w:proofErr w:type="spellStart"/>
            <w:r w:rsidRPr="00AD7048">
              <w:rPr>
                <w:sz w:val="24"/>
                <w:szCs w:val="24"/>
              </w:rPr>
              <w:t>сожского</w:t>
            </w:r>
            <w:proofErr w:type="spellEnd"/>
            <w:r w:rsidRPr="00AD7048">
              <w:rPr>
                <w:sz w:val="24"/>
                <w:szCs w:val="24"/>
              </w:rPr>
              <w:t xml:space="preserve"> возраста, находящейся на глубине </w:t>
            </w:r>
            <w:smartTag w:uri="urn:schemas-microsoft-com:office:smarttags" w:element="metricconverter">
              <w:smartTagPr>
                <w:attr w:name="ProductID" w:val="62,0 м"/>
              </w:smartTagPr>
              <w:r w:rsidRPr="00AD7048">
                <w:rPr>
                  <w:sz w:val="24"/>
                  <w:szCs w:val="24"/>
                </w:rPr>
                <w:t>62,0 м</w:t>
              </w:r>
            </w:smartTag>
            <w:r w:rsidRPr="00AD7048">
              <w:rPr>
                <w:sz w:val="24"/>
                <w:szCs w:val="24"/>
              </w:rPr>
              <w:t xml:space="preserve">. </w:t>
            </w:r>
          </w:p>
          <w:p w14:paraId="5F10B78E" w14:textId="77777777" w:rsidR="00B274F4" w:rsidRPr="00AD7048" w:rsidRDefault="00B274F4" w:rsidP="00B274F4">
            <w:pPr>
              <w:ind w:firstLine="567"/>
              <w:jc w:val="both"/>
              <w:rPr>
                <w:sz w:val="24"/>
                <w:szCs w:val="24"/>
              </w:rPr>
            </w:pPr>
            <w:r w:rsidRPr="00AD7048">
              <w:rPr>
                <w:sz w:val="24"/>
                <w:szCs w:val="24"/>
              </w:rPr>
              <w:t xml:space="preserve">Артезианская скважина № 45620/90, принадлежащая садовому товариществу «Елочка», пробурена на глубину </w:t>
            </w:r>
            <w:smartTag w:uri="urn:schemas-microsoft-com:office:smarttags" w:element="metricconverter">
              <w:smartTagPr>
                <w:attr w:name="ProductID" w:val="172 м"/>
              </w:smartTagPr>
              <w:r w:rsidRPr="00AD7048">
                <w:rPr>
                  <w:sz w:val="24"/>
                  <w:szCs w:val="24"/>
                </w:rPr>
                <w:t>172 м</w:t>
              </w:r>
            </w:smartTag>
            <w:r w:rsidRPr="00AD7048">
              <w:rPr>
                <w:sz w:val="24"/>
                <w:szCs w:val="24"/>
              </w:rPr>
              <w:t xml:space="preserve">, оборудована на водоносный горизонт девонских отложений, залегающий на глубине </w:t>
            </w:r>
            <w:smartTag w:uri="urn:schemas-microsoft-com:office:smarttags" w:element="metricconverter">
              <w:smartTagPr>
                <w:attr w:name="ProductID" w:val="144,0 м"/>
              </w:smartTagPr>
              <w:r w:rsidRPr="00AD7048">
                <w:rPr>
                  <w:sz w:val="24"/>
                  <w:szCs w:val="24"/>
                </w:rPr>
                <w:t>144,0 м</w:t>
              </w:r>
            </w:smartTag>
            <w:r w:rsidRPr="00AD7048">
              <w:rPr>
                <w:sz w:val="24"/>
                <w:szCs w:val="24"/>
              </w:rPr>
              <w:t>. Залегающие выше по разрезу днепровский-</w:t>
            </w:r>
            <w:proofErr w:type="spellStart"/>
            <w:r w:rsidRPr="00AD7048">
              <w:rPr>
                <w:sz w:val="24"/>
                <w:szCs w:val="24"/>
              </w:rPr>
              <w:t>сожский</w:t>
            </w:r>
            <w:proofErr w:type="spellEnd"/>
            <w:r w:rsidRPr="00AD7048">
              <w:rPr>
                <w:sz w:val="24"/>
                <w:szCs w:val="24"/>
              </w:rPr>
              <w:t xml:space="preserve"> и березинский-днепровский водоносные комплексы данной скважиной не эксплуатируются и перекрыты толщей слабопроницаемых отложений мощностью 19,0-</w:t>
            </w:r>
            <w:smartTag w:uri="urn:schemas-microsoft-com:office:smarttags" w:element="metricconverter">
              <w:smartTagPr>
                <w:attr w:name="ProductID" w:val="37,0 м"/>
              </w:smartTagPr>
              <w:r w:rsidRPr="00AD7048">
                <w:rPr>
                  <w:sz w:val="24"/>
                  <w:szCs w:val="24"/>
                </w:rPr>
                <w:t>37,0 м</w:t>
              </w:r>
            </w:smartTag>
            <w:r w:rsidRPr="00AD7048">
              <w:rPr>
                <w:sz w:val="24"/>
                <w:szCs w:val="24"/>
              </w:rPr>
              <w:t xml:space="preserve"> соответственно.</w:t>
            </w:r>
          </w:p>
          <w:p w14:paraId="1F5EB202" w14:textId="77777777" w:rsidR="00B274F4" w:rsidRPr="00AD7048" w:rsidRDefault="00B274F4" w:rsidP="00B274F4">
            <w:pPr>
              <w:ind w:firstLine="567"/>
              <w:jc w:val="both"/>
              <w:rPr>
                <w:sz w:val="24"/>
                <w:szCs w:val="24"/>
              </w:rPr>
            </w:pPr>
            <w:r w:rsidRPr="00AD7048">
              <w:rPr>
                <w:sz w:val="24"/>
                <w:szCs w:val="24"/>
              </w:rPr>
              <w:t xml:space="preserve">Централизованное водоснабжение различных потребителей д. Красное осуществляется несколькими ведомственными скважинами, также оборудованными на первые от поверхности четвертичные напорные водоносные комплексы и </w:t>
            </w:r>
            <w:proofErr w:type="spellStart"/>
            <w:r w:rsidRPr="00AD7048">
              <w:rPr>
                <w:sz w:val="24"/>
                <w:szCs w:val="24"/>
              </w:rPr>
              <w:t>дочетвертичные</w:t>
            </w:r>
            <w:proofErr w:type="spellEnd"/>
            <w:r w:rsidRPr="00AD7048">
              <w:rPr>
                <w:sz w:val="24"/>
                <w:szCs w:val="24"/>
              </w:rPr>
              <w:t xml:space="preserve"> девонские отложения, залегающие на глубинах от 21,0 до </w:t>
            </w:r>
            <w:smartTag w:uri="urn:schemas-microsoft-com:office:smarttags" w:element="metricconverter">
              <w:smartTagPr>
                <w:attr w:name="ProductID" w:val="184,0 м"/>
              </w:smartTagPr>
              <w:r w:rsidRPr="00AD7048">
                <w:rPr>
                  <w:sz w:val="24"/>
                  <w:szCs w:val="24"/>
                </w:rPr>
                <w:t>184,0 м</w:t>
              </w:r>
            </w:smartTag>
            <w:r w:rsidRPr="00AD7048">
              <w:rPr>
                <w:sz w:val="24"/>
                <w:szCs w:val="24"/>
              </w:rPr>
              <w:t xml:space="preserve"> и перекрытых значительной толщей слабопроницаемых отложений.</w:t>
            </w:r>
          </w:p>
          <w:p w14:paraId="0EDFAE07" w14:textId="77777777" w:rsidR="00B274F4" w:rsidRPr="00AD7048" w:rsidRDefault="00B274F4" w:rsidP="00B274F4">
            <w:pPr>
              <w:ind w:firstLine="567"/>
              <w:jc w:val="both"/>
              <w:rPr>
                <w:rFonts w:eastAsiaTheme="minorEastAsia"/>
                <w:sz w:val="24"/>
                <w:szCs w:val="24"/>
              </w:rPr>
            </w:pPr>
            <w:r w:rsidRPr="00AD7048">
              <w:rPr>
                <w:sz w:val="24"/>
                <w:szCs w:val="24"/>
              </w:rPr>
              <w:t>Колодцы на территории садоводческих товариществ, используемые в индивидуальном порядке для хозяйственных нужд, оборудованы на первый от поверхности безнапорный горизонт подземных вод относится к категории «верховодка», формируется в многоводные весенне-летние периоды в песчаных и супесчаных отложениях.</w:t>
            </w:r>
          </w:p>
          <w:p w14:paraId="3623F7F8" w14:textId="77777777" w:rsidR="00B274F4" w:rsidRPr="00AD7048" w:rsidRDefault="00B274F4" w:rsidP="00B274F4">
            <w:pPr>
              <w:jc w:val="both"/>
              <w:rPr>
                <w:sz w:val="24"/>
                <w:szCs w:val="24"/>
              </w:rPr>
            </w:pPr>
          </w:p>
        </w:tc>
      </w:tr>
      <w:tr w:rsidR="00B274F4" w:rsidRPr="00AD7048" w14:paraId="4CAE40C7" w14:textId="77777777" w:rsidTr="000A5D0F">
        <w:tc>
          <w:tcPr>
            <w:tcW w:w="534" w:type="dxa"/>
            <w:shd w:val="clear" w:color="auto" w:fill="auto"/>
          </w:tcPr>
          <w:p w14:paraId="3E9428F5" w14:textId="77777777" w:rsidR="00B274F4" w:rsidRPr="00AD7048" w:rsidRDefault="000A5D0F" w:rsidP="00B274F4">
            <w:pPr>
              <w:jc w:val="both"/>
              <w:rPr>
                <w:sz w:val="24"/>
                <w:szCs w:val="24"/>
              </w:rPr>
            </w:pPr>
            <w:r w:rsidRPr="00AD7048">
              <w:rPr>
                <w:sz w:val="24"/>
                <w:szCs w:val="24"/>
              </w:rPr>
              <w:lastRenderedPageBreak/>
              <w:t>14</w:t>
            </w:r>
          </w:p>
        </w:tc>
        <w:tc>
          <w:tcPr>
            <w:tcW w:w="2126" w:type="dxa"/>
            <w:shd w:val="clear" w:color="auto" w:fill="auto"/>
          </w:tcPr>
          <w:p w14:paraId="54F416F8" w14:textId="77777777" w:rsidR="00B274F4" w:rsidRPr="00AD7048" w:rsidRDefault="00B274F4" w:rsidP="00B274F4">
            <w:pPr>
              <w:jc w:val="both"/>
              <w:rPr>
                <w:sz w:val="24"/>
                <w:szCs w:val="24"/>
              </w:rPr>
            </w:pPr>
            <w:r w:rsidRPr="00AD7048">
              <w:rPr>
                <w:sz w:val="24"/>
                <w:szCs w:val="24"/>
              </w:rPr>
              <w:t>Гурьян О.К.</w:t>
            </w:r>
          </w:p>
        </w:tc>
        <w:tc>
          <w:tcPr>
            <w:tcW w:w="2410" w:type="dxa"/>
            <w:shd w:val="clear" w:color="auto" w:fill="auto"/>
          </w:tcPr>
          <w:p w14:paraId="33220B60" w14:textId="77777777" w:rsidR="00B274F4" w:rsidRPr="00AD7048" w:rsidRDefault="00B274F4" w:rsidP="00B274F4">
            <w:pPr>
              <w:jc w:val="both"/>
              <w:rPr>
                <w:sz w:val="24"/>
                <w:szCs w:val="24"/>
              </w:rPr>
            </w:pPr>
            <w:r w:rsidRPr="00AD7048">
              <w:rPr>
                <w:sz w:val="24"/>
                <w:szCs w:val="24"/>
              </w:rPr>
              <w:t>Пруд открытого типа, возможно появление мух и других насекомых, риск инфекционных заболеваний, связанных с разлетом насекомых.</w:t>
            </w:r>
          </w:p>
          <w:p w14:paraId="3C1B2F34" w14:textId="77777777" w:rsidR="00B274F4" w:rsidRPr="00AD7048" w:rsidRDefault="00B274F4" w:rsidP="00B274F4">
            <w:pPr>
              <w:jc w:val="both"/>
              <w:rPr>
                <w:sz w:val="24"/>
                <w:szCs w:val="24"/>
              </w:rPr>
            </w:pPr>
            <w:r w:rsidRPr="00AD7048">
              <w:rPr>
                <w:sz w:val="24"/>
                <w:szCs w:val="24"/>
              </w:rPr>
              <w:t>Загрязнение вод в колодцах.</w:t>
            </w:r>
          </w:p>
          <w:p w14:paraId="79EEA2BF" w14:textId="77777777" w:rsidR="00B274F4" w:rsidRPr="00AD7048" w:rsidRDefault="00B274F4" w:rsidP="00B274F4">
            <w:pPr>
              <w:jc w:val="both"/>
              <w:rPr>
                <w:sz w:val="24"/>
                <w:szCs w:val="24"/>
              </w:rPr>
            </w:pPr>
            <w:r w:rsidRPr="00AD7048">
              <w:rPr>
                <w:sz w:val="24"/>
                <w:szCs w:val="24"/>
              </w:rPr>
              <w:t xml:space="preserve"> Невозможность сбора ягод и грибов в лесу</w:t>
            </w:r>
          </w:p>
        </w:tc>
        <w:tc>
          <w:tcPr>
            <w:tcW w:w="4536" w:type="dxa"/>
            <w:gridSpan w:val="2"/>
            <w:shd w:val="clear" w:color="auto" w:fill="auto"/>
          </w:tcPr>
          <w:p w14:paraId="52E676D1" w14:textId="77777777" w:rsidR="009E7F25" w:rsidRPr="00AD7048" w:rsidRDefault="009E7F25" w:rsidP="009E7F25">
            <w:pPr>
              <w:ind w:firstLine="709"/>
              <w:jc w:val="both"/>
              <w:rPr>
                <w:sz w:val="24"/>
                <w:szCs w:val="24"/>
              </w:rPr>
            </w:pPr>
            <w:r w:rsidRPr="00AD7048">
              <w:rPr>
                <w:sz w:val="24"/>
                <w:szCs w:val="24"/>
              </w:rPr>
              <w:t>В соответствии с многолетним опытом эксплуатации илового хозяйства «Волма» УП «Минскводоканал», увеличение количества насекомых (мух) не наблюдается.</w:t>
            </w:r>
          </w:p>
          <w:p w14:paraId="6E690C76" w14:textId="77777777" w:rsidR="00151F6D" w:rsidRPr="00AD7048" w:rsidRDefault="00151F6D" w:rsidP="00151F6D">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4F0FF138" w14:textId="77777777" w:rsidR="00151F6D" w:rsidRPr="00AD7048" w:rsidRDefault="00151F6D" w:rsidP="00151F6D">
            <w:pPr>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(Постановление № 847).</w:t>
            </w:r>
          </w:p>
          <w:p w14:paraId="31A5CFFB" w14:textId="77777777" w:rsidR="006D1670" w:rsidRPr="00AD7048" w:rsidRDefault="006D1670" w:rsidP="006D1670">
            <w:pPr>
              <w:ind w:firstLine="567"/>
              <w:jc w:val="both"/>
              <w:rPr>
                <w:sz w:val="24"/>
                <w:szCs w:val="24"/>
              </w:rPr>
            </w:pPr>
            <w:r w:rsidRPr="00AD7048">
              <w:rPr>
                <w:sz w:val="24"/>
                <w:szCs w:val="24"/>
              </w:rPr>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p>
          <w:p w14:paraId="41289378" w14:textId="77777777" w:rsidR="00B274F4" w:rsidRPr="00AD7048" w:rsidRDefault="00B274F4" w:rsidP="00B274F4">
            <w:pPr>
              <w:jc w:val="both"/>
              <w:rPr>
                <w:sz w:val="24"/>
                <w:szCs w:val="24"/>
              </w:rPr>
            </w:pPr>
          </w:p>
        </w:tc>
      </w:tr>
      <w:tr w:rsidR="001369B6" w:rsidRPr="00AD7048" w14:paraId="252294D9" w14:textId="77777777" w:rsidTr="000A5D0F">
        <w:tc>
          <w:tcPr>
            <w:tcW w:w="534" w:type="dxa"/>
            <w:vMerge w:val="restart"/>
            <w:shd w:val="clear" w:color="auto" w:fill="auto"/>
          </w:tcPr>
          <w:p w14:paraId="53F7F87F" w14:textId="77777777" w:rsidR="001369B6" w:rsidRPr="00AD7048" w:rsidRDefault="000A5D0F" w:rsidP="00B274F4">
            <w:pPr>
              <w:jc w:val="both"/>
              <w:rPr>
                <w:sz w:val="24"/>
                <w:szCs w:val="24"/>
              </w:rPr>
            </w:pPr>
            <w:r w:rsidRPr="00AD7048">
              <w:rPr>
                <w:sz w:val="24"/>
                <w:szCs w:val="24"/>
              </w:rPr>
              <w:t>15</w:t>
            </w:r>
          </w:p>
        </w:tc>
        <w:tc>
          <w:tcPr>
            <w:tcW w:w="2126" w:type="dxa"/>
            <w:vMerge w:val="restart"/>
            <w:shd w:val="clear" w:color="auto" w:fill="auto"/>
          </w:tcPr>
          <w:p w14:paraId="6B04F0AF" w14:textId="77777777" w:rsidR="001369B6" w:rsidRPr="00AD7048" w:rsidRDefault="001369B6" w:rsidP="001369B6">
            <w:pPr>
              <w:jc w:val="both"/>
              <w:rPr>
                <w:sz w:val="24"/>
                <w:szCs w:val="24"/>
              </w:rPr>
            </w:pPr>
            <w:proofErr w:type="spellStart"/>
            <w:r w:rsidRPr="00AD7048">
              <w:rPr>
                <w:sz w:val="24"/>
                <w:szCs w:val="24"/>
              </w:rPr>
              <w:t>Долидович</w:t>
            </w:r>
            <w:proofErr w:type="spellEnd"/>
            <w:r w:rsidRPr="00AD7048">
              <w:rPr>
                <w:sz w:val="24"/>
                <w:szCs w:val="24"/>
              </w:rPr>
              <w:t xml:space="preserve"> Екатерина Анатольевна,</w:t>
            </w:r>
          </w:p>
          <w:p w14:paraId="37924D88" w14:textId="77777777" w:rsidR="001369B6" w:rsidRPr="00AD7048" w:rsidRDefault="001369B6" w:rsidP="001369B6">
            <w:pPr>
              <w:jc w:val="both"/>
              <w:rPr>
                <w:sz w:val="24"/>
                <w:szCs w:val="24"/>
              </w:rPr>
            </w:pPr>
            <w:proofErr w:type="spellStart"/>
            <w:r w:rsidRPr="00AD7048">
              <w:rPr>
                <w:sz w:val="24"/>
                <w:szCs w:val="24"/>
              </w:rPr>
              <w:t>Долидович</w:t>
            </w:r>
            <w:proofErr w:type="spellEnd"/>
            <w:r w:rsidRPr="00AD7048">
              <w:rPr>
                <w:sz w:val="24"/>
                <w:szCs w:val="24"/>
              </w:rPr>
              <w:t xml:space="preserve"> Андрей Валерьевич,</w:t>
            </w:r>
          </w:p>
          <w:p w14:paraId="02B519E0" w14:textId="77777777" w:rsidR="001369B6" w:rsidRPr="00AD7048" w:rsidRDefault="001369B6" w:rsidP="001369B6">
            <w:pPr>
              <w:jc w:val="both"/>
              <w:rPr>
                <w:sz w:val="24"/>
                <w:szCs w:val="24"/>
              </w:rPr>
            </w:pPr>
            <w:proofErr w:type="spellStart"/>
            <w:r w:rsidRPr="00AD7048">
              <w:rPr>
                <w:sz w:val="24"/>
                <w:szCs w:val="24"/>
              </w:rPr>
              <w:t>Долидович</w:t>
            </w:r>
            <w:proofErr w:type="spellEnd"/>
            <w:r w:rsidRPr="00AD7048">
              <w:rPr>
                <w:sz w:val="24"/>
                <w:szCs w:val="24"/>
              </w:rPr>
              <w:t xml:space="preserve"> Евгения Валерьевна</w:t>
            </w:r>
          </w:p>
        </w:tc>
        <w:tc>
          <w:tcPr>
            <w:tcW w:w="2410" w:type="dxa"/>
            <w:shd w:val="clear" w:color="auto" w:fill="auto"/>
          </w:tcPr>
          <w:p w14:paraId="78AE5414" w14:textId="77777777" w:rsidR="001369B6" w:rsidRPr="00AD7048" w:rsidRDefault="001369B6" w:rsidP="003D0927">
            <w:pPr>
              <w:jc w:val="both"/>
              <w:rPr>
                <w:sz w:val="24"/>
                <w:szCs w:val="24"/>
              </w:rPr>
            </w:pPr>
            <w:r w:rsidRPr="00AD7048">
              <w:rPr>
                <w:sz w:val="24"/>
                <w:szCs w:val="24"/>
              </w:rPr>
              <w:t>Заявление о необходимости проведения общественной экологической экспертизы</w:t>
            </w:r>
          </w:p>
          <w:p w14:paraId="52DC7BD4" w14:textId="77777777" w:rsidR="001369B6" w:rsidRPr="00AD7048" w:rsidRDefault="001369B6" w:rsidP="00B274F4">
            <w:pPr>
              <w:jc w:val="both"/>
              <w:rPr>
                <w:sz w:val="24"/>
                <w:szCs w:val="24"/>
              </w:rPr>
            </w:pPr>
          </w:p>
        </w:tc>
        <w:tc>
          <w:tcPr>
            <w:tcW w:w="4536" w:type="dxa"/>
            <w:gridSpan w:val="2"/>
            <w:shd w:val="clear" w:color="auto" w:fill="auto"/>
          </w:tcPr>
          <w:p w14:paraId="6F874875" w14:textId="77777777" w:rsidR="003F01D7" w:rsidRPr="00AD7048" w:rsidRDefault="003F01D7" w:rsidP="003F01D7">
            <w:pPr>
              <w:ind w:firstLine="567"/>
              <w:jc w:val="both"/>
              <w:rPr>
                <w:rFonts w:eastAsiaTheme="minorEastAsia"/>
                <w:sz w:val="24"/>
                <w:szCs w:val="24"/>
              </w:rPr>
            </w:pPr>
            <w:r w:rsidRPr="00AD7048">
              <w:rPr>
                <w:rFonts w:eastAsiaTheme="minorEastAsia"/>
                <w:sz w:val="24"/>
                <w:szCs w:val="24"/>
              </w:rPr>
              <w:t>Процедура проведения общественной экологической экспертизы регламентируется Положением о порядке проведения общественной экологической экспертизы, утвержденного Постановлением Совета Министров  Республики Беларусь от 29.10.2010 № 1592</w:t>
            </w:r>
          </w:p>
          <w:p w14:paraId="33F3A58B" w14:textId="77777777" w:rsidR="001369B6" w:rsidRPr="00AD7048" w:rsidRDefault="001369B6" w:rsidP="009E7F25">
            <w:pPr>
              <w:ind w:firstLine="709"/>
              <w:jc w:val="both"/>
              <w:rPr>
                <w:sz w:val="24"/>
                <w:szCs w:val="24"/>
              </w:rPr>
            </w:pPr>
          </w:p>
        </w:tc>
      </w:tr>
      <w:tr w:rsidR="001369B6" w:rsidRPr="00AD7048" w14:paraId="6DFF6204" w14:textId="77777777" w:rsidTr="000A5D0F">
        <w:tc>
          <w:tcPr>
            <w:tcW w:w="534" w:type="dxa"/>
            <w:vMerge/>
            <w:shd w:val="clear" w:color="auto" w:fill="auto"/>
          </w:tcPr>
          <w:p w14:paraId="3AB50A05" w14:textId="77777777" w:rsidR="001369B6" w:rsidRPr="00AD7048" w:rsidRDefault="001369B6" w:rsidP="00B274F4">
            <w:pPr>
              <w:jc w:val="both"/>
              <w:rPr>
                <w:sz w:val="24"/>
                <w:szCs w:val="24"/>
              </w:rPr>
            </w:pPr>
          </w:p>
        </w:tc>
        <w:tc>
          <w:tcPr>
            <w:tcW w:w="2126" w:type="dxa"/>
            <w:vMerge/>
            <w:shd w:val="clear" w:color="auto" w:fill="auto"/>
          </w:tcPr>
          <w:p w14:paraId="4E4E3CB4" w14:textId="77777777" w:rsidR="001369B6" w:rsidRPr="00AD7048" w:rsidRDefault="001369B6" w:rsidP="00B274F4">
            <w:pPr>
              <w:jc w:val="both"/>
              <w:rPr>
                <w:sz w:val="24"/>
                <w:szCs w:val="24"/>
              </w:rPr>
            </w:pPr>
          </w:p>
        </w:tc>
        <w:tc>
          <w:tcPr>
            <w:tcW w:w="2410" w:type="dxa"/>
            <w:shd w:val="clear" w:color="auto" w:fill="auto"/>
          </w:tcPr>
          <w:p w14:paraId="2A7BABE5" w14:textId="77777777" w:rsidR="001369B6" w:rsidRPr="00AD7048" w:rsidRDefault="001369B6" w:rsidP="003D0927">
            <w:pPr>
              <w:ind w:firstLine="175"/>
              <w:jc w:val="both"/>
              <w:rPr>
                <w:sz w:val="24"/>
                <w:szCs w:val="24"/>
              </w:rPr>
            </w:pPr>
            <w:r w:rsidRPr="00AD7048">
              <w:rPr>
                <w:sz w:val="24"/>
                <w:szCs w:val="24"/>
              </w:rPr>
              <w:t>В отчете об ОВОС не указано, что все садоводческие товарищества имеют водозаборные скважины.</w:t>
            </w:r>
          </w:p>
          <w:p w14:paraId="657E363F" w14:textId="77777777" w:rsidR="001369B6" w:rsidRPr="00AD7048" w:rsidRDefault="001369B6" w:rsidP="00B274F4">
            <w:pPr>
              <w:jc w:val="both"/>
              <w:rPr>
                <w:sz w:val="24"/>
                <w:szCs w:val="24"/>
              </w:rPr>
            </w:pPr>
          </w:p>
        </w:tc>
        <w:tc>
          <w:tcPr>
            <w:tcW w:w="4536" w:type="dxa"/>
            <w:gridSpan w:val="2"/>
            <w:shd w:val="clear" w:color="auto" w:fill="auto"/>
          </w:tcPr>
          <w:p w14:paraId="35F408B9" w14:textId="77777777" w:rsidR="001369B6" w:rsidRPr="00AD7048" w:rsidRDefault="001369B6" w:rsidP="009E7F25">
            <w:pPr>
              <w:ind w:firstLine="709"/>
              <w:jc w:val="both"/>
              <w:rPr>
                <w:sz w:val="24"/>
                <w:szCs w:val="24"/>
              </w:rPr>
            </w:pPr>
            <w:r w:rsidRPr="00AD7048">
              <w:rPr>
                <w:sz w:val="24"/>
                <w:szCs w:val="24"/>
              </w:rPr>
              <w:t>На официальный запрос в  Молодечненский зональный ЦГЭ данные по водозаборным скважинам садоводческих товариществ не были  представлены.</w:t>
            </w:r>
          </w:p>
        </w:tc>
      </w:tr>
      <w:tr w:rsidR="001369B6" w:rsidRPr="00AD7048" w14:paraId="445784B8" w14:textId="77777777" w:rsidTr="000A5D0F">
        <w:tc>
          <w:tcPr>
            <w:tcW w:w="534" w:type="dxa"/>
            <w:vMerge/>
            <w:shd w:val="clear" w:color="auto" w:fill="auto"/>
          </w:tcPr>
          <w:p w14:paraId="79603839" w14:textId="77777777" w:rsidR="001369B6" w:rsidRPr="00AD7048" w:rsidRDefault="001369B6" w:rsidP="00B274F4">
            <w:pPr>
              <w:jc w:val="both"/>
              <w:rPr>
                <w:sz w:val="24"/>
                <w:szCs w:val="24"/>
              </w:rPr>
            </w:pPr>
          </w:p>
        </w:tc>
        <w:tc>
          <w:tcPr>
            <w:tcW w:w="2126" w:type="dxa"/>
            <w:vMerge/>
            <w:shd w:val="clear" w:color="auto" w:fill="auto"/>
          </w:tcPr>
          <w:p w14:paraId="7B59DDD0" w14:textId="77777777" w:rsidR="001369B6" w:rsidRPr="00AD7048" w:rsidRDefault="001369B6" w:rsidP="00B274F4">
            <w:pPr>
              <w:jc w:val="both"/>
              <w:rPr>
                <w:sz w:val="24"/>
                <w:szCs w:val="24"/>
              </w:rPr>
            </w:pPr>
          </w:p>
        </w:tc>
        <w:tc>
          <w:tcPr>
            <w:tcW w:w="2410" w:type="dxa"/>
            <w:shd w:val="clear" w:color="auto" w:fill="auto"/>
          </w:tcPr>
          <w:p w14:paraId="419F5F30" w14:textId="77777777" w:rsidR="001369B6" w:rsidRPr="00AD7048" w:rsidRDefault="001369B6" w:rsidP="003D0927">
            <w:pPr>
              <w:ind w:firstLine="175"/>
              <w:jc w:val="both"/>
              <w:rPr>
                <w:sz w:val="24"/>
                <w:szCs w:val="24"/>
              </w:rPr>
            </w:pPr>
            <w:r w:rsidRPr="00AD7048">
              <w:rPr>
                <w:sz w:val="24"/>
                <w:szCs w:val="24"/>
              </w:rPr>
              <w:t xml:space="preserve">Стр. 13  «воздействие на поверхностные и подземные воды – в процессе проведения работ временное, в случае разрыва подстилающих материалов в период эксплуатации постоянное». </w:t>
            </w:r>
          </w:p>
          <w:p w14:paraId="1A137A33" w14:textId="77777777" w:rsidR="001369B6" w:rsidRPr="00AD7048" w:rsidRDefault="001369B6" w:rsidP="003D0927">
            <w:pPr>
              <w:jc w:val="both"/>
              <w:rPr>
                <w:sz w:val="24"/>
                <w:szCs w:val="24"/>
              </w:rPr>
            </w:pPr>
            <w:r w:rsidRPr="00AD7048">
              <w:rPr>
                <w:sz w:val="24"/>
                <w:szCs w:val="24"/>
              </w:rPr>
              <w:t>Таким образом, данный объект, в случае аварии отравит всю питьевую воду и землю, но не указано радиус страшного воздействия</w:t>
            </w:r>
          </w:p>
        </w:tc>
        <w:tc>
          <w:tcPr>
            <w:tcW w:w="4536" w:type="dxa"/>
            <w:gridSpan w:val="2"/>
            <w:shd w:val="clear" w:color="auto" w:fill="auto"/>
          </w:tcPr>
          <w:p w14:paraId="7843AE1F" w14:textId="77777777" w:rsidR="001369B6" w:rsidRPr="00AD7048" w:rsidRDefault="001369B6" w:rsidP="003D0927">
            <w:pPr>
              <w:ind w:firstLine="567"/>
              <w:jc w:val="both"/>
              <w:rPr>
                <w:sz w:val="24"/>
                <w:szCs w:val="24"/>
              </w:rPr>
            </w:pPr>
            <w:r w:rsidRPr="00AD7048">
              <w:rPr>
                <w:sz w:val="24"/>
                <w:szCs w:val="24"/>
              </w:rPr>
              <w:t>Вероятность возникновения внештатной ситуации, связанной с повреждением противофильтрационного экрана низкая, воздействие носит локальный характер, в силу отсутствия миграционной среды (водной), физико-механических свойств осадка.</w:t>
            </w:r>
          </w:p>
          <w:p w14:paraId="577BD2EC" w14:textId="77777777" w:rsidR="001369B6" w:rsidRPr="00AD7048" w:rsidRDefault="001369B6" w:rsidP="009E7F25">
            <w:pPr>
              <w:ind w:firstLine="709"/>
              <w:jc w:val="both"/>
              <w:rPr>
                <w:sz w:val="24"/>
                <w:szCs w:val="24"/>
              </w:rPr>
            </w:pPr>
          </w:p>
        </w:tc>
      </w:tr>
      <w:tr w:rsidR="001369B6" w:rsidRPr="00AD7048" w14:paraId="21D0417A" w14:textId="77777777" w:rsidTr="000A5D0F">
        <w:tc>
          <w:tcPr>
            <w:tcW w:w="534" w:type="dxa"/>
            <w:vMerge/>
            <w:shd w:val="clear" w:color="auto" w:fill="auto"/>
          </w:tcPr>
          <w:p w14:paraId="6C8B70A4" w14:textId="77777777" w:rsidR="001369B6" w:rsidRPr="00AD7048" w:rsidRDefault="001369B6" w:rsidP="00B274F4">
            <w:pPr>
              <w:jc w:val="both"/>
              <w:rPr>
                <w:sz w:val="24"/>
                <w:szCs w:val="24"/>
              </w:rPr>
            </w:pPr>
          </w:p>
        </w:tc>
        <w:tc>
          <w:tcPr>
            <w:tcW w:w="2126" w:type="dxa"/>
            <w:vMerge/>
            <w:shd w:val="clear" w:color="auto" w:fill="auto"/>
          </w:tcPr>
          <w:p w14:paraId="3C6D2FB3" w14:textId="77777777" w:rsidR="001369B6" w:rsidRPr="00AD7048" w:rsidRDefault="001369B6" w:rsidP="00B274F4">
            <w:pPr>
              <w:jc w:val="both"/>
              <w:rPr>
                <w:sz w:val="24"/>
                <w:szCs w:val="24"/>
              </w:rPr>
            </w:pPr>
          </w:p>
        </w:tc>
        <w:tc>
          <w:tcPr>
            <w:tcW w:w="2410" w:type="dxa"/>
            <w:shd w:val="clear" w:color="auto" w:fill="auto"/>
          </w:tcPr>
          <w:p w14:paraId="43CBC410" w14:textId="77777777" w:rsidR="001369B6" w:rsidRPr="00AD7048" w:rsidRDefault="001369B6" w:rsidP="003D0927">
            <w:pPr>
              <w:ind w:firstLine="175"/>
              <w:jc w:val="both"/>
              <w:rPr>
                <w:sz w:val="24"/>
                <w:szCs w:val="24"/>
              </w:rPr>
            </w:pPr>
            <w:r w:rsidRPr="00AD7048">
              <w:rPr>
                <w:sz w:val="24"/>
                <w:szCs w:val="24"/>
              </w:rPr>
              <w:t xml:space="preserve">Стр. 28 «в сырых осадках и избыточном активном иле обнаруживается достаточно большое количество тяжелых металлов, обусловленное сбросами в систему водоотведения сточных вод гальванических и металлообрабатывающих производств без предварительной очистки». </w:t>
            </w:r>
          </w:p>
          <w:p w14:paraId="7B2D7213" w14:textId="77777777" w:rsidR="001369B6" w:rsidRPr="00AD7048" w:rsidRDefault="001369B6" w:rsidP="00B274F4">
            <w:pPr>
              <w:jc w:val="both"/>
              <w:rPr>
                <w:sz w:val="24"/>
                <w:szCs w:val="24"/>
              </w:rPr>
            </w:pPr>
          </w:p>
        </w:tc>
        <w:tc>
          <w:tcPr>
            <w:tcW w:w="4536" w:type="dxa"/>
            <w:gridSpan w:val="2"/>
            <w:shd w:val="clear" w:color="auto" w:fill="auto"/>
          </w:tcPr>
          <w:p w14:paraId="197E420F" w14:textId="77777777" w:rsidR="001369B6" w:rsidRPr="00AD7048" w:rsidRDefault="001369B6" w:rsidP="003D0927">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1BB8F65E" w14:textId="77777777" w:rsidR="001369B6" w:rsidRPr="00AD7048" w:rsidRDefault="001369B6" w:rsidP="009E7F25">
            <w:pPr>
              <w:ind w:firstLine="709"/>
              <w:jc w:val="both"/>
              <w:rPr>
                <w:sz w:val="24"/>
                <w:szCs w:val="24"/>
              </w:rPr>
            </w:pPr>
          </w:p>
        </w:tc>
      </w:tr>
      <w:tr w:rsidR="001369B6" w:rsidRPr="00AD7048" w14:paraId="0E6FDC29" w14:textId="77777777" w:rsidTr="000A5D0F">
        <w:tc>
          <w:tcPr>
            <w:tcW w:w="534" w:type="dxa"/>
            <w:vMerge w:val="restart"/>
            <w:shd w:val="clear" w:color="auto" w:fill="auto"/>
          </w:tcPr>
          <w:p w14:paraId="4D6CAA2E" w14:textId="77777777" w:rsidR="001369B6" w:rsidRPr="00AD7048" w:rsidRDefault="000A5D0F" w:rsidP="00B274F4">
            <w:pPr>
              <w:jc w:val="both"/>
              <w:rPr>
                <w:sz w:val="24"/>
                <w:szCs w:val="24"/>
              </w:rPr>
            </w:pPr>
            <w:r w:rsidRPr="00AD7048">
              <w:rPr>
                <w:sz w:val="24"/>
                <w:szCs w:val="24"/>
              </w:rPr>
              <w:t>16</w:t>
            </w:r>
          </w:p>
        </w:tc>
        <w:tc>
          <w:tcPr>
            <w:tcW w:w="2126" w:type="dxa"/>
            <w:vMerge w:val="restart"/>
            <w:shd w:val="clear" w:color="auto" w:fill="auto"/>
          </w:tcPr>
          <w:p w14:paraId="5CC97DC7" w14:textId="77777777" w:rsidR="001369B6" w:rsidRPr="00AD7048" w:rsidRDefault="001369B6" w:rsidP="00B274F4">
            <w:pPr>
              <w:jc w:val="both"/>
              <w:rPr>
                <w:sz w:val="24"/>
                <w:szCs w:val="24"/>
              </w:rPr>
            </w:pPr>
          </w:p>
        </w:tc>
        <w:tc>
          <w:tcPr>
            <w:tcW w:w="2410" w:type="dxa"/>
            <w:shd w:val="clear" w:color="auto" w:fill="auto"/>
          </w:tcPr>
          <w:p w14:paraId="38EB17AE" w14:textId="77777777" w:rsidR="001369B6" w:rsidRPr="00AD7048" w:rsidRDefault="001369B6" w:rsidP="00B274F4">
            <w:pPr>
              <w:jc w:val="both"/>
              <w:rPr>
                <w:sz w:val="24"/>
                <w:szCs w:val="24"/>
              </w:rPr>
            </w:pPr>
            <w:r w:rsidRPr="00AD7048">
              <w:rPr>
                <w:sz w:val="24"/>
                <w:szCs w:val="24"/>
              </w:rPr>
              <w:t xml:space="preserve">Стр.71 «При функционировании проектируемого объекта в атмосферный воздух будут выбрасываться 8 наименований загрязняющих веществ. Суммарный выброс загрязняющих веществ составит 637,2545 т/год. Источники выбросов – разгрузочные площадки №1-3 не нормируются». Разработчики </w:t>
            </w:r>
            <w:r w:rsidRPr="00AD7048">
              <w:rPr>
                <w:sz w:val="24"/>
                <w:szCs w:val="24"/>
              </w:rPr>
              <w:lastRenderedPageBreak/>
              <w:t>планируют отравлять тысячи людей сознательно размещая опасный объект в непосредственной близости от людей</w:t>
            </w:r>
          </w:p>
        </w:tc>
        <w:tc>
          <w:tcPr>
            <w:tcW w:w="4536" w:type="dxa"/>
            <w:gridSpan w:val="2"/>
            <w:shd w:val="clear" w:color="auto" w:fill="auto"/>
          </w:tcPr>
          <w:p w14:paraId="2DF846A1" w14:textId="77777777" w:rsidR="001369B6" w:rsidRPr="00AD7048" w:rsidRDefault="001369B6" w:rsidP="003D0927">
            <w:pPr>
              <w:ind w:firstLine="709"/>
              <w:jc w:val="both"/>
              <w:rPr>
                <w:sz w:val="24"/>
                <w:szCs w:val="24"/>
              </w:rPr>
            </w:pPr>
            <w:r w:rsidRPr="00AD7048">
              <w:rPr>
                <w:sz w:val="24"/>
                <w:szCs w:val="24"/>
              </w:rPr>
              <w:lastRenderedPageBreak/>
              <w:t xml:space="preserve">В соответствии с «Инструкцией о порядке отнесения объектов воздействия на атмосферный воздух к определенным категориям» (Постановление Министерства природных ресурсов и охраны окружающей среды Республики Беларусь от 29.05.2009 N 30) проектируемый объект по количественному и качественному составу выбросов загрязняющих веществ в атмосферный воздух отнесен к </w:t>
            </w:r>
            <w:r w:rsidRPr="00AD7048">
              <w:rPr>
                <w:sz w:val="24"/>
                <w:szCs w:val="24"/>
                <w:lang w:val="en-US"/>
              </w:rPr>
              <w:t>IV</w:t>
            </w:r>
            <w:r w:rsidRPr="00AD7048">
              <w:rPr>
                <w:sz w:val="24"/>
                <w:szCs w:val="24"/>
              </w:rPr>
              <w:t xml:space="preserve"> категории опасности т.е. низкой опасности.</w:t>
            </w:r>
          </w:p>
          <w:p w14:paraId="28BA4EDA" w14:textId="77777777" w:rsidR="001369B6" w:rsidRPr="00AD7048" w:rsidRDefault="001369B6" w:rsidP="009E7F25">
            <w:pPr>
              <w:ind w:firstLine="709"/>
              <w:jc w:val="both"/>
              <w:rPr>
                <w:sz w:val="24"/>
                <w:szCs w:val="24"/>
              </w:rPr>
            </w:pPr>
          </w:p>
        </w:tc>
      </w:tr>
      <w:tr w:rsidR="001369B6" w:rsidRPr="00AD7048" w14:paraId="6FCD9B33" w14:textId="77777777" w:rsidTr="000A5D0F">
        <w:tc>
          <w:tcPr>
            <w:tcW w:w="534" w:type="dxa"/>
            <w:vMerge/>
            <w:shd w:val="clear" w:color="auto" w:fill="auto"/>
          </w:tcPr>
          <w:p w14:paraId="745DD800" w14:textId="77777777" w:rsidR="001369B6" w:rsidRPr="00AD7048" w:rsidRDefault="001369B6" w:rsidP="00B274F4">
            <w:pPr>
              <w:jc w:val="both"/>
              <w:rPr>
                <w:sz w:val="24"/>
                <w:szCs w:val="24"/>
              </w:rPr>
            </w:pPr>
          </w:p>
        </w:tc>
        <w:tc>
          <w:tcPr>
            <w:tcW w:w="2126" w:type="dxa"/>
            <w:vMerge/>
            <w:shd w:val="clear" w:color="auto" w:fill="auto"/>
          </w:tcPr>
          <w:p w14:paraId="4F34604D" w14:textId="77777777" w:rsidR="001369B6" w:rsidRPr="00AD7048" w:rsidRDefault="001369B6" w:rsidP="00B274F4">
            <w:pPr>
              <w:jc w:val="both"/>
              <w:rPr>
                <w:sz w:val="24"/>
                <w:szCs w:val="24"/>
              </w:rPr>
            </w:pPr>
          </w:p>
        </w:tc>
        <w:tc>
          <w:tcPr>
            <w:tcW w:w="2410" w:type="dxa"/>
            <w:shd w:val="clear" w:color="auto" w:fill="auto"/>
          </w:tcPr>
          <w:p w14:paraId="275F3DD2" w14:textId="77777777" w:rsidR="001369B6" w:rsidRPr="00AD7048" w:rsidRDefault="001369B6" w:rsidP="00B274F4">
            <w:pPr>
              <w:jc w:val="both"/>
              <w:rPr>
                <w:sz w:val="24"/>
                <w:szCs w:val="24"/>
              </w:rPr>
            </w:pPr>
            <w:r w:rsidRPr="00AD7048">
              <w:rPr>
                <w:sz w:val="24"/>
                <w:szCs w:val="24"/>
              </w:rPr>
              <w:t xml:space="preserve">Стр.29 «Анализ данных мониторинга (за 2017-2019 </w:t>
            </w:r>
            <w:proofErr w:type="spellStart"/>
            <w:r w:rsidRPr="00AD7048">
              <w:rPr>
                <w:sz w:val="24"/>
                <w:szCs w:val="24"/>
              </w:rPr>
              <w:t>г.г</w:t>
            </w:r>
            <w:proofErr w:type="spellEnd"/>
            <w:r w:rsidRPr="00AD7048">
              <w:rPr>
                <w:sz w:val="24"/>
                <w:szCs w:val="24"/>
              </w:rPr>
              <w:t xml:space="preserve">.) показывает, что в настоящее время качество осадка на МОС отвечает требованиям, которые установлены в Директиве ЕС по осадкам сточных вод (Директива ЕС по охране окружающей среды, в том числе почв при использовании осадков сточных вод на сельскохозяйственных угодьях (86/278/EEC)). Вместе с тем, по большинству показателей качество осадка не соответствует требованиям к содержанию химических веществ в почвах сельскохозяйственного назначения в Республике Беларусь в соответствии с </w:t>
            </w:r>
            <w:proofErr w:type="spellStart"/>
            <w:r w:rsidRPr="00AD7048">
              <w:rPr>
                <w:sz w:val="24"/>
                <w:szCs w:val="24"/>
              </w:rPr>
              <w:t>ЭкоНиП</w:t>
            </w:r>
            <w:proofErr w:type="spellEnd"/>
            <w:r w:rsidRPr="00AD7048">
              <w:rPr>
                <w:sz w:val="24"/>
                <w:szCs w:val="24"/>
              </w:rPr>
              <w:t xml:space="preserve"> 17.03.01-001- 2020». Мы являемся гражданами Республики Беларусь и настаиваем, чтобы соблюдались нормы нашего государства</w:t>
            </w:r>
          </w:p>
        </w:tc>
        <w:tc>
          <w:tcPr>
            <w:tcW w:w="4536" w:type="dxa"/>
            <w:gridSpan w:val="2"/>
            <w:shd w:val="clear" w:color="auto" w:fill="auto"/>
          </w:tcPr>
          <w:p w14:paraId="0BD35E95" w14:textId="77777777" w:rsidR="001369B6" w:rsidRPr="00AD7048" w:rsidRDefault="001369B6" w:rsidP="003D0927">
            <w:pPr>
              <w:autoSpaceDE w:val="0"/>
              <w:autoSpaceDN w:val="0"/>
              <w:adjustRightInd w:val="0"/>
              <w:ind w:firstLine="709"/>
              <w:jc w:val="both"/>
              <w:rPr>
                <w:sz w:val="24"/>
                <w:szCs w:val="24"/>
              </w:rPr>
            </w:pPr>
            <w:r w:rsidRPr="00AD7048">
              <w:rPr>
                <w:rFonts w:eastAsia="TimesNewRomanPSMT"/>
                <w:sz w:val="24"/>
                <w:szCs w:val="24"/>
              </w:rPr>
              <w:t xml:space="preserve">В отчете об ОВОС в таблице 2.1 на стр. 28 приведены сведения по содержанию тяжелых металлов в </w:t>
            </w:r>
            <w:proofErr w:type="spellStart"/>
            <w:r w:rsidRPr="00AD7048">
              <w:rPr>
                <w:rFonts w:eastAsia="TimesNewRomanPSMT"/>
                <w:sz w:val="24"/>
                <w:szCs w:val="24"/>
              </w:rPr>
              <w:t>кеке</w:t>
            </w:r>
            <w:proofErr w:type="spellEnd"/>
            <w:r w:rsidRPr="00AD7048">
              <w:rPr>
                <w:rFonts w:eastAsia="TimesNewRomanPSMT"/>
                <w:sz w:val="24"/>
                <w:szCs w:val="24"/>
              </w:rPr>
              <w:t xml:space="preserve"> (обезвоженном осадке), формирующемся на МОС, а также сравнение их с показателями по содержанию тяжелых металлов </w:t>
            </w:r>
            <w:r w:rsidRPr="00AD7048">
              <w:rPr>
                <w:sz w:val="24"/>
                <w:szCs w:val="24"/>
              </w:rPr>
              <w:t xml:space="preserve">Директивы Совета 86/278/EЭC «О защите окружающей среды и, в частности, почв при использовании осадков сточных вод в сельском хозяйстве» и, симметрично, сравнение с </w:t>
            </w:r>
            <w:r w:rsidRPr="00AD7048">
              <w:rPr>
                <w:rFonts w:eastAsia="TimesNewRomanPSMT"/>
                <w:sz w:val="24"/>
                <w:szCs w:val="24"/>
              </w:rPr>
              <w:t xml:space="preserve">пороговыми значениями содержания  тяжелых металлов </w:t>
            </w:r>
            <w:r w:rsidRPr="00AD7048">
              <w:rPr>
                <w:rFonts w:eastAsia="TimesNewRomanPSMT"/>
                <w:i/>
                <w:iCs/>
                <w:sz w:val="24"/>
                <w:szCs w:val="24"/>
              </w:rPr>
              <w:t>в сельскохозяйственных почвах</w:t>
            </w:r>
            <w:r w:rsidRPr="00AD7048">
              <w:rPr>
                <w:rFonts w:eastAsia="TimesNewRomanPSMT"/>
                <w:sz w:val="24"/>
                <w:szCs w:val="24"/>
              </w:rPr>
              <w:t xml:space="preserve"> в соответствии с </w:t>
            </w:r>
            <w:proofErr w:type="spellStart"/>
            <w:r w:rsidRPr="00AD7048">
              <w:rPr>
                <w:rFonts w:eastAsia="TimesNewRomanPSMT"/>
                <w:sz w:val="24"/>
                <w:szCs w:val="24"/>
              </w:rPr>
              <w:t>ЭкоНиП</w:t>
            </w:r>
            <w:proofErr w:type="spellEnd"/>
            <w:r w:rsidRPr="00AD7048">
              <w:rPr>
                <w:rFonts w:eastAsia="TimesNewRomanPSMT"/>
                <w:sz w:val="24"/>
                <w:szCs w:val="24"/>
              </w:rPr>
              <w:t xml:space="preserve"> 17.03.01-001-2020 «Нормативы качества окружающей среды. Дифференцированные нормативы содержания химических веществ в почвах и требования к их применению» с целью отражения </w:t>
            </w:r>
            <w:r w:rsidRPr="00AD7048">
              <w:rPr>
                <w:rFonts w:eastAsia="TimesNewRomanPSMT"/>
                <w:i/>
                <w:iCs/>
                <w:sz w:val="24"/>
                <w:szCs w:val="24"/>
              </w:rPr>
              <w:t>возможности использования осадков сточных вод МОС в сельскохозяйственном производстве</w:t>
            </w:r>
            <w:r w:rsidRPr="00AD7048">
              <w:rPr>
                <w:rFonts w:eastAsia="TimesNewRomanPSMT"/>
                <w:sz w:val="24"/>
                <w:szCs w:val="24"/>
              </w:rPr>
              <w:t>.</w:t>
            </w:r>
          </w:p>
          <w:p w14:paraId="46E043EF" w14:textId="77777777" w:rsidR="001369B6" w:rsidRPr="00AD7048" w:rsidRDefault="001369B6" w:rsidP="003D0927">
            <w:pPr>
              <w:pStyle w:val="11"/>
              <w:ind w:left="0" w:firstLine="709"/>
              <w:jc w:val="both"/>
              <w:rPr>
                <w:szCs w:val="24"/>
              </w:rPr>
            </w:pPr>
            <w:r w:rsidRPr="00AD7048">
              <w:rPr>
                <w:rFonts w:eastAsia="TimesNewRomanPSMT"/>
                <w:szCs w:val="24"/>
              </w:rPr>
              <w:t xml:space="preserve">Одно из развитых в Европе направлений использования осадков сточных вод очистных сооружений – применение их в сельскохозяйственном производстве в качестве удобрений. В рамках безопасной схемы использования </w:t>
            </w:r>
            <w:r w:rsidRPr="00AD7048">
              <w:rPr>
                <w:szCs w:val="24"/>
              </w:rPr>
              <w:t xml:space="preserve">установлены предельно допустимые уровни содержания тяжелых металлов (по шести металлам: </w:t>
            </w:r>
            <w:proofErr w:type="spellStart"/>
            <w:r w:rsidRPr="00AD7048">
              <w:rPr>
                <w:szCs w:val="24"/>
              </w:rPr>
              <w:t>Cd</w:t>
            </w:r>
            <w:proofErr w:type="spellEnd"/>
            <w:r w:rsidRPr="00AD7048">
              <w:rPr>
                <w:szCs w:val="24"/>
              </w:rPr>
              <w:t xml:space="preserve">, </w:t>
            </w:r>
            <w:proofErr w:type="spellStart"/>
            <w:r w:rsidRPr="00AD7048">
              <w:rPr>
                <w:szCs w:val="24"/>
              </w:rPr>
              <w:t>Cu</w:t>
            </w:r>
            <w:proofErr w:type="spellEnd"/>
            <w:r w:rsidRPr="00AD7048">
              <w:rPr>
                <w:szCs w:val="24"/>
              </w:rPr>
              <w:t xml:space="preserve">, </w:t>
            </w:r>
            <w:proofErr w:type="spellStart"/>
            <w:r w:rsidRPr="00AD7048">
              <w:rPr>
                <w:szCs w:val="24"/>
              </w:rPr>
              <w:t>Hg</w:t>
            </w:r>
            <w:proofErr w:type="spellEnd"/>
            <w:r w:rsidRPr="00AD7048">
              <w:rPr>
                <w:szCs w:val="24"/>
              </w:rPr>
              <w:t>, Ni, Pb и Zn) в осадках, а также в почве, в которую они вносятся  (Директива Совета 86/278/EЭC).</w:t>
            </w:r>
          </w:p>
          <w:p w14:paraId="249AFE71" w14:textId="77777777" w:rsidR="001369B6" w:rsidRPr="00AD7048" w:rsidRDefault="001369B6" w:rsidP="003D0927">
            <w:pPr>
              <w:pStyle w:val="11"/>
              <w:ind w:left="0" w:firstLine="709"/>
              <w:jc w:val="both"/>
              <w:rPr>
                <w:szCs w:val="24"/>
              </w:rPr>
            </w:pPr>
            <w:r w:rsidRPr="00AD7048">
              <w:rPr>
                <w:szCs w:val="24"/>
              </w:rPr>
              <w:t xml:space="preserve">В настоящее время в Республике Беларусь не регулируется применение осадка в качестве удобрения в сельском хозяйстве. </w:t>
            </w:r>
          </w:p>
          <w:p w14:paraId="69200DFD" w14:textId="77777777" w:rsidR="001369B6" w:rsidRPr="00AD7048" w:rsidRDefault="001369B6" w:rsidP="003D0927">
            <w:pPr>
              <w:pStyle w:val="11"/>
              <w:ind w:left="0" w:firstLine="709"/>
              <w:jc w:val="both"/>
              <w:rPr>
                <w:rFonts w:eastAsia="TimesNewRomanPSMT"/>
                <w:i/>
                <w:iCs/>
                <w:szCs w:val="24"/>
              </w:rPr>
            </w:pPr>
            <w:r w:rsidRPr="00AD7048">
              <w:rPr>
                <w:szCs w:val="24"/>
              </w:rPr>
              <w:t xml:space="preserve">Содержание тяжелых металлов в </w:t>
            </w:r>
            <w:r w:rsidRPr="00AD7048">
              <w:rPr>
                <w:rFonts w:eastAsia="TimesNewRomanPSMT"/>
                <w:szCs w:val="24"/>
              </w:rPr>
              <w:t xml:space="preserve">осадках сточных вод МОС, соответствует нормативам ЕС, </w:t>
            </w:r>
            <w:r w:rsidRPr="00AD7048">
              <w:rPr>
                <w:rFonts w:eastAsia="TimesNewRomanPSMT"/>
                <w:i/>
                <w:iCs/>
                <w:szCs w:val="24"/>
              </w:rPr>
              <w:t xml:space="preserve">но превышает </w:t>
            </w:r>
            <w:r w:rsidRPr="00AD7048">
              <w:rPr>
                <w:i/>
                <w:iCs/>
                <w:szCs w:val="24"/>
              </w:rPr>
              <w:t xml:space="preserve">установленные </w:t>
            </w:r>
            <w:r w:rsidRPr="00AD7048">
              <w:rPr>
                <w:rFonts w:eastAsia="TimesNewRomanPSMT"/>
                <w:i/>
                <w:iCs/>
                <w:szCs w:val="24"/>
              </w:rPr>
              <w:t>пороговые значения содержания тяжелых металлов в сельскохозяйственных почвах (</w:t>
            </w:r>
            <w:proofErr w:type="spellStart"/>
            <w:r w:rsidRPr="00AD7048">
              <w:rPr>
                <w:rFonts w:eastAsia="TimesNewRomanPSMT"/>
                <w:i/>
                <w:iCs/>
                <w:szCs w:val="24"/>
              </w:rPr>
              <w:t>ЭкоНиП</w:t>
            </w:r>
            <w:proofErr w:type="spellEnd"/>
            <w:r w:rsidRPr="00AD7048">
              <w:rPr>
                <w:rFonts w:eastAsia="TimesNewRomanPSMT"/>
                <w:i/>
                <w:iCs/>
                <w:szCs w:val="24"/>
              </w:rPr>
              <w:t xml:space="preserve"> 17.03.01-001-2020), что не позволяет их использовать в  качестве удобрительных смесей в сельскохозяйственном производстве на территории Республики </w:t>
            </w:r>
            <w:r w:rsidRPr="00AD7048">
              <w:rPr>
                <w:rFonts w:eastAsia="TimesNewRomanPSMT"/>
                <w:i/>
                <w:iCs/>
                <w:szCs w:val="24"/>
              </w:rPr>
              <w:lastRenderedPageBreak/>
              <w:t>Беларусь.</w:t>
            </w:r>
          </w:p>
          <w:p w14:paraId="0DC5940E" w14:textId="77777777" w:rsidR="001369B6" w:rsidRPr="00AD7048" w:rsidRDefault="001369B6" w:rsidP="009E7F25">
            <w:pPr>
              <w:ind w:firstLine="709"/>
              <w:jc w:val="both"/>
              <w:rPr>
                <w:sz w:val="24"/>
                <w:szCs w:val="24"/>
              </w:rPr>
            </w:pPr>
          </w:p>
        </w:tc>
      </w:tr>
      <w:tr w:rsidR="001369B6" w:rsidRPr="00AD7048" w14:paraId="696ED692" w14:textId="77777777" w:rsidTr="000A5D0F">
        <w:tc>
          <w:tcPr>
            <w:tcW w:w="534" w:type="dxa"/>
            <w:vMerge/>
            <w:shd w:val="clear" w:color="auto" w:fill="auto"/>
          </w:tcPr>
          <w:p w14:paraId="3DC7E39F" w14:textId="77777777" w:rsidR="001369B6" w:rsidRPr="00AD7048" w:rsidRDefault="001369B6" w:rsidP="00B274F4">
            <w:pPr>
              <w:jc w:val="both"/>
              <w:rPr>
                <w:sz w:val="24"/>
                <w:szCs w:val="24"/>
              </w:rPr>
            </w:pPr>
          </w:p>
        </w:tc>
        <w:tc>
          <w:tcPr>
            <w:tcW w:w="2126" w:type="dxa"/>
            <w:vMerge w:val="restart"/>
            <w:shd w:val="clear" w:color="auto" w:fill="auto"/>
          </w:tcPr>
          <w:p w14:paraId="38741A69" w14:textId="77777777" w:rsidR="001369B6" w:rsidRPr="00AD7048" w:rsidRDefault="001369B6" w:rsidP="00B274F4">
            <w:pPr>
              <w:jc w:val="both"/>
              <w:rPr>
                <w:sz w:val="24"/>
                <w:szCs w:val="24"/>
              </w:rPr>
            </w:pPr>
          </w:p>
        </w:tc>
        <w:tc>
          <w:tcPr>
            <w:tcW w:w="2410" w:type="dxa"/>
            <w:shd w:val="clear" w:color="auto" w:fill="auto"/>
          </w:tcPr>
          <w:p w14:paraId="59260B34" w14:textId="77777777" w:rsidR="001369B6" w:rsidRPr="00AD7048" w:rsidRDefault="001369B6" w:rsidP="003D0927">
            <w:pPr>
              <w:pStyle w:val="ac"/>
              <w:ind w:left="0" w:firstLine="175"/>
              <w:contextualSpacing w:val="0"/>
              <w:rPr>
                <w:sz w:val="24"/>
                <w:szCs w:val="24"/>
              </w:rPr>
            </w:pPr>
            <w:r w:rsidRPr="00AD7048">
              <w:rPr>
                <w:sz w:val="24"/>
                <w:szCs w:val="24"/>
              </w:rPr>
              <w:t>Стр. 53. «Доля земель антропогенного характера (под дорогами и иными транспортными коммуникациями, под улицами и иными местами общего пользования, под застройкой, нарушенных) в Молодечненском районе в 1,33 раза превышает аналогичный среднеобластной показатель».  Это уже сложившаяся ситуация. Зачем данным объектом усугублять ее, тем более, что это уже нарушение наших конституционных прав :</w:t>
            </w:r>
          </w:p>
          <w:p w14:paraId="2388BAA9" w14:textId="77777777" w:rsidR="001369B6" w:rsidRPr="00AD7048" w:rsidRDefault="001369B6" w:rsidP="003D0927">
            <w:pPr>
              <w:jc w:val="both"/>
              <w:rPr>
                <w:sz w:val="24"/>
                <w:szCs w:val="24"/>
              </w:rPr>
            </w:pPr>
            <w:r w:rsidRPr="00AD7048">
              <w:rPr>
                <w:sz w:val="24"/>
                <w:szCs w:val="24"/>
              </w:rPr>
              <w:t>Статья 46 Конституции Республики Беларусь</w:t>
            </w:r>
          </w:p>
          <w:p w14:paraId="4F6DA708" w14:textId="77777777" w:rsidR="001369B6" w:rsidRPr="00AD7048" w:rsidRDefault="001369B6" w:rsidP="003D0927">
            <w:pPr>
              <w:jc w:val="both"/>
              <w:rPr>
                <w:sz w:val="24"/>
                <w:szCs w:val="24"/>
              </w:rPr>
            </w:pPr>
            <w:r w:rsidRPr="00AD7048">
              <w:rPr>
                <w:sz w:val="24"/>
                <w:szCs w:val="24"/>
              </w:rPr>
              <w:t xml:space="preserve"> «Каждый имеет право на благоприятную окружающую среду и на возмещение вреда, причиненного нарушением этого права.</w:t>
            </w:r>
            <w:r w:rsidRPr="00AD7048">
              <w:rPr>
                <w:sz w:val="24"/>
                <w:szCs w:val="24"/>
              </w:rPr>
              <w:br/>
              <w:t xml:space="preserve">Государство осуществляет контроль за рациональным использованием природных ресурсов в целях защиты и улучшения условий жизни, а также охраны и восстановления окружающей среды.» </w:t>
            </w:r>
          </w:p>
          <w:p w14:paraId="3CADBC3E" w14:textId="77777777" w:rsidR="001369B6" w:rsidRPr="00AD7048" w:rsidRDefault="001369B6" w:rsidP="003D0927">
            <w:pPr>
              <w:jc w:val="both"/>
              <w:rPr>
                <w:sz w:val="24"/>
                <w:szCs w:val="24"/>
              </w:rPr>
            </w:pPr>
            <w:r w:rsidRPr="00AD7048">
              <w:rPr>
                <w:sz w:val="24"/>
                <w:szCs w:val="24"/>
              </w:rPr>
              <w:t xml:space="preserve">Так восстановите вырубленный на </w:t>
            </w:r>
            <w:r w:rsidRPr="00AD7048">
              <w:rPr>
                <w:sz w:val="24"/>
                <w:szCs w:val="24"/>
              </w:rPr>
              <w:lastRenderedPageBreak/>
              <w:t>месте карьера лес, улучшите нашу жизнь!</w:t>
            </w:r>
          </w:p>
          <w:p w14:paraId="701B644C" w14:textId="77777777" w:rsidR="001369B6" w:rsidRPr="00AD7048" w:rsidRDefault="001369B6" w:rsidP="00B274F4">
            <w:pPr>
              <w:jc w:val="both"/>
              <w:rPr>
                <w:sz w:val="24"/>
                <w:szCs w:val="24"/>
              </w:rPr>
            </w:pPr>
          </w:p>
        </w:tc>
        <w:tc>
          <w:tcPr>
            <w:tcW w:w="4536" w:type="dxa"/>
            <w:gridSpan w:val="2"/>
            <w:shd w:val="clear" w:color="auto" w:fill="auto"/>
          </w:tcPr>
          <w:p w14:paraId="0635A17A" w14:textId="77777777" w:rsidR="001369B6" w:rsidRPr="00AD7048" w:rsidRDefault="001369B6" w:rsidP="001369B6">
            <w:pPr>
              <w:jc w:val="both"/>
              <w:rPr>
                <w:sz w:val="24"/>
                <w:szCs w:val="24"/>
              </w:rPr>
            </w:pPr>
            <w:r w:rsidRPr="00AD7048">
              <w:rPr>
                <w:sz w:val="24"/>
                <w:szCs w:val="24"/>
              </w:rPr>
              <w:lastRenderedPageBreak/>
              <w:t xml:space="preserve">Проектными решениями предусмотрено использования </w:t>
            </w:r>
            <w:proofErr w:type="gramStart"/>
            <w:r w:rsidRPr="00AD7048">
              <w:rPr>
                <w:sz w:val="24"/>
                <w:szCs w:val="24"/>
              </w:rPr>
              <w:t>пространства  уже</w:t>
            </w:r>
            <w:proofErr w:type="gramEnd"/>
            <w:r w:rsidRPr="00AD7048">
              <w:rPr>
                <w:sz w:val="24"/>
                <w:szCs w:val="24"/>
              </w:rPr>
              <w:t xml:space="preserve"> отработанного карьера.</w:t>
            </w:r>
          </w:p>
          <w:p w14:paraId="65E3A647" w14:textId="0F27EC66" w:rsidR="00A730FF" w:rsidRPr="00AD7048" w:rsidRDefault="00023673" w:rsidP="001369B6">
            <w:pPr>
              <w:jc w:val="both"/>
              <w:rPr>
                <w:sz w:val="24"/>
                <w:szCs w:val="24"/>
              </w:rPr>
            </w:pPr>
            <w:r w:rsidRPr="00AD7048">
              <w:rPr>
                <w:sz w:val="24"/>
                <w:szCs w:val="24"/>
              </w:rPr>
              <w:t>В отчете ОВОС соблюдены все требования экологического законодательства в части воздействия на основные компоненты окружающей среды.</w:t>
            </w:r>
            <w:r w:rsidR="00A730FF" w:rsidRPr="00AD7048">
              <w:rPr>
                <w:sz w:val="24"/>
                <w:szCs w:val="24"/>
              </w:rPr>
              <w:t xml:space="preserve"> </w:t>
            </w:r>
          </w:p>
        </w:tc>
      </w:tr>
      <w:tr w:rsidR="001369B6" w:rsidRPr="00AD7048" w14:paraId="1218219F" w14:textId="77777777" w:rsidTr="000A5D0F">
        <w:tc>
          <w:tcPr>
            <w:tcW w:w="534" w:type="dxa"/>
            <w:shd w:val="clear" w:color="auto" w:fill="auto"/>
          </w:tcPr>
          <w:p w14:paraId="5C2A84A4" w14:textId="77777777" w:rsidR="001369B6" w:rsidRPr="00AD7048" w:rsidRDefault="001369B6" w:rsidP="00B274F4">
            <w:pPr>
              <w:jc w:val="both"/>
              <w:rPr>
                <w:sz w:val="24"/>
                <w:szCs w:val="24"/>
              </w:rPr>
            </w:pPr>
          </w:p>
        </w:tc>
        <w:tc>
          <w:tcPr>
            <w:tcW w:w="2126" w:type="dxa"/>
            <w:vMerge/>
            <w:shd w:val="clear" w:color="auto" w:fill="auto"/>
          </w:tcPr>
          <w:p w14:paraId="662F6D1B" w14:textId="77777777" w:rsidR="001369B6" w:rsidRPr="00AD7048" w:rsidRDefault="001369B6" w:rsidP="00B274F4">
            <w:pPr>
              <w:jc w:val="both"/>
              <w:rPr>
                <w:sz w:val="24"/>
                <w:szCs w:val="24"/>
              </w:rPr>
            </w:pPr>
          </w:p>
        </w:tc>
        <w:tc>
          <w:tcPr>
            <w:tcW w:w="2410" w:type="dxa"/>
            <w:shd w:val="clear" w:color="auto" w:fill="auto"/>
          </w:tcPr>
          <w:p w14:paraId="4479835E" w14:textId="77777777" w:rsidR="001369B6" w:rsidRPr="00AD7048" w:rsidRDefault="001369B6" w:rsidP="00B274F4">
            <w:pPr>
              <w:jc w:val="both"/>
              <w:rPr>
                <w:sz w:val="24"/>
                <w:szCs w:val="24"/>
              </w:rPr>
            </w:pPr>
            <w:r w:rsidRPr="00AD7048">
              <w:rPr>
                <w:sz w:val="24"/>
                <w:szCs w:val="24"/>
              </w:rPr>
              <w:t>В данном отчете нами обнаружен еще ряд недостоверных утверждения, касающихся, как минимум, животных, растений занесенных в Красную книгу и т.д.</w:t>
            </w:r>
          </w:p>
        </w:tc>
        <w:tc>
          <w:tcPr>
            <w:tcW w:w="4536" w:type="dxa"/>
            <w:gridSpan w:val="2"/>
            <w:shd w:val="clear" w:color="auto" w:fill="auto"/>
          </w:tcPr>
          <w:p w14:paraId="04B18FD5" w14:textId="77777777" w:rsidR="001369B6" w:rsidRPr="00AD7048" w:rsidRDefault="001369B6" w:rsidP="001369B6">
            <w:pPr>
              <w:ind w:firstLine="709"/>
              <w:jc w:val="both"/>
              <w:rPr>
                <w:sz w:val="24"/>
                <w:szCs w:val="24"/>
              </w:rPr>
            </w:pPr>
            <w:r w:rsidRPr="00AD7048">
              <w:rPr>
                <w:sz w:val="24"/>
                <w:szCs w:val="24"/>
              </w:rPr>
              <w:t>На землях Красненского лесничества ГОЛХУ «Молодечненский лесхоз»  отсутствуют места произрастания и обитания растений и животных, занесенных в Красную Книгу Республики Беларусь, и переданных под охрану (решение № 1350 от 06.09.2022 года  Молодечненского райисполкома,  решение Молодечненского райисполкома №89 26.01.2021, Решение Молодечненского районного Совета депутатов от 28.12.2010 № 48 «О передаче под охрану мест произрастания дикорастущих растений, относящихся к видам, включенным в Красную книгу Республики Беларусь»).</w:t>
            </w:r>
          </w:p>
          <w:p w14:paraId="2AE79A53" w14:textId="77777777" w:rsidR="001369B6" w:rsidRPr="00AD7048" w:rsidRDefault="001369B6" w:rsidP="009E7F25">
            <w:pPr>
              <w:ind w:firstLine="709"/>
              <w:jc w:val="both"/>
              <w:rPr>
                <w:sz w:val="24"/>
                <w:szCs w:val="24"/>
              </w:rPr>
            </w:pPr>
          </w:p>
        </w:tc>
      </w:tr>
      <w:tr w:rsidR="00B274F4" w:rsidRPr="00AD7048" w14:paraId="463AEB4D" w14:textId="77777777" w:rsidTr="000A5D0F">
        <w:tc>
          <w:tcPr>
            <w:tcW w:w="534" w:type="dxa"/>
            <w:shd w:val="clear" w:color="auto" w:fill="auto"/>
          </w:tcPr>
          <w:p w14:paraId="42CE7E78" w14:textId="77777777" w:rsidR="00B274F4" w:rsidRPr="00AD7048" w:rsidRDefault="00B274F4" w:rsidP="00B274F4">
            <w:pPr>
              <w:jc w:val="both"/>
              <w:rPr>
                <w:sz w:val="24"/>
                <w:szCs w:val="24"/>
              </w:rPr>
            </w:pPr>
          </w:p>
        </w:tc>
        <w:tc>
          <w:tcPr>
            <w:tcW w:w="2126" w:type="dxa"/>
            <w:shd w:val="clear" w:color="auto" w:fill="auto"/>
          </w:tcPr>
          <w:p w14:paraId="06D693CB" w14:textId="77777777" w:rsidR="00B274F4" w:rsidRPr="00AD7048" w:rsidRDefault="00B274F4" w:rsidP="00B274F4">
            <w:pPr>
              <w:jc w:val="both"/>
              <w:rPr>
                <w:sz w:val="24"/>
                <w:szCs w:val="24"/>
              </w:rPr>
            </w:pPr>
          </w:p>
        </w:tc>
        <w:tc>
          <w:tcPr>
            <w:tcW w:w="2410" w:type="dxa"/>
            <w:shd w:val="clear" w:color="auto" w:fill="auto"/>
          </w:tcPr>
          <w:p w14:paraId="70F0902F" w14:textId="77777777" w:rsidR="00B274F4" w:rsidRPr="00AD7048" w:rsidRDefault="00B274F4" w:rsidP="001369B6">
            <w:pPr>
              <w:pStyle w:val="ac"/>
              <w:spacing w:after="160" w:line="259" w:lineRule="auto"/>
              <w:ind w:left="0" w:firstLine="317"/>
              <w:contextualSpacing w:val="0"/>
              <w:rPr>
                <w:sz w:val="24"/>
                <w:szCs w:val="24"/>
              </w:rPr>
            </w:pPr>
            <w:r w:rsidRPr="00AD7048">
              <w:rPr>
                <w:sz w:val="24"/>
                <w:szCs w:val="24"/>
              </w:rPr>
              <w:t>Предварительное информирование граждан и юридических лиц о планируемой хозяйственной деятельности по объекту «Строительство пруда-накопителя № 19, Минская область, Молодечненский район» было размещено 04 марта 2023г.</w:t>
            </w:r>
          </w:p>
          <w:p w14:paraId="57D8592D" w14:textId="77777777" w:rsidR="00B274F4" w:rsidRPr="00AD7048" w:rsidRDefault="00B274F4" w:rsidP="00B274F4">
            <w:pPr>
              <w:rPr>
                <w:sz w:val="24"/>
                <w:szCs w:val="24"/>
              </w:rPr>
            </w:pPr>
            <w:r w:rsidRPr="00AD7048">
              <w:rPr>
                <w:sz w:val="24"/>
                <w:szCs w:val="24"/>
              </w:rPr>
              <w:t xml:space="preserve">-Предпроектная документация «Оценка воздействия на окружающую среду, включая расчет С33 и оценку риска» по объекту «Строительство пруда-накопителя №19, Минская область, Молодечненский район» на 160 стр. была размещена на сайте Молодечненского  </w:t>
            </w:r>
            <w:r w:rsidRPr="00AD7048">
              <w:rPr>
                <w:sz w:val="24"/>
                <w:szCs w:val="24"/>
              </w:rPr>
              <w:lastRenderedPageBreak/>
              <w:t xml:space="preserve">районного исполнительного комитета 13 марта 2023г., а заявление о необходимости проведения собрания по обсуждению отчета об ОВОС можно отправить ТОЛЬКО (!) в течение 10 рабочих дней с даты начала общественных обсуждений в срок с 04.03.2023 по 20.03.2023 года (включительно). </w:t>
            </w:r>
          </w:p>
          <w:p w14:paraId="21E2082A" w14:textId="77777777" w:rsidR="00B274F4" w:rsidRPr="00AD7048" w:rsidRDefault="00B274F4" w:rsidP="00B274F4">
            <w:pPr>
              <w:rPr>
                <w:sz w:val="24"/>
                <w:szCs w:val="24"/>
              </w:rPr>
            </w:pPr>
            <w:r w:rsidRPr="00AD7048">
              <w:rPr>
                <w:sz w:val="24"/>
                <w:szCs w:val="24"/>
              </w:rPr>
              <w:t>Для чего и главное кем установлены сроки для изучения 160-страничного ОСВО, которые даже меньше, чем срок ответа на запрос в любой государственный орган?!</w:t>
            </w:r>
          </w:p>
          <w:p w14:paraId="775FED8D" w14:textId="77777777" w:rsidR="00B274F4" w:rsidRPr="00AD7048" w:rsidRDefault="00B274F4" w:rsidP="00B274F4">
            <w:pPr>
              <w:rPr>
                <w:sz w:val="24"/>
                <w:szCs w:val="24"/>
              </w:rPr>
            </w:pPr>
            <w:r w:rsidRPr="00AD7048">
              <w:rPr>
                <w:sz w:val="24"/>
                <w:szCs w:val="24"/>
              </w:rPr>
              <w:t>На основании всего вышеизложенного мы требуем:</w:t>
            </w:r>
          </w:p>
          <w:p w14:paraId="36292033" w14:textId="77777777" w:rsidR="00B274F4" w:rsidRPr="00AD7048" w:rsidRDefault="00B274F4" w:rsidP="00B274F4">
            <w:pPr>
              <w:rPr>
                <w:sz w:val="24"/>
                <w:szCs w:val="24"/>
              </w:rPr>
            </w:pPr>
            <w:r w:rsidRPr="00AD7048">
              <w:rPr>
                <w:sz w:val="24"/>
                <w:szCs w:val="24"/>
              </w:rPr>
              <w:t>1.</w:t>
            </w:r>
            <w:r w:rsidRPr="00AD7048">
              <w:rPr>
                <w:sz w:val="24"/>
                <w:szCs w:val="24"/>
              </w:rPr>
              <w:tab/>
              <w:t>Проведение общественной экологической экспертизы</w:t>
            </w:r>
          </w:p>
          <w:p w14:paraId="62C5269B" w14:textId="77777777" w:rsidR="00B274F4" w:rsidRPr="00AD7048" w:rsidRDefault="00B274F4" w:rsidP="00B274F4">
            <w:pPr>
              <w:rPr>
                <w:sz w:val="24"/>
                <w:szCs w:val="24"/>
              </w:rPr>
            </w:pPr>
            <w:r w:rsidRPr="00AD7048">
              <w:rPr>
                <w:sz w:val="24"/>
                <w:szCs w:val="24"/>
              </w:rPr>
              <w:t>2.</w:t>
            </w:r>
            <w:r w:rsidRPr="00AD7048">
              <w:rPr>
                <w:sz w:val="24"/>
                <w:szCs w:val="24"/>
              </w:rPr>
              <w:tab/>
              <w:t xml:space="preserve">Проведение собрания по обсуждению отчета об ОВОС </w:t>
            </w:r>
          </w:p>
          <w:p w14:paraId="4066FF98" w14:textId="77777777" w:rsidR="00B274F4" w:rsidRPr="00AD7048" w:rsidRDefault="00B274F4" w:rsidP="00B274F4">
            <w:pPr>
              <w:rPr>
                <w:sz w:val="24"/>
                <w:szCs w:val="24"/>
              </w:rPr>
            </w:pPr>
            <w:r w:rsidRPr="00AD7048">
              <w:rPr>
                <w:sz w:val="24"/>
                <w:szCs w:val="24"/>
              </w:rPr>
              <w:t>3.</w:t>
            </w:r>
            <w:r w:rsidRPr="00AD7048">
              <w:rPr>
                <w:sz w:val="24"/>
                <w:szCs w:val="24"/>
              </w:rPr>
              <w:tab/>
              <w:t xml:space="preserve">Продления сроков обсуждения ОСВО, т.к. мы намерены воспользоваться своим Конституционным правом, оговоренным в </w:t>
            </w:r>
            <w:proofErr w:type="spellStart"/>
            <w:r w:rsidRPr="00AD7048">
              <w:rPr>
                <w:sz w:val="24"/>
                <w:szCs w:val="24"/>
              </w:rPr>
              <w:t>ст</w:t>
            </w:r>
            <w:proofErr w:type="spellEnd"/>
            <w:r w:rsidRPr="00AD7048">
              <w:rPr>
                <w:sz w:val="24"/>
                <w:szCs w:val="24"/>
              </w:rPr>
              <w:t xml:space="preserve"> 34 Конституции Республики Беларусь.</w:t>
            </w:r>
          </w:p>
        </w:tc>
        <w:tc>
          <w:tcPr>
            <w:tcW w:w="4536" w:type="dxa"/>
            <w:gridSpan w:val="2"/>
            <w:shd w:val="clear" w:color="auto" w:fill="auto"/>
          </w:tcPr>
          <w:p w14:paraId="4A684AA7" w14:textId="77777777" w:rsidR="00A67ACA" w:rsidRPr="00AD7048" w:rsidRDefault="00A67ACA" w:rsidP="00A94C3E">
            <w:pPr>
              <w:ind w:firstLine="709"/>
              <w:jc w:val="both"/>
              <w:rPr>
                <w:sz w:val="24"/>
                <w:szCs w:val="24"/>
              </w:rPr>
            </w:pPr>
            <w:r w:rsidRPr="00AD7048">
              <w:rPr>
                <w:sz w:val="24"/>
                <w:szCs w:val="24"/>
              </w:rPr>
              <w:lastRenderedPageBreak/>
              <w:t>Процедуры проведения общественных обсуждений, включая сроки подачи заявления о  необходимости проведения собрания по обсуждению отчета об ОВОС, регламентированы  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утвержденных  Постановлением Совета Министров Республики Беларусь от 14 июня 2016 г. № 458 (в редакции от 30 сентября 2020 г. № 571).</w:t>
            </w:r>
          </w:p>
          <w:p w14:paraId="1E04B9BE" w14:textId="77777777" w:rsidR="00AE5648" w:rsidRPr="00AD7048" w:rsidRDefault="00AE5648" w:rsidP="00AE5648">
            <w:pPr>
              <w:ind w:firstLine="567"/>
              <w:jc w:val="both"/>
              <w:rPr>
                <w:rFonts w:eastAsiaTheme="minorEastAsia"/>
                <w:sz w:val="24"/>
                <w:szCs w:val="24"/>
              </w:rPr>
            </w:pPr>
            <w:r w:rsidRPr="00AD7048">
              <w:rPr>
                <w:rFonts w:eastAsiaTheme="minorEastAsia"/>
                <w:sz w:val="24"/>
                <w:szCs w:val="24"/>
              </w:rPr>
              <w:t>Процедура проведения общественной экологической экспертизы регламентируется Положением о порядке проведения общественной экологической экспертизы, утвержденного Постановлением Совета Министров  Республики Беларусь от 29.10.2010 № 1592</w:t>
            </w:r>
          </w:p>
          <w:p w14:paraId="36567608" w14:textId="77777777" w:rsidR="008C400C" w:rsidRPr="00AD7048" w:rsidRDefault="008C400C" w:rsidP="008C400C">
            <w:pPr>
              <w:ind w:firstLine="709"/>
              <w:jc w:val="both"/>
              <w:rPr>
                <w:sz w:val="24"/>
                <w:szCs w:val="24"/>
              </w:rPr>
            </w:pPr>
          </w:p>
          <w:p w14:paraId="2DFAD9BD" w14:textId="77777777" w:rsidR="00312ED6" w:rsidRPr="00AD7048" w:rsidRDefault="00312ED6" w:rsidP="00312ED6">
            <w:pPr>
              <w:ind w:firstLine="567"/>
              <w:jc w:val="both"/>
              <w:rPr>
                <w:sz w:val="24"/>
                <w:szCs w:val="24"/>
              </w:rPr>
            </w:pPr>
          </w:p>
          <w:p w14:paraId="0B7FF06B" w14:textId="77777777" w:rsidR="00312ED6" w:rsidRPr="00AD7048" w:rsidRDefault="00312ED6" w:rsidP="00312ED6">
            <w:pPr>
              <w:ind w:firstLine="567"/>
              <w:jc w:val="both"/>
              <w:rPr>
                <w:rFonts w:eastAsiaTheme="minorEastAsia"/>
                <w:sz w:val="24"/>
                <w:szCs w:val="24"/>
              </w:rPr>
            </w:pPr>
          </w:p>
          <w:p w14:paraId="4636FAA8" w14:textId="77777777" w:rsidR="00B274F4" w:rsidRPr="00AD7048" w:rsidRDefault="00B274F4" w:rsidP="00312ED6">
            <w:pPr>
              <w:jc w:val="both"/>
              <w:rPr>
                <w:sz w:val="24"/>
                <w:szCs w:val="24"/>
              </w:rPr>
            </w:pPr>
          </w:p>
        </w:tc>
      </w:tr>
      <w:tr w:rsidR="00B274F4" w:rsidRPr="00AD7048" w14:paraId="7EAFDE40" w14:textId="77777777" w:rsidTr="000A5D0F">
        <w:trPr>
          <w:trHeight w:val="150"/>
        </w:trPr>
        <w:tc>
          <w:tcPr>
            <w:tcW w:w="534" w:type="dxa"/>
            <w:shd w:val="clear" w:color="auto" w:fill="auto"/>
          </w:tcPr>
          <w:p w14:paraId="5D61D4DE" w14:textId="77777777" w:rsidR="00B274F4" w:rsidRPr="00AD7048" w:rsidRDefault="000A5D0F" w:rsidP="00B274F4">
            <w:pPr>
              <w:jc w:val="both"/>
              <w:rPr>
                <w:sz w:val="24"/>
                <w:szCs w:val="24"/>
              </w:rPr>
            </w:pPr>
            <w:r w:rsidRPr="00AD7048">
              <w:rPr>
                <w:sz w:val="24"/>
                <w:szCs w:val="24"/>
              </w:rPr>
              <w:t>17</w:t>
            </w:r>
          </w:p>
        </w:tc>
        <w:tc>
          <w:tcPr>
            <w:tcW w:w="2126" w:type="dxa"/>
            <w:shd w:val="clear" w:color="auto" w:fill="auto"/>
          </w:tcPr>
          <w:p w14:paraId="0D303812" w14:textId="77777777" w:rsidR="00B274F4" w:rsidRPr="00AD7048" w:rsidRDefault="00B274F4" w:rsidP="00B274F4">
            <w:pPr>
              <w:jc w:val="both"/>
              <w:rPr>
                <w:sz w:val="24"/>
                <w:szCs w:val="24"/>
              </w:rPr>
            </w:pPr>
            <w:proofErr w:type="spellStart"/>
            <w:r w:rsidRPr="00AD7048">
              <w:rPr>
                <w:sz w:val="24"/>
                <w:szCs w:val="24"/>
              </w:rPr>
              <w:t>Добриневская</w:t>
            </w:r>
            <w:proofErr w:type="spellEnd"/>
            <w:r w:rsidRPr="00AD7048">
              <w:rPr>
                <w:sz w:val="24"/>
                <w:szCs w:val="24"/>
              </w:rPr>
              <w:t xml:space="preserve"> Надежда Сергеевна</w:t>
            </w:r>
          </w:p>
        </w:tc>
        <w:tc>
          <w:tcPr>
            <w:tcW w:w="2410" w:type="dxa"/>
            <w:shd w:val="clear" w:color="auto" w:fill="auto"/>
          </w:tcPr>
          <w:p w14:paraId="0DE3C1D7" w14:textId="77777777" w:rsidR="00B274F4" w:rsidRPr="00AD7048" w:rsidRDefault="00B274F4" w:rsidP="00B274F4">
            <w:pPr>
              <w:jc w:val="both"/>
              <w:rPr>
                <w:sz w:val="24"/>
                <w:szCs w:val="24"/>
              </w:rPr>
            </w:pPr>
            <w:r w:rsidRPr="00AD7048">
              <w:rPr>
                <w:sz w:val="24"/>
                <w:szCs w:val="24"/>
              </w:rPr>
              <w:t xml:space="preserve">Содержание вредных  и токсичных веществ в  отходах, чем представляют </w:t>
            </w:r>
            <w:r w:rsidRPr="00AD7048">
              <w:rPr>
                <w:sz w:val="24"/>
                <w:szCs w:val="24"/>
              </w:rPr>
              <w:lastRenderedPageBreak/>
              <w:t>опасность для здоровья человека и окружающей среды</w:t>
            </w:r>
          </w:p>
          <w:p w14:paraId="75900A87" w14:textId="77777777" w:rsidR="00B274F4" w:rsidRPr="00AD7048" w:rsidRDefault="00B274F4" w:rsidP="00B274F4">
            <w:pPr>
              <w:jc w:val="both"/>
              <w:rPr>
                <w:sz w:val="24"/>
                <w:szCs w:val="24"/>
              </w:rPr>
            </w:pPr>
            <w:r w:rsidRPr="00AD7048">
              <w:rPr>
                <w:sz w:val="24"/>
                <w:szCs w:val="24"/>
              </w:rPr>
              <w:t xml:space="preserve"> Требование соблюдения права на благоприятную окружающую среду.</w:t>
            </w:r>
          </w:p>
        </w:tc>
        <w:tc>
          <w:tcPr>
            <w:tcW w:w="4536" w:type="dxa"/>
            <w:gridSpan w:val="2"/>
            <w:shd w:val="clear" w:color="auto" w:fill="auto"/>
          </w:tcPr>
          <w:p w14:paraId="31F0CA71" w14:textId="77777777" w:rsidR="00151F6D" w:rsidRPr="00AD7048" w:rsidRDefault="00151F6D" w:rsidP="00151F6D">
            <w:pPr>
              <w:ind w:firstLine="318"/>
              <w:jc w:val="both"/>
              <w:rPr>
                <w:sz w:val="24"/>
                <w:szCs w:val="24"/>
              </w:rPr>
            </w:pPr>
            <w:r w:rsidRPr="00AD7048">
              <w:rPr>
                <w:sz w:val="24"/>
                <w:szCs w:val="24"/>
              </w:rPr>
              <w:lastRenderedPageBreak/>
              <w:t xml:space="preserve">Для предотвращения попадания загрязняющих веществ с ложа пруда-накопителя в геологическую среду проектными решениями предусматривается устройство </w:t>
            </w:r>
            <w:r w:rsidRPr="00AD7048">
              <w:rPr>
                <w:sz w:val="24"/>
                <w:szCs w:val="24"/>
              </w:rPr>
              <w:lastRenderedPageBreak/>
              <w:t>противофильтрационного экрана.</w:t>
            </w:r>
          </w:p>
          <w:p w14:paraId="7D930C04" w14:textId="77777777" w:rsidR="006D1670" w:rsidRPr="00AD7048" w:rsidRDefault="006D1670" w:rsidP="006D1670">
            <w:pPr>
              <w:ind w:firstLine="567"/>
              <w:jc w:val="both"/>
              <w:rPr>
                <w:sz w:val="24"/>
                <w:szCs w:val="24"/>
              </w:rPr>
            </w:pPr>
            <w:r w:rsidRPr="00AD7048">
              <w:rPr>
                <w:sz w:val="24"/>
                <w:szCs w:val="24"/>
              </w:rPr>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p>
          <w:p w14:paraId="0D40F3C9" w14:textId="77777777" w:rsidR="00AE5648" w:rsidRPr="00AD7048" w:rsidRDefault="00AE5648" w:rsidP="00AE5648">
            <w:pPr>
              <w:ind w:firstLine="709"/>
              <w:jc w:val="both"/>
              <w:rPr>
                <w:sz w:val="24"/>
                <w:szCs w:val="24"/>
              </w:rPr>
            </w:pPr>
            <w:r w:rsidRPr="00AD7048">
              <w:rPr>
                <w:sz w:val="24"/>
                <w:szCs w:val="24"/>
              </w:rPr>
              <w:t>В соответствии с проектными решениями отвод поверхностного стока с разгрузочных площадок  предусматривается в пруд-накопитель, что исключает попадание его на рельеф и в лесной массив.</w:t>
            </w:r>
          </w:p>
          <w:p w14:paraId="0FD52317" w14:textId="77777777" w:rsidR="00B274F4" w:rsidRPr="00AD7048" w:rsidRDefault="00B274F4" w:rsidP="00B274F4">
            <w:pPr>
              <w:jc w:val="both"/>
              <w:rPr>
                <w:sz w:val="24"/>
                <w:szCs w:val="24"/>
              </w:rPr>
            </w:pPr>
          </w:p>
        </w:tc>
      </w:tr>
      <w:tr w:rsidR="00CC5CA2" w:rsidRPr="00AD7048" w14:paraId="7A035200" w14:textId="77777777" w:rsidTr="000A5D0F">
        <w:trPr>
          <w:trHeight w:val="150"/>
        </w:trPr>
        <w:tc>
          <w:tcPr>
            <w:tcW w:w="534" w:type="dxa"/>
            <w:shd w:val="clear" w:color="auto" w:fill="auto"/>
          </w:tcPr>
          <w:p w14:paraId="3BEE4698" w14:textId="77777777" w:rsidR="00CC5CA2" w:rsidRPr="00AD7048" w:rsidRDefault="000A5D0F" w:rsidP="00B274F4">
            <w:pPr>
              <w:jc w:val="both"/>
              <w:rPr>
                <w:sz w:val="24"/>
                <w:szCs w:val="24"/>
              </w:rPr>
            </w:pPr>
            <w:r w:rsidRPr="00AD7048">
              <w:rPr>
                <w:sz w:val="24"/>
                <w:szCs w:val="24"/>
              </w:rPr>
              <w:lastRenderedPageBreak/>
              <w:t>18</w:t>
            </w:r>
          </w:p>
        </w:tc>
        <w:tc>
          <w:tcPr>
            <w:tcW w:w="2126" w:type="dxa"/>
            <w:shd w:val="clear" w:color="auto" w:fill="auto"/>
          </w:tcPr>
          <w:p w14:paraId="3F170D1C" w14:textId="77777777" w:rsidR="00CC5CA2" w:rsidRPr="00AD7048" w:rsidRDefault="00CC5CA2" w:rsidP="00B274F4">
            <w:pPr>
              <w:jc w:val="both"/>
              <w:rPr>
                <w:sz w:val="24"/>
                <w:szCs w:val="24"/>
              </w:rPr>
            </w:pPr>
            <w:proofErr w:type="spellStart"/>
            <w:r w:rsidRPr="00AD7048">
              <w:rPr>
                <w:sz w:val="24"/>
                <w:szCs w:val="24"/>
              </w:rPr>
              <w:t>Заговалко</w:t>
            </w:r>
            <w:proofErr w:type="spellEnd"/>
            <w:r w:rsidRPr="00AD7048">
              <w:rPr>
                <w:sz w:val="24"/>
                <w:szCs w:val="24"/>
              </w:rPr>
              <w:t xml:space="preserve"> Марины Владимировны</w:t>
            </w:r>
          </w:p>
        </w:tc>
        <w:tc>
          <w:tcPr>
            <w:tcW w:w="2410" w:type="dxa"/>
            <w:shd w:val="clear" w:color="auto" w:fill="auto"/>
          </w:tcPr>
          <w:p w14:paraId="725EC77B" w14:textId="77777777" w:rsidR="00CC5CA2" w:rsidRPr="00AD7048" w:rsidRDefault="00236661" w:rsidP="00236661">
            <w:pPr>
              <w:jc w:val="both"/>
              <w:rPr>
                <w:sz w:val="24"/>
                <w:szCs w:val="24"/>
              </w:rPr>
            </w:pPr>
            <w:r w:rsidRPr="00AD7048">
              <w:rPr>
                <w:sz w:val="24"/>
                <w:szCs w:val="24"/>
              </w:rPr>
              <w:t xml:space="preserve">Нахождение садового товарищества в </w:t>
            </w:r>
            <w:r w:rsidR="00CC5CA2" w:rsidRPr="00AD7048">
              <w:rPr>
                <w:sz w:val="24"/>
                <w:szCs w:val="24"/>
              </w:rPr>
              <w:t xml:space="preserve">912 м от планируемого строительства. Попадание водонапорной башни в СЗЗ, нарушение  санитарно-эпидемиологического благополучия населения.  Почему не были проинформированы  председатели садоводческих товариществ. Необходимость </w:t>
            </w:r>
            <w:r w:rsidRPr="00AD7048">
              <w:rPr>
                <w:sz w:val="24"/>
                <w:szCs w:val="24"/>
              </w:rPr>
              <w:t>проведения экологической экспертизы</w:t>
            </w:r>
          </w:p>
        </w:tc>
        <w:tc>
          <w:tcPr>
            <w:tcW w:w="4536" w:type="dxa"/>
            <w:gridSpan w:val="2"/>
            <w:shd w:val="clear" w:color="auto" w:fill="auto"/>
          </w:tcPr>
          <w:p w14:paraId="3917B17F" w14:textId="77777777" w:rsidR="00236661" w:rsidRPr="00AD7048" w:rsidRDefault="00236661" w:rsidP="00236661">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5D0119B2" w14:textId="77777777" w:rsidR="00236661" w:rsidRPr="00AD7048" w:rsidRDefault="00236661" w:rsidP="00236661">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0E43A339" w14:textId="77777777" w:rsidR="00236661" w:rsidRPr="00AD7048" w:rsidRDefault="00236661" w:rsidP="00236661">
            <w:pPr>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 xml:space="preserve">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w:t>
            </w:r>
            <w:r w:rsidRPr="00AD7048">
              <w:rPr>
                <w:rFonts w:eastAsiaTheme="minorEastAsia"/>
                <w:sz w:val="24"/>
                <w:szCs w:val="24"/>
              </w:rPr>
              <w:lastRenderedPageBreak/>
              <w:t>(Постановление № 847).</w:t>
            </w:r>
          </w:p>
          <w:p w14:paraId="53D98837" w14:textId="77777777" w:rsidR="00236661" w:rsidRPr="00AD7048" w:rsidRDefault="00236661" w:rsidP="00236661">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5B4B7CE5" w14:textId="77777777" w:rsidR="00CC5CA2" w:rsidRPr="00AD7048" w:rsidRDefault="00CC5CA2" w:rsidP="00151F6D">
            <w:pPr>
              <w:ind w:firstLine="318"/>
              <w:jc w:val="both"/>
              <w:rPr>
                <w:sz w:val="24"/>
                <w:szCs w:val="24"/>
              </w:rPr>
            </w:pPr>
          </w:p>
        </w:tc>
      </w:tr>
      <w:tr w:rsidR="001369B6" w:rsidRPr="00AD7048" w14:paraId="4FBE1E92" w14:textId="77777777" w:rsidTr="000A5D0F">
        <w:trPr>
          <w:trHeight w:val="104"/>
        </w:trPr>
        <w:tc>
          <w:tcPr>
            <w:tcW w:w="534" w:type="dxa"/>
            <w:vMerge w:val="restart"/>
            <w:shd w:val="clear" w:color="auto" w:fill="auto"/>
          </w:tcPr>
          <w:p w14:paraId="6C6DD105" w14:textId="77777777" w:rsidR="001369B6" w:rsidRPr="00AD7048" w:rsidRDefault="000A5D0F" w:rsidP="00B274F4">
            <w:pPr>
              <w:jc w:val="both"/>
              <w:rPr>
                <w:sz w:val="24"/>
                <w:szCs w:val="24"/>
              </w:rPr>
            </w:pPr>
            <w:r w:rsidRPr="00AD7048">
              <w:rPr>
                <w:sz w:val="24"/>
                <w:szCs w:val="24"/>
              </w:rPr>
              <w:lastRenderedPageBreak/>
              <w:t>19</w:t>
            </w:r>
          </w:p>
        </w:tc>
        <w:tc>
          <w:tcPr>
            <w:tcW w:w="2126" w:type="dxa"/>
            <w:vMerge w:val="restart"/>
            <w:shd w:val="clear" w:color="auto" w:fill="auto"/>
          </w:tcPr>
          <w:p w14:paraId="4BF892F1" w14:textId="77777777" w:rsidR="001369B6" w:rsidRPr="00AD7048" w:rsidRDefault="001369B6" w:rsidP="00B274F4">
            <w:pPr>
              <w:jc w:val="both"/>
              <w:rPr>
                <w:sz w:val="24"/>
                <w:szCs w:val="24"/>
              </w:rPr>
            </w:pPr>
            <w:proofErr w:type="spellStart"/>
            <w:r w:rsidRPr="00AD7048">
              <w:rPr>
                <w:sz w:val="24"/>
                <w:szCs w:val="24"/>
              </w:rPr>
              <w:t>Запрудская</w:t>
            </w:r>
            <w:proofErr w:type="spellEnd"/>
            <w:r w:rsidRPr="00AD7048">
              <w:rPr>
                <w:sz w:val="24"/>
                <w:szCs w:val="24"/>
              </w:rPr>
              <w:t xml:space="preserve"> Валентина Федоровна</w:t>
            </w:r>
          </w:p>
        </w:tc>
        <w:tc>
          <w:tcPr>
            <w:tcW w:w="2410" w:type="dxa"/>
            <w:shd w:val="clear" w:color="auto" w:fill="auto"/>
          </w:tcPr>
          <w:p w14:paraId="1A2A1792" w14:textId="77777777" w:rsidR="001504AE" w:rsidRPr="00AD7048" w:rsidRDefault="001504AE" w:rsidP="001504AE">
            <w:pPr>
              <w:ind w:firstLine="175"/>
              <w:jc w:val="both"/>
              <w:rPr>
                <w:bCs/>
                <w:sz w:val="24"/>
                <w:szCs w:val="24"/>
              </w:rPr>
            </w:pPr>
            <w:r w:rsidRPr="00AD7048">
              <w:rPr>
                <w:sz w:val="24"/>
                <w:szCs w:val="24"/>
              </w:rPr>
              <w:t>1</w:t>
            </w:r>
            <w:r w:rsidRPr="00AD7048">
              <w:rPr>
                <w:bCs/>
                <w:sz w:val="24"/>
                <w:szCs w:val="24"/>
              </w:rPr>
              <w:t>. В отчете не указано, что садоводческие товарищества имеют водозаборные скважины.</w:t>
            </w:r>
          </w:p>
          <w:p w14:paraId="5BD704B8" w14:textId="77777777" w:rsidR="001369B6" w:rsidRPr="00AD7048" w:rsidRDefault="001369B6" w:rsidP="001369B6">
            <w:pPr>
              <w:rPr>
                <w:sz w:val="24"/>
                <w:szCs w:val="24"/>
              </w:rPr>
            </w:pPr>
          </w:p>
        </w:tc>
        <w:tc>
          <w:tcPr>
            <w:tcW w:w="4536" w:type="dxa"/>
            <w:gridSpan w:val="2"/>
            <w:shd w:val="clear" w:color="auto" w:fill="auto"/>
          </w:tcPr>
          <w:p w14:paraId="62DCE806" w14:textId="77777777" w:rsidR="001369B6" w:rsidRPr="00AD7048" w:rsidRDefault="001504AE" w:rsidP="00B274F4">
            <w:pPr>
              <w:jc w:val="both"/>
              <w:rPr>
                <w:sz w:val="24"/>
                <w:szCs w:val="24"/>
              </w:rPr>
            </w:pPr>
            <w:r w:rsidRPr="00AD7048">
              <w:rPr>
                <w:sz w:val="24"/>
                <w:szCs w:val="24"/>
              </w:rPr>
              <w:t>На официальный запрос в  Молодечненский зональный ЦГЭ данные по водозаборным скважинам садоводческих товариществ не были  представлены.</w:t>
            </w:r>
          </w:p>
        </w:tc>
      </w:tr>
      <w:tr w:rsidR="001369B6" w:rsidRPr="00AD7048" w14:paraId="7BEA1015" w14:textId="77777777" w:rsidTr="000A5D0F">
        <w:trPr>
          <w:trHeight w:val="103"/>
        </w:trPr>
        <w:tc>
          <w:tcPr>
            <w:tcW w:w="534" w:type="dxa"/>
            <w:vMerge/>
            <w:shd w:val="clear" w:color="auto" w:fill="auto"/>
          </w:tcPr>
          <w:p w14:paraId="4BA7B290" w14:textId="77777777" w:rsidR="001369B6" w:rsidRPr="00AD7048" w:rsidRDefault="001369B6" w:rsidP="00B274F4">
            <w:pPr>
              <w:jc w:val="both"/>
              <w:rPr>
                <w:sz w:val="24"/>
                <w:szCs w:val="24"/>
              </w:rPr>
            </w:pPr>
          </w:p>
        </w:tc>
        <w:tc>
          <w:tcPr>
            <w:tcW w:w="2126" w:type="dxa"/>
            <w:vMerge/>
            <w:shd w:val="clear" w:color="auto" w:fill="auto"/>
          </w:tcPr>
          <w:p w14:paraId="7B7A0AE3" w14:textId="77777777" w:rsidR="001369B6" w:rsidRPr="00AD7048" w:rsidRDefault="001369B6" w:rsidP="00B274F4">
            <w:pPr>
              <w:jc w:val="both"/>
              <w:rPr>
                <w:sz w:val="24"/>
                <w:szCs w:val="24"/>
              </w:rPr>
            </w:pPr>
          </w:p>
        </w:tc>
        <w:tc>
          <w:tcPr>
            <w:tcW w:w="2410" w:type="dxa"/>
            <w:shd w:val="clear" w:color="auto" w:fill="auto"/>
          </w:tcPr>
          <w:p w14:paraId="140098BC" w14:textId="77777777" w:rsidR="001504AE" w:rsidRPr="00AD7048" w:rsidRDefault="001504AE" w:rsidP="001504AE">
            <w:pPr>
              <w:ind w:firstLine="175"/>
              <w:jc w:val="both"/>
              <w:rPr>
                <w:sz w:val="24"/>
                <w:szCs w:val="24"/>
              </w:rPr>
            </w:pPr>
            <w:r w:rsidRPr="00AD7048">
              <w:rPr>
                <w:bCs/>
                <w:sz w:val="24"/>
                <w:szCs w:val="24"/>
              </w:rPr>
              <w:t>2</w:t>
            </w:r>
            <w:r w:rsidRPr="00AD7048">
              <w:rPr>
                <w:sz w:val="24"/>
                <w:szCs w:val="24"/>
              </w:rPr>
              <w:t xml:space="preserve">. Стр. 13  «воздействие на поверхностные и подземные воды – в процессе проведения работ временное, в случае разрыва подстилающих материалов в период эксплуатации постоянное». </w:t>
            </w:r>
          </w:p>
          <w:p w14:paraId="75F017EB" w14:textId="77777777" w:rsidR="001504AE" w:rsidRPr="00AD7048" w:rsidRDefault="001504AE" w:rsidP="001504AE">
            <w:pPr>
              <w:ind w:firstLine="175"/>
              <w:jc w:val="both"/>
              <w:rPr>
                <w:b/>
                <w:sz w:val="24"/>
                <w:szCs w:val="24"/>
              </w:rPr>
            </w:pPr>
            <w:r w:rsidRPr="00AD7048">
              <w:rPr>
                <w:sz w:val="24"/>
                <w:szCs w:val="24"/>
              </w:rPr>
              <w:t>Таким образом, данный объект, в случае аварии отравит всю питьевую воду и землю, но не указано радиус страшного воздействия.</w:t>
            </w:r>
            <w:r w:rsidRPr="00AD7048">
              <w:rPr>
                <w:b/>
                <w:sz w:val="24"/>
                <w:szCs w:val="24"/>
              </w:rPr>
              <w:t xml:space="preserve"> </w:t>
            </w:r>
          </w:p>
          <w:p w14:paraId="16D29859" w14:textId="77777777" w:rsidR="001369B6" w:rsidRPr="00AD7048" w:rsidRDefault="001369B6" w:rsidP="001369B6">
            <w:pPr>
              <w:rPr>
                <w:sz w:val="24"/>
                <w:szCs w:val="24"/>
              </w:rPr>
            </w:pPr>
          </w:p>
        </w:tc>
        <w:tc>
          <w:tcPr>
            <w:tcW w:w="4536" w:type="dxa"/>
            <w:gridSpan w:val="2"/>
            <w:shd w:val="clear" w:color="auto" w:fill="auto"/>
          </w:tcPr>
          <w:p w14:paraId="282B391E" w14:textId="77777777" w:rsidR="00F46EB5" w:rsidRPr="00AD7048" w:rsidRDefault="00F46EB5" w:rsidP="00F46EB5">
            <w:pPr>
              <w:ind w:firstLine="567"/>
              <w:jc w:val="both"/>
              <w:rPr>
                <w:sz w:val="24"/>
                <w:szCs w:val="24"/>
              </w:rPr>
            </w:pPr>
            <w:r w:rsidRPr="00AD7048">
              <w:rPr>
                <w:sz w:val="24"/>
                <w:szCs w:val="24"/>
              </w:rPr>
              <w:t>Вероятность возникновения внештатной ситуации, связанной с повреждением противофильтрационного экрана низкая, воздействие носит локальный характер, в силу отсутствия миграционной среды (водной), физико-механических свойств осадка.</w:t>
            </w:r>
          </w:p>
          <w:p w14:paraId="1D3B02E0" w14:textId="77777777" w:rsidR="001369B6" w:rsidRPr="00AD7048" w:rsidRDefault="001369B6" w:rsidP="00B274F4">
            <w:pPr>
              <w:jc w:val="both"/>
              <w:rPr>
                <w:sz w:val="24"/>
                <w:szCs w:val="24"/>
              </w:rPr>
            </w:pPr>
          </w:p>
        </w:tc>
      </w:tr>
      <w:tr w:rsidR="001369B6" w:rsidRPr="00AD7048" w14:paraId="18A4AF10" w14:textId="77777777" w:rsidTr="000A5D0F">
        <w:trPr>
          <w:trHeight w:val="103"/>
        </w:trPr>
        <w:tc>
          <w:tcPr>
            <w:tcW w:w="534" w:type="dxa"/>
            <w:vMerge/>
            <w:shd w:val="clear" w:color="auto" w:fill="auto"/>
          </w:tcPr>
          <w:p w14:paraId="5D77E51F" w14:textId="77777777" w:rsidR="001369B6" w:rsidRPr="00AD7048" w:rsidRDefault="001369B6" w:rsidP="00B274F4">
            <w:pPr>
              <w:jc w:val="both"/>
              <w:rPr>
                <w:sz w:val="24"/>
                <w:szCs w:val="24"/>
              </w:rPr>
            </w:pPr>
          </w:p>
        </w:tc>
        <w:tc>
          <w:tcPr>
            <w:tcW w:w="2126" w:type="dxa"/>
            <w:vMerge/>
            <w:shd w:val="clear" w:color="auto" w:fill="auto"/>
          </w:tcPr>
          <w:p w14:paraId="5B9DBAE4" w14:textId="77777777" w:rsidR="001369B6" w:rsidRPr="00AD7048" w:rsidRDefault="001369B6" w:rsidP="00B274F4">
            <w:pPr>
              <w:jc w:val="both"/>
              <w:rPr>
                <w:sz w:val="24"/>
                <w:szCs w:val="24"/>
              </w:rPr>
            </w:pPr>
          </w:p>
        </w:tc>
        <w:tc>
          <w:tcPr>
            <w:tcW w:w="2410" w:type="dxa"/>
            <w:shd w:val="clear" w:color="auto" w:fill="auto"/>
          </w:tcPr>
          <w:p w14:paraId="4D17947E" w14:textId="77777777" w:rsidR="001369B6" w:rsidRPr="00AD7048" w:rsidRDefault="001504AE" w:rsidP="001369B6">
            <w:pPr>
              <w:rPr>
                <w:sz w:val="24"/>
                <w:szCs w:val="24"/>
              </w:rPr>
            </w:pPr>
            <w:r w:rsidRPr="00AD7048">
              <w:rPr>
                <w:sz w:val="24"/>
                <w:szCs w:val="24"/>
              </w:rPr>
              <w:t>3. Вопрос загрязнения подземных вод в случае разрыва подстилающих материалов</w:t>
            </w:r>
          </w:p>
        </w:tc>
        <w:tc>
          <w:tcPr>
            <w:tcW w:w="4536" w:type="dxa"/>
            <w:gridSpan w:val="2"/>
            <w:shd w:val="clear" w:color="auto" w:fill="auto"/>
          </w:tcPr>
          <w:p w14:paraId="1CA8938C" w14:textId="77777777" w:rsidR="00F46EB5" w:rsidRPr="00AD7048" w:rsidRDefault="00F46EB5" w:rsidP="00F46EB5">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0A31194F" w14:textId="77777777" w:rsidR="001369B6" w:rsidRPr="00AD7048" w:rsidRDefault="001369B6" w:rsidP="00B274F4">
            <w:pPr>
              <w:jc w:val="both"/>
              <w:rPr>
                <w:sz w:val="24"/>
                <w:szCs w:val="24"/>
              </w:rPr>
            </w:pPr>
          </w:p>
        </w:tc>
      </w:tr>
      <w:tr w:rsidR="001369B6" w:rsidRPr="00AD7048" w14:paraId="074F120F" w14:textId="77777777" w:rsidTr="000A5D0F">
        <w:trPr>
          <w:trHeight w:val="103"/>
        </w:trPr>
        <w:tc>
          <w:tcPr>
            <w:tcW w:w="534" w:type="dxa"/>
            <w:vMerge/>
            <w:shd w:val="clear" w:color="auto" w:fill="auto"/>
          </w:tcPr>
          <w:p w14:paraId="00DCB79B" w14:textId="77777777" w:rsidR="001369B6" w:rsidRPr="00AD7048" w:rsidRDefault="001369B6" w:rsidP="00B274F4">
            <w:pPr>
              <w:jc w:val="both"/>
              <w:rPr>
                <w:sz w:val="24"/>
                <w:szCs w:val="24"/>
              </w:rPr>
            </w:pPr>
          </w:p>
        </w:tc>
        <w:tc>
          <w:tcPr>
            <w:tcW w:w="2126" w:type="dxa"/>
            <w:vMerge/>
            <w:shd w:val="clear" w:color="auto" w:fill="auto"/>
          </w:tcPr>
          <w:p w14:paraId="2E7C7107" w14:textId="77777777" w:rsidR="001369B6" w:rsidRPr="00AD7048" w:rsidRDefault="001369B6" w:rsidP="00B274F4">
            <w:pPr>
              <w:jc w:val="both"/>
              <w:rPr>
                <w:sz w:val="24"/>
                <w:szCs w:val="24"/>
              </w:rPr>
            </w:pPr>
          </w:p>
        </w:tc>
        <w:tc>
          <w:tcPr>
            <w:tcW w:w="2410" w:type="dxa"/>
            <w:shd w:val="clear" w:color="auto" w:fill="auto"/>
          </w:tcPr>
          <w:p w14:paraId="7708EA77" w14:textId="77777777" w:rsidR="001504AE" w:rsidRPr="00AD7048" w:rsidRDefault="001504AE" w:rsidP="001504AE">
            <w:pPr>
              <w:ind w:firstLine="175"/>
              <w:jc w:val="both"/>
              <w:rPr>
                <w:sz w:val="24"/>
                <w:szCs w:val="24"/>
              </w:rPr>
            </w:pPr>
            <w:r w:rsidRPr="00AD7048">
              <w:rPr>
                <w:sz w:val="24"/>
                <w:szCs w:val="24"/>
              </w:rPr>
              <w:t xml:space="preserve">4.На стр.29 в таблице 2.1 «Анализ данных мониторинга (за 2017-2019 </w:t>
            </w:r>
            <w:proofErr w:type="spellStart"/>
            <w:r w:rsidRPr="00AD7048">
              <w:rPr>
                <w:sz w:val="24"/>
                <w:szCs w:val="24"/>
              </w:rPr>
              <w:t>г.г</w:t>
            </w:r>
            <w:proofErr w:type="spellEnd"/>
            <w:r w:rsidRPr="00AD7048">
              <w:rPr>
                <w:sz w:val="24"/>
                <w:szCs w:val="24"/>
              </w:rPr>
              <w:t>.) показывает, что в настоящее время качество осадка «по большинству показателей не соответствует требованиям к содержанию в почвах сельскохозяйственно</w:t>
            </w:r>
            <w:r w:rsidRPr="00AD7048">
              <w:rPr>
                <w:sz w:val="24"/>
                <w:szCs w:val="24"/>
              </w:rPr>
              <w:lastRenderedPageBreak/>
              <w:t xml:space="preserve">го назначения  в Республике Беларусь в соответствии с </w:t>
            </w:r>
            <w:proofErr w:type="spellStart"/>
            <w:r w:rsidRPr="00AD7048">
              <w:rPr>
                <w:sz w:val="24"/>
                <w:szCs w:val="24"/>
              </w:rPr>
              <w:t>ЭкоНиП</w:t>
            </w:r>
            <w:proofErr w:type="spellEnd"/>
            <w:r w:rsidRPr="00AD7048">
              <w:rPr>
                <w:sz w:val="24"/>
                <w:szCs w:val="24"/>
              </w:rPr>
              <w:t xml:space="preserve"> 17.03.01-001-2020».</w:t>
            </w:r>
          </w:p>
          <w:p w14:paraId="2C17C32B" w14:textId="77777777" w:rsidR="001369B6" w:rsidRPr="00AD7048" w:rsidRDefault="001369B6" w:rsidP="001369B6">
            <w:pPr>
              <w:rPr>
                <w:sz w:val="24"/>
                <w:szCs w:val="24"/>
              </w:rPr>
            </w:pPr>
          </w:p>
        </w:tc>
        <w:tc>
          <w:tcPr>
            <w:tcW w:w="4536" w:type="dxa"/>
            <w:gridSpan w:val="2"/>
            <w:shd w:val="clear" w:color="auto" w:fill="auto"/>
          </w:tcPr>
          <w:p w14:paraId="26A70218" w14:textId="77777777" w:rsidR="00F46EB5" w:rsidRPr="00AD7048" w:rsidRDefault="00F46EB5" w:rsidP="00F46EB5">
            <w:pPr>
              <w:autoSpaceDE w:val="0"/>
              <w:autoSpaceDN w:val="0"/>
              <w:adjustRightInd w:val="0"/>
              <w:ind w:firstLine="709"/>
              <w:jc w:val="both"/>
              <w:rPr>
                <w:sz w:val="24"/>
                <w:szCs w:val="24"/>
              </w:rPr>
            </w:pPr>
            <w:r w:rsidRPr="00AD7048">
              <w:rPr>
                <w:rFonts w:eastAsia="TimesNewRomanPSMT"/>
                <w:sz w:val="24"/>
                <w:szCs w:val="24"/>
              </w:rPr>
              <w:lastRenderedPageBreak/>
              <w:t xml:space="preserve">В отчете об ОВОС в таблице 2.1 на стр. 28 приведены сведения по содержанию тяжелых металлов в </w:t>
            </w:r>
            <w:proofErr w:type="spellStart"/>
            <w:r w:rsidRPr="00AD7048">
              <w:rPr>
                <w:rFonts w:eastAsia="TimesNewRomanPSMT"/>
                <w:sz w:val="24"/>
                <w:szCs w:val="24"/>
              </w:rPr>
              <w:t>кеке</w:t>
            </w:r>
            <w:proofErr w:type="spellEnd"/>
            <w:r w:rsidRPr="00AD7048">
              <w:rPr>
                <w:rFonts w:eastAsia="TimesNewRomanPSMT"/>
                <w:sz w:val="24"/>
                <w:szCs w:val="24"/>
              </w:rPr>
              <w:t xml:space="preserve"> (обезвоженном осадке), формирующемся на МОС, а также сравнение их с показателями по содержанию тяжелых металлов </w:t>
            </w:r>
            <w:r w:rsidRPr="00AD7048">
              <w:rPr>
                <w:sz w:val="24"/>
                <w:szCs w:val="24"/>
              </w:rPr>
              <w:t xml:space="preserve">Директивы Совета 86/278/EЭC «О защите окружающей среды и, в частности, почв при использовании осадков сточных вод в сельском хозяйстве» и, симметрично, сравнение с </w:t>
            </w:r>
            <w:r w:rsidRPr="00AD7048">
              <w:rPr>
                <w:rFonts w:eastAsia="TimesNewRomanPSMT"/>
                <w:sz w:val="24"/>
                <w:szCs w:val="24"/>
              </w:rPr>
              <w:t xml:space="preserve">пороговыми значениями содержания  тяжелых металлов </w:t>
            </w:r>
            <w:r w:rsidRPr="00AD7048">
              <w:rPr>
                <w:rFonts w:eastAsia="TimesNewRomanPSMT"/>
                <w:i/>
                <w:iCs/>
                <w:sz w:val="24"/>
                <w:szCs w:val="24"/>
              </w:rPr>
              <w:t>в сельскохозяйственных почвах</w:t>
            </w:r>
            <w:r w:rsidRPr="00AD7048">
              <w:rPr>
                <w:rFonts w:eastAsia="TimesNewRomanPSMT"/>
                <w:sz w:val="24"/>
                <w:szCs w:val="24"/>
              </w:rPr>
              <w:t xml:space="preserve"> в </w:t>
            </w:r>
            <w:r w:rsidRPr="00AD7048">
              <w:rPr>
                <w:rFonts w:eastAsia="TimesNewRomanPSMT"/>
                <w:sz w:val="24"/>
                <w:szCs w:val="24"/>
              </w:rPr>
              <w:lastRenderedPageBreak/>
              <w:t xml:space="preserve">соответствии с </w:t>
            </w:r>
            <w:proofErr w:type="spellStart"/>
            <w:r w:rsidRPr="00AD7048">
              <w:rPr>
                <w:rFonts w:eastAsia="TimesNewRomanPSMT"/>
                <w:sz w:val="24"/>
                <w:szCs w:val="24"/>
              </w:rPr>
              <w:t>ЭкоНиП</w:t>
            </w:r>
            <w:proofErr w:type="spellEnd"/>
            <w:r w:rsidRPr="00AD7048">
              <w:rPr>
                <w:rFonts w:eastAsia="TimesNewRomanPSMT"/>
                <w:sz w:val="24"/>
                <w:szCs w:val="24"/>
              </w:rPr>
              <w:t xml:space="preserve"> 17.03.01-001-2020 «Нормативы качества окружающей среды. Дифференцированные нормативы содержания химических веществ в почвах и требования к их применению» с целью отражения </w:t>
            </w:r>
            <w:r w:rsidRPr="00AD7048">
              <w:rPr>
                <w:rFonts w:eastAsia="TimesNewRomanPSMT"/>
                <w:i/>
                <w:iCs/>
                <w:sz w:val="24"/>
                <w:szCs w:val="24"/>
              </w:rPr>
              <w:t>возможности использования осадков сточных вод МОС в сельскохозяйственном производстве</w:t>
            </w:r>
            <w:r w:rsidRPr="00AD7048">
              <w:rPr>
                <w:rFonts w:eastAsia="TimesNewRomanPSMT"/>
                <w:sz w:val="24"/>
                <w:szCs w:val="24"/>
              </w:rPr>
              <w:t>.</w:t>
            </w:r>
          </w:p>
          <w:p w14:paraId="70081268" w14:textId="77777777" w:rsidR="00F46EB5" w:rsidRPr="00AD7048" w:rsidRDefault="00F46EB5" w:rsidP="00F46EB5">
            <w:pPr>
              <w:pStyle w:val="11"/>
              <w:ind w:left="0" w:firstLine="709"/>
              <w:jc w:val="both"/>
              <w:rPr>
                <w:szCs w:val="24"/>
              </w:rPr>
            </w:pPr>
            <w:r w:rsidRPr="00AD7048">
              <w:rPr>
                <w:rFonts w:eastAsia="TimesNewRomanPSMT"/>
                <w:szCs w:val="24"/>
              </w:rPr>
              <w:t xml:space="preserve">Одно из развитых в Европе направлений использования осадков сточных вод очистных сооружений – применение их в сельскохозяйственном производстве в качестве удобрений. В рамках безопасной схемы использования </w:t>
            </w:r>
            <w:r w:rsidRPr="00AD7048">
              <w:rPr>
                <w:szCs w:val="24"/>
              </w:rPr>
              <w:t xml:space="preserve">установлены предельно допустимые уровни содержания тяжелых металлов (по шести металлам: </w:t>
            </w:r>
            <w:proofErr w:type="spellStart"/>
            <w:r w:rsidRPr="00AD7048">
              <w:rPr>
                <w:szCs w:val="24"/>
              </w:rPr>
              <w:t>Cd</w:t>
            </w:r>
            <w:proofErr w:type="spellEnd"/>
            <w:r w:rsidRPr="00AD7048">
              <w:rPr>
                <w:szCs w:val="24"/>
              </w:rPr>
              <w:t xml:space="preserve">, </w:t>
            </w:r>
            <w:proofErr w:type="spellStart"/>
            <w:r w:rsidRPr="00AD7048">
              <w:rPr>
                <w:szCs w:val="24"/>
              </w:rPr>
              <w:t>Cu</w:t>
            </w:r>
            <w:proofErr w:type="spellEnd"/>
            <w:r w:rsidRPr="00AD7048">
              <w:rPr>
                <w:szCs w:val="24"/>
              </w:rPr>
              <w:t xml:space="preserve">, </w:t>
            </w:r>
            <w:proofErr w:type="spellStart"/>
            <w:r w:rsidRPr="00AD7048">
              <w:rPr>
                <w:szCs w:val="24"/>
              </w:rPr>
              <w:t>Hg</w:t>
            </w:r>
            <w:proofErr w:type="spellEnd"/>
            <w:r w:rsidRPr="00AD7048">
              <w:rPr>
                <w:szCs w:val="24"/>
              </w:rPr>
              <w:t>, Ni, Pb и Zn) в осадках, а также в почве, в которую они вносятся  (Директива Совета 86/278/EЭC).</w:t>
            </w:r>
          </w:p>
          <w:p w14:paraId="00B708C3" w14:textId="77777777" w:rsidR="00F46EB5" w:rsidRPr="00AD7048" w:rsidRDefault="00F46EB5" w:rsidP="00F46EB5">
            <w:pPr>
              <w:pStyle w:val="11"/>
              <w:ind w:left="0" w:firstLine="709"/>
              <w:jc w:val="both"/>
              <w:rPr>
                <w:szCs w:val="24"/>
              </w:rPr>
            </w:pPr>
            <w:r w:rsidRPr="00AD7048">
              <w:rPr>
                <w:szCs w:val="24"/>
              </w:rPr>
              <w:t xml:space="preserve">В настоящее время в Республике Беларусь не регулируется применение осадка в качестве удобрения в сельском хозяйстве. </w:t>
            </w:r>
          </w:p>
          <w:p w14:paraId="08D7C063" w14:textId="77777777" w:rsidR="00F46EB5" w:rsidRPr="00AD7048" w:rsidRDefault="00F46EB5" w:rsidP="00F46EB5">
            <w:pPr>
              <w:pStyle w:val="11"/>
              <w:ind w:left="0" w:firstLine="709"/>
              <w:jc w:val="both"/>
              <w:rPr>
                <w:rFonts w:eastAsia="TimesNewRomanPSMT"/>
                <w:iCs/>
                <w:szCs w:val="24"/>
              </w:rPr>
            </w:pPr>
            <w:r w:rsidRPr="00AD7048">
              <w:rPr>
                <w:szCs w:val="24"/>
              </w:rPr>
              <w:t xml:space="preserve">Содержание тяжелых металлов в </w:t>
            </w:r>
            <w:r w:rsidRPr="00AD7048">
              <w:rPr>
                <w:rFonts w:eastAsia="TimesNewRomanPSMT"/>
                <w:szCs w:val="24"/>
              </w:rPr>
              <w:t xml:space="preserve">осадках сточных вод МОС, соответствует нормативам ЕС, </w:t>
            </w:r>
            <w:r w:rsidRPr="00AD7048">
              <w:rPr>
                <w:rFonts w:eastAsia="TimesNewRomanPSMT"/>
                <w:iCs/>
                <w:szCs w:val="24"/>
              </w:rPr>
              <w:t xml:space="preserve">но превышает </w:t>
            </w:r>
            <w:r w:rsidRPr="00AD7048">
              <w:rPr>
                <w:iCs/>
                <w:szCs w:val="24"/>
              </w:rPr>
              <w:t xml:space="preserve">установленные </w:t>
            </w:r>
            <w:r w:rsidRPr="00AD7048">
              <w:rPr>
                <w:rFonts w:eastAsia="TimesNewRomanPSMT"/>
                <w:iCs/>
                <w:szCs w:val="24"/>
              </w:rPr>
              <w:t>пороговые значения содержания тяжелых металлов в сельскохозяйственных почвах (</w:t>
            </w:r>
            <w:proofErr w:type="spellStart"/>
            <w:r w:rsidRPr="00AD7048">
              <w:rPr>
                <w:rFonts w:eastAsia="TimesNewRomanPSMT"/>
                <w:iCs/>
                <w:szCs w:val="24"/>
              </w:rPr>
              <w:t>ЭкоНиП</w:t>
            </w:r>
            <w:proofErr w:type="spellEnd"/>
            <w:r w:rsidRPr="00AD7048">
              <w:rPr>
                <w:rFonts w:eastAsia="TimesNewRomanPSMT"/>
                <w:iCs/>
                <w:szCs w:val="24"/>
              </w:rPr>
              <w:t xml:space="preserve"> 17.03.01-001-2020), что не позволяет их использовать в  качестве удобрительных смесей в сельскохозяйственном производстве на территории Республики Беларусь.</w:t>
            </w:r>
          </w:p>
          <w:p w14:paraId="57FC5B80" w14:textId="77777777" w:rsidR="001369B6" w:rsidRPr="00AD7048" w:rsidRDefault="001369B6" w:rsidP="00B274F4">
            <w:pPr>
              <w:jc w:val="both"/>
              <w:rPr>
                <w:sz w:val="24"/>
                <w:szCs w:val="24"/>
              </w:rPr>
            </w:pPr>
          </w:p>
        </w:tc>
      </w:tr>
      <w:tr w:rsidR="001369B6" w:rsidRPr="00AD7048" w14:paraId="4E7B08E9" w14:textId="77777777" w:rsidTr="000A5D0F">
        <w:trPr>
          <w:trHeight w:val="103"/>
        </w:trPr>
        <w:tc>
          <w:tcPr>
            <w:tcW w:w="534" w:type="dxa"/>
            <w:vMerge/>
            <w:shd w:val="clear" w:color="auto" w:fill="auto"/>
          </w:tcPr>
          <w:p w14:paraId="7F748F6E" w14:textId="77777777" w:rsidR="001369B6" w:rsidRPr="00AD7048" w:rsidRDefault="001369B6" w:rsidP="00B274F4">
            <w:pPr>
              <w:jc w:val="both"/>
              <w:rPr>
                <w:sz w:val="24"/>
                <w:szCs w:val="24"/>
              </w:rPr>
            </w:pPr>
          </w:p>
        </w:tc>
        <w:tc>
          <w:tcPr>
            <w:tcW w:w="2126" w:type="dxa"/>
            <w:vMerge/>
            <w:shd w:val="clear" w:color="auto" w:fill="auto"/>
          </w:tcPr>
          <w:p w14:paraId="35AF61D4" w14:textId="77777777" w:rsidR="001369B6" w:rsidRPr="00AD7048" w:rsidRDefault="001369B6" w:rsidP="00B274F4">
            <w:pPr>
              <w:jc w:val="both"/>
              <w:rPr>
                <w:sz w:val="24"/>
                <w:szCs w:val="24"/>
              </w:rPr>
            </w:pPr>
          </w:p>
        </w:tc>
        <w:tc>
          <w:tcPr>
            <w:tcW w:w="2410" w:type="dxa"/>
            <w:shd w:val="clear" w:color="auto" w:fill="auto"/>
          </w:tcPr>
          <w:p w14:paraId="2448C707" w14:textId="77777777" w:rsidR="001504AE" w:rsidRPr="00AD7048" w:rsidRDefault="001504AE" w:rsidP="001504AE">
            <w:pPr>
              <w:pStyle w:val="ac"/>
              <w:spacing w:after="160" w:line="259" w:lineRule="auto"/>
              <w:ind w:left="0" w:right="-108"/>
              <w:contextualSpacing w:val="0"/>
              <w:rPr>
                <w:sz w:val="24"/>
                <w:szCs w:val="24"/>
              </w:rPr>
            </w:pPr>
            <w:r w:rsidRPr="00AD7048">
              <w:rPr>
                <w:sz w:val="24"/>
                <w:szCs w:val="24"/>
              </w:rPr>
              <w:t xml:space="preserve">5. На стр.71 «При функционировании проектируемого объекта в атмосферный воздух будут выбрасываться 8 наименований загрязняющих веществ. Суммарный выброс загрязняющих веществ составит 637,2545 т/год. Источники выбросов – разгрузочные площадки №1-3 не нормируются». Разработчики планируют отравлять </w:t>
            </w:r>
            <w:r w:rsidRPr="00AD7048">
              <w:rPr>
                <w:sz w:val="24"/>
                <w:szCs w:val="24"/>
              </w:rPr>
              <w:lastRenderedPageBreak/>
              <w:t>тысячи людей сознательно размещая опасный объект в непосредственной близости от людей.</w:t>
            </w:r>
          </w:p>
          <w:p w14:paraId="17081630" w14:textId="77777777" w:rsidR="001369B6" w:rsidRPr="00AD7048" w:rsidRDefault="001369B6" w:rsidP="001369B6">
            <w:pPr>
              <w:rPr>
                <w:sz w:val="24"/>
                <w:szCs w:val="24"/>
              </w:rPr>
            </w:pPr>
          </w:p>
        </w:tc>
        <w:tc>
          <w:tcPr>
            <w:tcW w:w="4536" w:type="dxa"/>
            <w:gridSpan w:val="2"/>
            <w:shd w:val="clear" w:color="auto" w:fill="auto"/>
          </w:tcPr>
          <w:p w14:paraId="2C47DD38" w14:textId="77777777" w:rsidR="00F46EB5" w:rsidRPr="00AD7048" w:rsidRDefault="00F46EB5" w:rsidP="00F46EB5">
            <w:pPr>
              <w:ind w:firstLine="709"/>
              <w:jc w:val="both"/>
              <w:rPr>
                <w:sz w:val="24"/>
                <w:szCs w:val="24"/>
              </w:rPr>
            </w:pPr>
            <w:r w:rsidRPr="00AD7048">
              <w:rPr>
                <w:sz w:val="24"/>
                <w:szCs w:val="24"/>
              </w:rPr>
              <w:lastRenderedPageBreak/>
              <w:t xml:space="preserve">В соответствии с «Инструкцией о порядке отнесения объектов воздействия на атмосферный воздух к определенным категориям» (Постановление Министерства природных ресурсов и охраны окружающей среды Республики Беларусь от 29.05.2009 N 30) проектируемый объект по количественному и качественному составу выбросов загрязняющих веществ в атмосферный воздух отнесен к </w:t>
            </w:r>
            <w:r w:rsidRPr="00AD7048">
              <w:rPr>
                <w:sz w:val="24"/>
                <w:szCs w:val="24"/>
                <w:lang w:val="en-US"/>
              </w:rPr>
              <w:t>IV</w:t>
            </w:r>
            <w:r w:rsidRPr="00AD7048">
              <w:rPr>
                <w:sz w:val="24"/>
                <w:szCs w:val="24"/>
              </w:rPr>
              <w:t xml:space="preserve"> категории опасности т.е. низкой опасности.</w:t>
            </w:r>
          </w:p>
          <w:p w14:paraId="5BFE8682" w14:textId="77777777" w:rsidR="001369B6" w:rsidRPr="00AD7048" w:rsidRDefault="001369B6" w:rsidP="00B274F4">
            <w:pPr>
              <w:jc w:val="both"/>
              <w:rPr>
                <w:sz w:val="24"/>
                <w:szCs w:val="24"/>
              </w:rPr>
            </w:pPr>
          </w:p>
        </w:tc>
      </w:tr>
      <w:tr w:rsidR="001369B6" w:rsidRPr="00AD7048" w14:paraId="31E74E99" w14:textId="77777777" w:rsidTr="000A5D0F">
        <w:trPr>
          <w:trHeight w:val="103"/>
        </w:trPr>
        <w:tc>
          <w:tcPr>
            <w:tcW w:w="534" w:type="dxa"/>
            <w:vMerge/>
            <w:shd w:val="clear" w:color="auto" w:fill="auto"/>
          </w:tcPr>
          <w:p w14:paraId="6111AAC2" w14:textId="77777777" w:rsidR="001369B6" w:rsidRPr="00AD7048" w:rsidRDefault="001369B6" w:rsidP="00B274F4">
            <w:pPr>
              <w:jc w:val="both"/>
              <w:rPr>
                <w:sz w:val="24"/>
                <w:szCs w:val="24"/>
              </w:rPr>
            </w:pPr>
          </w:p>
        </w:tc>
        <w:tc>
          <w:tcPr>
            <w:tcW w:w="2126" w:type="dxa"/>
            <w:vMerge/>
            <w:shd w:val="clear" w:color="auto" w:fill="auto"/>
          </w:tcPr>
          <w:p w14:paraId="7DD0C5B1" w14:textId="77777777" w:rsidR="001369B6" w:rsidRPr="00AD7048" w:rsidRDefault="001369B6" w:rsidP="00B274F4">
            <w:pPr>
              <w:jc w:val="both"/>
              <w:rPr>
                <w:sz w:val="24"/>
                <w:szCs w:val="24"/>
              </w:rPr>
            </w:pPr>
          </w:p>
        </w:tc>
        <w:tc>
          <w:tcPr>
            <w:tcW w:w="2410" w:type="dxa"/>
            <w:shd w:val="clear" w:color="auto" w:fill="auto"/>
          </w:tcPr>
          <w:p w14:paraId="4D3D02BF" w14:textId="77777777" w:rsidR="001504AE" w:rsidRPr="00AD7048" w:rsidRDefault="001504AE" w:rsidP="001504AE">
            <w:pPr>
              <w:pStyle w:val="ac"/>
              <w:ind w:left="0" w:firstLine="175"/>
              <w:contextualSpacing w:val="0"/>
              <w:rPr>
                <w:sz w:val="24"/>
                <w:szCs w:val="24"/>
              </w:rPr>
            </w:pPr>
            <w:r w:rsidRPr="00AD7048">
              <w:rPr>
                <w:sz w:val="24"/>
                <w:szCs w:val="24"/>
              </w:rPr>
              <w:t>6. Стр. 53. «Доля земель антропогенного характера (под дорогами и иными транспортными коммуникациями, под улицами и иными местами общего пользования, под застройкой, нарушенных) в Молодечненском районе в 1,33 раза превышает аналогичный среднеобластной показатель».  Это уже сложившаяся ситуация. Зачем данным объектом усугублять ее, тем более, что это уже нарушение наших конституционных прав :</w:t>
            </w:r>
          </w:p>
          <w:p w14:paraId="389F4582" w14:textId="77777777" w:rsidR="001504AE" w:rsidRPr="00AD7048" w:rsidRDefault="001504AE" w:rsidP="001504AE">
            <w:pPr>
              <w:pStyle w:val="ac"/>
              <w:ind w:left="0" w:firstLine="175"/>
              <w:contextualSpacing w:val="0"/>
              <w:rPr>
                <w:sz w:val="24"/>
                <w:szCs w:val="24"/>
              </w:rPr>
            </w:pPr>
            <w:r w:rsidRPr="00AD7048">
              <w:rPr>
                <w:sz w:val="24"/>
                <w:szCs w:val="24"/>
              </w:rPr>
              <w:t>Статья 45 Конституции Республики Беларусь – Гражданам Республики Беларусь гарантируется право на охрану здоровья.</w:t>
            </w:r>
          </w:p>
          <w:p w14:paraId="513A6A30" w14:textId="77777777" w:rsidR="001504AE" w:rsidRPr="00AD7048" w:rsidRDefault="001504AE" w:rsidP="001504AE">
            <w:pPr>
              <w:jc w:val="both"/>
              <w:rPr>
                <w:sz w:val="24"/>
                <w:szCs w:val="24"/>
              </w:rPr>
            </w:pPr>
            <w:r w:rsidRPr="00AD7048">
              <w:rPr>
                <w:sz w:val="24"/>
                <w:szCs w:val="24"/>
              </w:rPr>
              <w:t>Статья 46 Конституции Республики Беларусь</w:t>
            </w:r>
          </w:p>
          <w:p w14:paraId="490884BC" w14:textId="77777777" w:rsidR="001504AE" w:rsidRPr="00AD7048" w:rsidRDefault="001504AE" w:rsidP="001504AE">
            <w:pPr>
              <w:jc w:val="both"/>
              <w:rPr>
                <w:sz w:val="24"/>
                <w:szCs w:val="24"/>
              </w:rPr>
            </w:pPr>
            <w:r w:rsidRPr="00AD7048">
              <w:rPr>
                <w:sz w:val="24"/>
                <w:szCs w:val="24"/>
              </w:rPr>
              <w:t xml:space="preserve"> «Каждый имеет право на благоприятную окружающую среду и на возмещение вреда, причиненного нарушением этого права.</w:t>
            </w:r>
            <w:r w:rsidRPr="00AD7048">
              <w:rPr>
                <w:sz w:val="24"/>
                <w:szCs w:val="24"/>
              </w:rPr>
              <w:br/>
              <w:t xml:space="preserve">Государство </w:t>
            </w:r>
            <w:r w:rsidRPr="00AD7048">
              <w:rPr>
                <w:sz w:val="24"/>
                <w:szCs w:val="24"/>
              </w:rPr>
              <w:lastRenderedPageBreak/>
              <w:t xml:space="preserve">осуществляет контроль за рациональным использованием природных ресурсов в целях защиты и улучшения условий жизни, а также охраны и восстановления окружающей среды.» </w:t>
            </w:r>
          </w:p>
          <w:p w14:paraId="66D8FD35" w14:textId="77777777" w:rsidR="001504AE" w:rsidRPr="00AD7048" w:rsidRDefault="001504AE" w:rsidP="001504AE">
            <w:pPr>
              <w:jc w:val="both"/>
              <w:rPr>
                <w:sz w:val="24"/>
                <w:szCs w:val="24"/>
              </w:rPr>
            </w:pPr>
            <w:r w:rsidRPr="00AD7048">
              <w:rPr>
                <w:sz w:val="24"/>
                <w:szCs w:val="24"/>
              </w:rPr>
              <w:t>Так восстановите вырубленный на месте карьера лес, улучшите нашу жизнь!</w:t>
            </w:r>
          </w:p>
          <w:p w14:paraId="2D76BD16" w14:textId="77777777" w:rsidR="001369B6" w:rsidRPr="00AD7048" w:rsidRDefault="001369B6" w:rsidP="001504AE">
            <w:pPr>
              <w:ind w:firstLine="708"/>
              <w:rPr>
                <w:sz w:val="24"/>
                <w:szCs w:val="24"/>
              </w:rPr>
            </w:pPr>
          </w:p>
        </w:tc>
        <w:tc>
          <w:tcPr>
            <w:tcW w:w="4536" w:type="dxa"/>
            <w:gridSpan w:val="2"/>
            <w:shd w:val="clear" w:color="auto" w:fill="auto"/>
          </w:tcPr>
          <w:p w14:paraId="3F40BEDF" w14:textId="77777777" w:rsidR="001369B6" w:rsidRPr="00AD7048" w:rsidRDefault="00F46EB5" w:rsidP="00B274F4">
            <w:pPr>
              <w:jc w:val="both"/>
              <w:rPr>
                <w:sz w:val="24"/>
                <w:szCs w:val="24"/>
              </w:rPr>
            </w:pPr>
            <w:r w:rsidRPr="00AD7048">
              <w:rPr>
                <w:sz w:val="24"/>
                <w:szCs w:val="24"/>
              </w:rPr>
              <w:lastRenderedPageBreak/>
              <w:t>Проектными решениями предусмотрено использования пространства  уже отработанного карьера.</w:t>
            </w:r>
          </w:p>
        </w:tc>
      </w:tr>
      <w:tr w:rsidR="001369B6" w:rsidRPr="00AD7048" w14:paraId="58B0BD97" w14:textId="77777777" w:rsidTr="000A5D0F">
        <w:trPr>
          <w:trHeight w:val="103"/>
        </w:trPr>
        <w:tc>
          <w:tcPr>
            <w:tcW w:w="534" w:type="dxa"/>
            <w:vMerge/>
            <w:shd w:val="clear" w:color="auto" w:fill="auto"/>
          </w:tcPr>
          <w:p w14:paraId="11BF1867" w14:textId="77777777" w:rsidR="001369B6" w:rsidRPr="00AD7048" w:rsidRDefault="001369B6" w:rsidP="00B274F4">
            <w:pPr>
              <w:jc w:val="both"/>
              <w:rPr>
                <w:sz w:val="24"/>
                <w:szCs w:val="24"/>
              </w:rPr>
            </w:pPr>
          </w:p>
        </w:tc>
        <w:tc>
          <w:tcPr>
            <w:tcW w:w="2126" w:type="dxa"/>
            <w:vMerge/>
            <w:shd w:val="clear" w:color="auto" w:fill="auto"/>
          </w:tcPr>
          <w:p w14:paraId="6B17F292" w14:textId="77777777" w:rsidR="001369B6" w:rsidRPr="00AD7048" w:rsidRDefault="001369B6" w:rsidP="00B274F4">
            <w:pPr>
              <w:jc w:val="both"/>
              <w:rPr>
                <w:sz w:val="24"/>
                <w:szCs w:val="24"/>
              </w:rPr>
            </w:pPr>
          </w:p>
        </w:tc>
        <w:tc>
          <w:tcPr>
            <w:tcW w:w="2410" w:type="dxa"/>
            <w:shd w:val="clear" w:color="auto" w:fill="auto"/>
          </w:tcPr>
          <w:p w14:paraId="10C1AC00" w14:textId="77777777" w:rsidR="001504AE" w:rsidRPr="00AD7048" w:rsidRDefault="001504AE" w:rsidP="001504AE">
            <w:pPr>
              <w:pStyle w:val="ac"/>
              <w:spacing w:after="160" w:line="259" w:lineRule="auto"/>
              <w:ind w:left="0" w:firstLine="317"/>
              <w:contextualSpacing w:val="0"/>
              <w:rPr>
                <w:sz w:val="24"/>
                <w:szCs w:val="24"/>
              </w:rPr>
            </w:pPr>
            <w:r w:rsidRPr="00AD7048">
              <w:rPr>
                <w:sz w:val="24"/>
                <w:szCs w:val="24"/>
              </w:rPr>
              <w:t xml:space="preserve">7. В данном отчете нами обнаружен еще ряд недостоверных утверждения, касающихся, как минимум, животных, растений занесенных в Красную книгу и т.д. </w:t>
            </w:r>
          </w:p>
          <w:p w14:paraId="70F03145" w14:textId="77777777" w:rsidR="001369B6" w:rsidRPr="00AD7048" w:rsidRDefault="001369B6" w:rsidP="001369B6">
            <w:pPr>
              <w:rPr>
                <w:sz w:val="24"/>
                <w:szCs w:val="24"/>
              </w:rPr>
            </w:pPr>
          </w:p>
        </w:tc>
        <w:tc>
          <w:tcPr>
            <w:tcW w:w="4536" w:type="dxa"/>
            <w:gridSpan w:val="2"/>
            <w:shd w:val="clear" w:color="auto" w:fill="auto"/>
          </w:tcPr>
          <w:p w14:paraId="499F29E3" w14:textId="77777777" w:rsidR="003B46A8" w:rsidRPr="00AD7048" w:rsidRDefault="003B46A8" w:rsidP="003B46A8">
            <w:pPr>
              <w:ind w:firstLine="709"/>
              <w:jc w:val="both"/>
              <w:rPr>
                <w:sz w:val="24"/>
                <w:szCs w:val="24"/>
              </w:rPr>
            </w:pPr>
            <w:r w:rsidRPr="00AD7048">
              <w:rPr>
                <w:sz w:val="24"/>
                <w:szCs w:val="24"/>
              </w:rPr>
              <w:t>На землях Красненского лесничества ГОЛХУ «Молодечненский лесхоз»  отсутствуют места произрастания и обитания растений и животных, занесенных в Красную Книгу Республики Беларусь, и переданных под охрану (решение № 1350 от 06.09.2022 года  Молодечненского райисполкома,  решение Молодечненского райисполкома №89 26.01.2021, Решение Молодечненского районного Совета депутатов от 28.12.2010 № 48 «О передаче под охрану мест произрастания дикорастущих растений, относящихся к видам, включенным в Красную книгу Республики Беларусь»).</w:t>
            </w:r>
          </w:p>
          <w:p w14:paraId="7A16D32F" w14:textId="77777777" w:rsidR="001369B6" w:rsidRPr="00AD7048" w:rsidRDefault="001369B6" w:rsidP="00B274F4">
            <w:pPr>
              <w:jc w:val="both"/>
              <w:rPr>
                <w:sz w:val="24"/>
                <w:szCs w:val="24"/>
              </w:rPr>
            </w:pPr>
          </w:p>
        </w:tc>
      </w:tr>
      <w:tr w:rsidR="001369B6" w:rsidRPr="00AD7048" w14:paraId="0CCBA91F" w14:textId="77777777" w:rsidTr="000A5D0F">
        <w:trPr>
          <w:trHeight w:val="103"/>
        </w:trPr>
        <w:tc>
          <w:tcPr>
            <w:tcW w:w="534" w:type="dxa"/>
            <w:vMerge/>
            <w:shd w:val="clear" w:color="auto" w:fill="auto"/>
          </w:tcPr>
          <w:p w14:paraId="0F662C17" w14:textId="77777777" w:rsidR="001369B6" w:rsidRPr="00AD7048" w:rsidRDefault="001369B6" w:rsidP="00B274F4">
            <w:pPr>
              <w:jc w:val="both"/>
              <w:rPr>
                <w:sz w:val="24"/>
                <w:szCs w:val="24"/>
              </w:rPr>
            </w:pPr>
          </w:p>
        </w:tc>
        <w:tc>
          <w:tcPr>
            <w:tcW w:w="2126" w:type="dxa"/>
            <w:vMerge/>
            <w:shd w:val="clear" w:color="auto" w:fill="auto"/>
          </w:tcPr>
          <w:p w14:paraId="5DB626DA" w14:textId="77777777" w:rsidR="001369B6" w:rsidRPr="00AD7048" w:rsidRDefault="001369B6" w:rsidP="00B274F4">
            <w:pPr>
              <w:jc w:val="both"/>
              <w:rPr>
                <w:sz w:val="24"/>
                <w:szCs w:val="24"/>
              </w:rPr>
            </w:pPr>
          </w:p>
        </w:tc>
        <w:tc>
          <w:tcPr>
            <w:tcW w:w="2410" w:type="dxa"/>
            <w:shd w:val="clear" w:color="auto" w:fill="auto"/>
          </w:tcPr>
          <w:p w14:paraId="2FFD5163" w14:textId="77777777" w:rsidR="001504AE" w:rsidRPr="00AD7048" w:rsidRDefault="001504AE" w:rsidP="001504AE">
            <w:pPr>
              <w:rPr>
                <w:sz w:val="24"/>
                <w:szCs w:val="24"/>
              </w:rPr>
            </w:pPr>
            <w:r w:rsidRPr="00AD7048">
              <w:rPr>
                <w:sz w:val="24"/>
                <w:szCs w:val="24"/>
              </w:rPr>
              <w:t>8</w:t>
            </w:r>
            <w:r w:rsidR="00AE5648" w:rsidRPr="00AD7048">
              <w:rPr>
                <w:sz w:val="24"/>
                <w:szCs w:val="24"/>
              </w:rPr>
              <w:t xml:space="preserve"> .</w:t>
            </w:r>
            <w:r w:rsidRPr="00AD7048">
              <w:rPr>
                <w:sz w:val="24"/>
                <w:szCs w:val="24"/>
              </w:rPr>
              <w:t xml:space="preserve"> Предварительное информирование граждан и юридических лиц о планируемой хозяйственной деятельности по объекту «Строительство пруда-накопителя № 19, Минская область, Молодечненский район» было размещено 04 марта 2023г.</w:t>
            </w:r>
          </w:p>
          <w:p w14:paraId="242814CA" w14:textId="77777777" w:rsidR="001504AE" w:rsidRPr="00AD7048" w:rsidRDefault="001504AE" w:rsidP="001504AE">
            <w:pPr>
              <w:rPr>
                <w:sz w:val="24"/>
                <w:szCs w:val="24"/>
              </w:rPr>
            </w:pPr>
            <w:r w:rsidRPr="00AD7048">
              <w:rPr>
                <w:sz w:val="24"/>
                <w:szCs w:val="24"/>
              </w:rPr>
              <w:t xml:space="preserve">-Предпроектная документация «Оценка воздействия на окружающую </w:t>
            </w:r>
            <w:r w:rsidRPr="00AD7048">
              <w:rPr>
                <w:sz w:val="24"/>
                <w:szCs w:val="24"/>
              </w:rPr>
              <w:lastRenderedPageBreak/>
              <w:t xml:space="preserve">среду, включая расчет С33 и оценку риска» по объекту «Строительство пруда-накопителя №19, Минская область, Молодечненский район» на 160 стр. была размещена на сайте Молодечненского  районного исполнительного комитета 13 марта 2023г., а заявление о необходимости проведения собрания по обсуждению отчета об ОВОС можно отправить ТОЛЬКО (!) в течение 10 рабочих дней с даты начала общественных обсуждений в срок с 04.03.2023 по 20.03.2023 года (включительно). </w:t>
            </w:r>
          </w:p>
          <w:p w14:paraId="30B24A59" w14:textId="77777777" w:rsidR="001504AE" w:rsidRPr="00AD7048" w:rsidRDefault="001504AE" w:rsidP="001504AE">
            <w:pPr>
              <w:rPr>
                <w:sz w:val="24"/>
                <w:szCs w:val="24"/>
              </w:rPr>
            </w:pPr>
            <w:r w:rsidRPr="00AD7048">
              <w:rPr>
                <w:sz w:val="24"/>
                <w:szCs w:val="24"/>
              </w:rPr>
              <w:t>Для чего и главное кем установлены сроки для изучения 160-страничного ОСВО, которые даже меньше, чем срок ответа на запрос в любой государственный орган?!</w:t>
            </w:r>
          </w:p>
          <w:p w14:paraId="42DAFE51" w14:textId="77777777" w:rsidR="001504AE" w:rsidRPr="00AD7048" w:rsidRDefault="001504AE" w:rsidP="001504AE">
            <w:pPr>
              <w:rPr>
                <w:sz w:val="24"/>
                <w:szCs w:val="24"/>
              </w:rPr>
            </w:pPr>
            <w:r w:rsidRPr="00AD7048">
              <w:rPr>
                <w:sz w:val="24"/>
                <w:szCs w:val="24"/>
              </w:rPr>
              <w:t>На основании всего вышеизложенного мы требуем:</w:t>
            </w:r>
          </w:p>
          <w:p w14:paraId="665B35ED" w14:textId="77777777" w:rsidR="001504AE" w:rsidRPr="00AD7048" w:rsidRDefault="001504AE" w:rsidP="001504AE">
            <w:pPr>
              <w:rPr>
                <w:sz w:val="24"/>
                <w:szCs w:val="24"/>
              </w:rPr>
            </w:pPr>
            <w:r w:rsidRPr="00AD7048">
              <w:rPr>
                <w:sz w:val="24"/>
                <w:szCs w:val="24"/>
              </w:rPr>
              <w:t>1.</w:t>
            </w:r>
            <w:r w:rsidRPr="00AD7048">
              <w:rPr>
                <w:sz w:val="24"/>
                <w:szCs w:val="24"/>
              </w:rPr>
              <w:tab/>
              <w:t>Проведение общественной экологической экспертизы</w:t>
            </w:r>
          </w:p>
          <w:p w14:paraId="5430B065" w14:textId="77777777" w:rsidR="001504AE" w:rsidRPr="00AD7048" w:rsidRDefault="001504AE" w:rsidP="001504AE">
            <w:pPr>
              <w:rPr>
                <w:sz w:val="24"/>
                <w:szCs w:val="24"/>
              </w:rPr>
            </w:pPr>
            <w:r w:rsidRPr="00AD7048">
              <w:rPr>
                <w:sz w:val="24"/>
                <w:szCs w:val="24"/>
              </w:rPr>
              <w:t>2.</w:t>
            </w:r>
            <w:r w:rsidRPr="00AD7048">
              <w:rPr>
                <w:sz w:val="24"/>
                <w:szCs w:val="24"/>
              </w:rPr>
              <w:tab/>
              <w:t xml:space="preserve">Проведение собрания по обсуждению отчета об ОВОС </w:t>
            </w:r>
          </w:p>
          <w:p w14:paraId="6AEBF0B9" w14:textId="77777777" w:rsidR="001504AE" w:rsidRPr="00AD7048" w:rsidRDefault="001504AE" w:rsidP="001504AE">
            <w:pPr>
              <w:rPr>
                <w:sz w:val="24"/>
                <w:szCs w:val="24"/>
              </w:rPr>
            </w:pPr>
            <w:r w:rsidRPr="00AD7048">
              <w:rPr>
                <w:sz w:val="24"/>
                <w:szCs w:val="24"/>
              </w:rPr>
              <w:t>3.</w:t>
            </w:r>
            <w:r w:rsidRPr="00AD7048">
              <w:rPr>
                <w:sz w:val="24"/>
                <w:szCs w:val="24"/>
              </w:rPr>
              <w:tab/>
              <w:t xml:space="preserve">Продления сроков обсуждения ОСВО, т.к. мы намерены воспользоваться </w:t>
            </w:r>
            <w:r w:rsidRPr="00AD7048">
              <w:rPr>
                <w:sz w:val="24"/>
                <w:szCs w:val="24"/>
              </w:rPr>
              <w:lastRenderedPageBreak/>
              <w:t xml:space="preserve">своим Конституционным правом, оговоренным в </w:t>
            </w:r>
            <w:proofErr w:type="spellStart"/>
            <w:r w:rsidRPr="00AD7048">
              <w:rPr>
                <w:sz w:val="24"/>
                <w:szCs w:val="24"/>
              </w:rPr>
              <w:t>ст</w:t>
            </w:r>
            <w:proofErr w:type="spellEnd"/>
            <w:r w:rsidRPr="00AD7048">
              <w:rPr>
                <w:sz w:val="24"/>
                <w:szCs w:val="24"/>
              </w:rPr>
              <w:t xml:space="preserve"> 34 Конституции Республики Беларусь.</w:t>
            </w:r>
          </w:p>
          <w:p w14:paraId="787EE7D5" w14:textId="77777777" w:rsidR="001369B6" w:rsidRPr="00AD7048" w:rsidRDefault="001369B6" w:rsidP="001369B6">
            <w:pPr>
              <w:rPr>
                <w:sz w:val="24"/>
                <w:szCs w:val="24"/>
              </w:rPr>
            </w:pPr>
          </w:p>
        </w:tc>
        <w:tc>
          <w:tcPr>
            <w:tcW w:w="4536" w:type="dxa"/>
            <w:gridSpan w:val="2"/>
            <w:shd w:val="clear" w:color="auto" w:fill="auto"/>
          </w:tcPr>
          <w:p w14:paraId="3790D5AF" w14:textId="77777777" w:rsidR="003B46A8" w:rsidRPr="00AD7048" w:rsidRDefault="003B46A8" w:rsidP="003B46A8">
            <w:pPr>
              <w:ind w:firstLine="709"/>
              <w:jc w:val="both"/>
              <w:rPr>
                <w:sz w:val="24"/>
                <w:szCs w:val="24"/>
              </w:rPr>
            </w:pPr>
            <w:r w:rsidRPr="00AD7048">
              <w:rPr>
                <w:sz w:val="24"/>
                <w:szCs w:val="24"/>
              </w:rPr>
              <w:lastRenderedPageBreak/>
              <w:t>Процедуры проведения общественных обсуждений, включая сроки подачи заявления о  необходимости проведения собрания по обсуждению отчета об ОВОС, регламентированы  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утвержденных  Постановлением Совета Министров Республики Беларусь от 14 июня 2016 г. № 458 (в редакции от 30 сентября 2020 г. № 571).</w:t>
            </w:r>
          </w:p>
          <w:p w14:paraId="4A62656D" w14:textId="77777777" w:rsidR="00AE5648" w:rsidRPr="00AD7048" w:rsidRDefault="00AE5648" w:rsidP="00AE5648">
            <w:pPr>
              <w:ind w:firstLine="567"/>
              <w:jc w:val="both"/>
              <w:rPr>
                <w:rFonts w:eastAsiaTheme="minorEastAsia"/>
                <w:sz w:val="24"/>
                <w:szCs w:val="24"/>
              </w:rPr>
            </w:pPr>
            <w:r w:rsidRPr="00AD7048">
              <w:rPr>
                <w:rFonts w:eastAsiaTheme="minorEastAsia"/>
                <w:sz w:val="24"/>
                <w:szCs w:val="24"/>
              </w:rPr>
              <w:t xml:space="preserve">Процедура проведения общественной экологической экспертизы </w:t>
            </w:r>
            <w:r w:rsidRPr="00AD7048">
              <w:rPr>
                <w:rFonts w:eastAsiaTheme="minorEastAsia"/>
                <w:sz w:val="24"/>
                <w:szCs w:val="24"/>
              </w:rPr>
              <w:lastRenderedPageBreak/>
              <w:t>регламентируется Положением о порядке проведения общественной экологической экспертизы, утвержденного Постановлением Совета Министров  Республики Беларусь от 29.10.2010 № 1592</w:t>
            </w:r>
          </w:p>
          <w:p w14:paraId="3BD9F20C" w14:textId="77777777" w:rsidR="00AE5648" w:rsidRPr="00AD7048" w:rsidRDefault="00AE5648" w:rsidP="003B46A8">
            <w:pPr>
              <w:ind w:firstLine="709"/>
              <w:jc w:val="both"/>
              <w:rPr>
                <w:sz w:val="24"/>
                <w:szCs w:val="24"/>
              </w:rPr>
            </w:pPr>
          </w:p>
          <w:p w14:paraId="33277BF8" w14:textId="77777777" w:rsidR="001369B6" w:rsidRPr="00AD7048" w:rsidRDefault="001369B6" w:rsidP="00B274F4">
            <w:pPr>
              <w:jc w:val="both"/>
              <w:rPr>
                <w:sz w:val="24"/>
                <w:szCs w:val="24"/>
              </w:rPr>
            </w:pPr>
          </w:p>
        </w:tc>
      </w:tr>
      <w:tr w:rsidR="00B274F4" w:rsidRPr="00AD7048" w14:paraId="6E962343" w14:textId="77777777" w:rsidTr="000A5D0F">
        <w:trPr>
          <w:trHeight w:val="150"/>
        </w:trPr>
        <w:tc>
          <w:tcPr>
            <w:tcW w:w="534" w:type="dxa"/>
            <w:shd w:val="clear" w:color="auto" w:fill="auto"/>
          </w:tcPr>
          <w:p w14:paraId="7C23BD6F" w14:textId="77777777" w:rsidR="00B274F4" w:rsidRPr="00AD7048" w:rsidRDefault="000A5D0F" w:rsidP="00B274F4">
            <w:pPr>
              <w:jc w:val="both"/>
              <w:rPr>
                <w:sz w:val="24"/>
                <w:szCs w:val="24"/>
              </w:rPr>
            </w:pPr>
            <w:r w:rsidRPr="00AD7048">
              <w:rPr>
                <w:sz w:val="24"/>
                <w:szCs w:val="24"/>
              </w:rPr>
              <w:lastRenderedPageBreak/>
              <w:t>20</w:t>
            </w:r>
          </w:p>
        </w:tc>
        <w:tc>
          <w:tcPr>
            <w:tcW w:w="2126" w:type="dxa"/>
            <w:shd w:val="clear" w:color="auto" w:fill="auto"/>
          </w:tcPr>
          <w:p w14:paraId="02274DDA" w14:textId="77777777" w:rsidR="00B274F4" w:rsidRPr="00AD7048" w:rsidRDefault="00B274F4" w:rsidP="00B274F4">
            <w:pPr>
              <w:jc w:val="both"/>
              <w:rPr>
                <w:sz w:val="24"/>
                <w:szCs w:val="24"/>
              </w:rPr>
            </w:pPr>
            <w:r w:rsidRPr="00AD7048">
              <w:rPr>
                <w:sz w:val="24"/>
                <w:szCs w:val="24"/>
              </w:rPr>
              <w:t xml:space="preserve">Зорина Тамара </w:t>
            </w:r>
            <w:proofErr w:type="spellStart"/>
            <w:r w:rsidRPr="00AD7048">
              <w:rPr>
                <w:sz w:val="24"/>
                <w:szCs w:val="24"/>
              </w:rPr>
              <w:t>Алексанровна</w:t>
            </w:r>
            <w:proofErr w:type="spellEnd"/>
          </w:p>
        </w:tc>
        <w:tc>
          <w:tcPr>
            <w:tcW w:w="2410" w:type="dxa"/>
            <w:shd w:val="clear" w:color="auto" w:fill="auto"/>
          </w:tcPr>
          <w:p w14:paraId="38E267DB" w14:textId="77777777" w:rsidR="00B274F4" w:rsidRPr="00AD7048" w:rsidRDefault="00B274F4" w:rsidP="00B274F4">
            <w:pPr>
              <w:jc w:val="both"/>
              <w:rPr>
                <w:sz w:val="24"/>
                <w:szCs w:val="24"/>
              </w:rPr>
            </w:pPr>
            <w:r w:rsidRPr="00AD7048">
              <w:rPr>
                <w:sz w:val="24"/>
                <w:szCs w:val="24"/>
              </w:rPr>
              <w:t>1. Просьба разобраться в правомерном планировании строительства пруда-</w:t>
            </w:r>
            <w:proofErr w:type="spellStart"/>
            <w:r w:rsidRPr="00AD7048">
              <w:rPr>
                <w:sz w:val="24"/>
                <w:szCs w:val="24"/>
              </w:rPr>
              <w:t>накоителя</w:t>
            </w:r>
            <w:proofErr w:type="spellEnd"/>
            <w:r w:rsidRPr="00AD7048">
              <w:rPr>
                <w:sz w:val="24"/>
                <w:szCs w:val="24"/>
              </w:rPr>
              <w:t>.</w:t>
            </w:r>
          </w:p>
          <w:p w14:paraId="60B71739" w14:textId="77777777" w:rsidR="00B274F4" w:rsidRPr="00AD7048" w:rsidRDefault="00B274F4" w:rsidP="00B274F4">
            <w:pPr>
              <w:jc w:val="both"/>
              <w:rPr>
                <w:sz w:val="24"/>
                <w:szCs w:val="24"/>
              </w:rPr>
            </w:pPr>
            <w:r w:rsidRPr="00AD7048">
              <w:rPr>
                <w:sz w:val="24"/>
                <w:szCs w:val="24"/>
              </w:rPr>
              <w:t>2. Попадание с/т «Елочка» в СЗЗ.</w:t>
            </w:r>
          </w:p>
          <w:p w14:paraId="6B02CE4E" w14:textId="77777777" w:rsidR="00B274F4" w:rsidRPr="00AD7048" w:rsidRDefault="00B274F4" w:rsidP="00B274F4">
            <w:pPr>
              <w:jc w:val="both"/>
              <w:rPr>
                <w:sz w:val="24"/>
                <w:szCs w:val="24"/>
              </w:rPr>
            </w:pPr>
            <w:r w:rsidRPr="00AD7048">
              <w:rPr>
                <w:sz w:val="24"/>
                <w:szCs w:val="24"/>
              </w:rPr>
              <w:t>3. Так как проектные решения не предусматривают строительство локальных очистных сооружений, для очистки поверхностного стока, то водоотвод планируется прямо в лес, что является дополнительной нагрузкой.</w:t>
            </w:r>
          </w:p>
          <w:p w14:paraId="65B1760D" w14:textId="77777777" w:rsidR="00B274F4" w:rsidRPr="00AD7048" w:rsidRDefault="00B274F4" w:rsidP="00B274F4">
            <w:pPr>
              <w:jc w:val="both"/>
              <w:rPr>
                <w:sz w:val="24"/>
                <w:szCs w:val="24"/>
              </w:rPr>
            </w:pPr>
            <w:r w:rsidRPr="00AD7048">
              <w:rPr>
                <w:sz w:val="24"/>
                <w:szCs w:val="24"/>
              </w:rPr>
              <w:t xml:space="preserve">4. Ограничения качеств отдыха и обесценивание ценности садового участка. </w:t>
            </w:r>
          </w:p>
          <w:p w14:paraId="640ACA54" w14:textId="77777777" w:rsidR="00B274F4" w:rsidRPr="00AD7048" w:rsidRDefault="00B274F4" w:rsidP="00B274F4">
            <w:pPr>
              <w:jc w:val="both"/>
              <w:rPr>
                <w:sz w:val="24"/>
                <w:szCs w:val="24"/>
              </w:rPr>
            </w:pPr>
            <w:r w:rsidRPr="00AD7048">
              <w:rPr>
                <w:sz w:val="24"/>
                <w:szCs w:val="24"/>
              </w:rPr>
              <w:t>Необходимость проведения собрания по обсуждению отчета об ОВОС и проведения общественной экологической экспертизы</w:t>
            </w:r>
          </w:p>
        </w:tc>
        <w:tc>
          <w:tcPr>
            <w:tcW w:w="4536" w:type="dxa"/>
            <w:gridSpan w:val="2"/>
            <w:shd w:val="clear" w:color="auto" w:fill="auto"/>
          </w:tcPr>
          <w:p w14:paraId="0D00F127" w14:textId="77777777" w:rsidR="00B12BBA" w:rsidRPr="00AD7048" w:rsidRDefault="00B12BBA" w:rsidP="00B12BBA">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78302993" w14:textId="77777777" w:rsidR="00B12BBA" w:rsidRPr="00AD7048" w:rsidRDefault="00B12BBA" w:rsidP="00B12BBA">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6AB7E662" w14:textId="77777777" w:rsidR="00B12BBA" w:rsidRPr="00AD7048" w:rsidRDefault="00B12BBA" w:rsidP="00B12BBA">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2C0E32B7" w14:textId="77777777" w:rsidR="00B12BBA" w:rsidRPr="00AD7048" w:rsidRDefault="00B12BBA" w:rsidP="00B12BBA">
            <w:pPr>
              <w:ind w:firstLine="709"/>
              <w:jc w:val="both"/>
              <w:rPr>
                <w:sz w:val="24"/>
                <w:szCs w:val="24"/>
              </w:rPr>
            </w:pPr>
            <w:r w:rsidRPr="00AD7048">
              <w:rPr>
                <w:sz w:val="24"/>
                <w:szCs w:val="24"/>
              </w:rPr>
              <w:t xml:space="preserve">В соответствии с проектными решениями отвод поверхностного стока с </w:t>
            </w:r>
            <w:r w:rsidRPr="00AD7048">
              <w:rPr>
                <w:sz w:val="24"/>
                <w:szCs w:val="24"/>
              </w:rPr>
              <w:lastRenderedPageBreak/>
              <w:t>разгрузочных площадок  предусматривается</w:t>
            </w:r>
            <w:r w:rsidR="00451CD8" w:rsidRPr="00AD7048">
              <w:rPr>
                <w:sz w:val="24"/>
                <w:szCs w:val="24"/>
              </w:rPr>
              <w:t xml:space="preserve"> в пруд-накопитель,</w:t>
            </w:r>
            <w:r w:rsidRPr="00AD7048">
              <w:rPr>
                <w:sz w:val="24"/>
                <w:szCs w:val="24"/>
              </w:rPr>
              <w:t xml:space="preserve"> что исключает попадание его на рельеф и в лесной массив.</w:t>
            </w:r>
          </w:p>
          <w:p w14:paraId="37BC6CA6" w14:textId="77777777" w:rsidR="006D1670" w:rsidRPr="00AD7048" w:rsidRDefault="006D1670" w:rsidP="006D1670">
            <w:pPr>
              <w:ind w:firstLine="567"/>
              <w:jc w:val="both"/>
              <w:rPr>
                <w:sz w:val="24"/>
                <w:szCs w:val="24"/>
              </w:rPr>
            </w:pPr>
            <w:r w:rsidRPr="00AD7048">
              <w:rPr>
                <w:sz w:val="24"/>
                <w:szCs w:val="24"/>
              </w:rPr>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p>
          <w:p w14:paraId="52A0F1CC" w14:textId="77777777" w:rsidR="00AE5648" w:rsidRPr="00AD7048" w:rsidRDefault="00AE5648" w:rsidP="00AE5648">
            <w:pPr>
              <w:ind w:firstLine="567"/>
              <w:jc w:val="both"/>
              <w:rPr>
                <w:rFonts w:eastAsiaTheme="minorEastAsia"/>
                <w:sz w:val="24"/>
                <w:szCs w:val="24"/>
              </w:rPr>
            </w:pPr>
            <w:r w:rsidRPr="00AD7048">
              <w:rPr>
                <w:rFonts w:eastAsiaTheme="minorEastAsia"/>
                <w:sz w:val="24"/>
                <w:szCs w:val="24"/>
              </w:rPr>
              <w:t>Процедура проведения общественной экологической экспертизы регламентируется Положением о порядке проведения общественной экологической экспертизы, утвержденного Постановлением Совета Министров  Республики Беларусь от 29.10.2010 № 1592.</w:t>
            </w:r>
          </w:p>
          <w:p w14:paraId="0369029E" w14:textId="77777777" w:rsidR="00B274F4" w:rsidRPr="00AD7048" w:rsidRDefault="00B274F4" w:rsidP="00B274F4">
            <w:pPr>
              <w:jc w:val="both"/>
              <w:rPr>
                <w:sz w:val="24"/>
                <w:szCs w:val="24"/>
              </w:rPr>
            </w:pPr>
          </w:p>
        </w:tc>
      </w:tr>
      <w:tr w:rsidR="00B274F4" w:rsidRPr="00AD7048" w14:paraId="37CCB4F7" w14:textId="77777777" w:rsidTr="000A5D0F">
        <w:trPr>
          <w:trHeight w:val="150"/>
        </w:trPr>
        <w:tc>
          <w:tcPr>
            <w:tcW w:w="534" w:type="dxa"/>
            <w:shd w:val="clear" w:color="auto" w:fill="auto"/>
          </w:tcPr>
          <w:p w14:paraId="10D3C691" w14:textId="77777777" w:rsidR="00B274F4" w:rsidRPr="00AD7048" w:rsidRDefault="000A5D0F" w:rsidP="00B274F4">
            <w:pPr>
              <w:jc w:val="both"/>
              <w:rPr>
                <w:sz w:val="24"/>
                <w:szCs w:val="24"/>
              </w:rPr>
            </w:pPr>
            <w:r w:rsidRPr="00AD7048">
              <w:rPr>
                <w:sz w:val="24"/>
                <w:szCs w:val="24"/>
              </w:rPr>
              <w:lastRenderedPageBreak/>
              <w:t>21</w:t>
            </w:r>
          </w:p>
        </w:tc>
        <w:tc>
          <w:tcPr>
            <w:tcW w:w="2126" w:type="dxa"/>
            <w:shd w:val="clear" w:color="auto" w:fill="auto"/>
          </w:tcPr>
          <w:p w14:paraId="27755AA8" w14:textId="77777777" w:rsidR="00B274F4" w:rsidRPr="00AD7048" w:rsidRDefault="00B274F4" w:rsidP="00B274F4">
            <w:pPr>
              <w:jc w:val="both"/>
              <w:rPr>
                <w:sz w:val="24"/>
                <w:szCs w:val="24"/>
              </w:rPr>
            </w:pPr>
            <w:proofErr w:type="spellStart"/>
            <w:r w:rsidRPr="00AD7048">
              <w:rPr>
                <w:sz w:val="24"/>
                <w:szCs w:val="24"/>
              </w:rPr>
              <w:t>Занковец</w:t>
            </w:r>
            <w:proofErr w:type="spellEnd"/>
            <w:r w:rsidRPr="00AD7048">
              <w:rPr>
                <w:sz w:val="24"/>
                <w:szCs w:val="24"/>
              </w:rPr>
              <w:t xml:space="preserve"> София</w:t>
            </w:r>
          </w:p>
        </w:tc>
        <w:tc>
          <w:tcPr>
            <w:tcW w:w="2410" w:type="dxa"/>
            <w:shd w:val="clear" w:color="auto" w:fill="auto"/>
          </w:tcPr>
          <w:p w14:paraId="5C23986D" w14:textId="77777777" w:rsidR="00B274F4" w:rsidRPr="00AD7048" w:rsidRDefault="00B274F4" w:rsidP="00B74825">
            <w:pPr>
              <w:jc w:val="both"/>
              <w:rPr>
                <w:sz w:val="24"/>
                <w:szCs w:val="24"/>
              </w:rPr>
            </w:pPr>
            <w:r w:rsidRPr="00AD7048">
              <w:rPr>
                <w:sz w:val="24"/>
                <w:szCs w:val="24"/>
              </w:rPr>
              <w:t>Против строительства пруда</w:t>
            </w:r>
            <w:r w:rsidR="00B74825" w:rsidRPr="00AD7048">
              <w:rPr>
                <w:sz w:val="24"/>
                <w:szCs w:val="24"/>
              </w:rPr>
              <w:t>,</w:t>
            </w:r>
            <w:r w:rsidR="008A39F0" w:rsidRPr="00AD7048">
              <w:rPr>
                <w:sz w:val="24"/>
                <w:szCs w:val="24"/>
              </w:rPr>
              <w:t xml:space="preserve"> обеспокоенность качеством воздуха и воды,</w:t>
            </w:r>
            <w:r w:rsidR="00B74825" w:rsidRPr="00AD7048">
              <w:rPr>
                <w:sz w:val="24"/>
                <w:szCs w:val="24"/>
              </w:rPr>
              <w:t xml:space="preserve"> приятие нулевой альтернативы</w:t>
            </w:r>
          </w:p>
        </w:tc>
        <w:tc>
          <w:tcPr>
            <w:tcW w:w="4536" w:type="dxa"/>
            <w:gridSpan w:val="2"/>
            <w:shd w:val="clear" w:color="auto" w:fill="auto"/>
          </w:tcPr>
          <w:p w14:paraId="5C9B6CAE" w14:textId="77777777" w:rsidR="00B274F4" w:rsidRPr="00AD7048" w:rsidRDefault="008A39F0" w:rsidP="00B274F4">
            <w:pPr>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w:t>
            </w:r>
          </w:p>
          <w:p w14:paraId="51A53C4E" w14:textId="77777777" w:rsidR="008A39F0" w:rsidRPr="00AD7048" w:rsidRDefault="005C75D5" w:rsidP="008A39F0">
            <w:pPr>
              <w:ind w:firstLine="567"/>
              <w:jc w:val="both"/>
              <w:rPr>
                <w:sz w:val="24"/>
                <w:szCs w:val="24"/>
              </w:rPr>
            </w:pPr>
            <w:r w:rsidRPr="00AD7048">
              <w:rPr>
                <w:sz w:val="24"/>
                <w:szCs w:val="24"/>
              </w:rPr>
              <w:t>Ближайшие  от проектируемого пруда № 19</w:t>
            </w:r>
            <w:r w:rsidR="008A39F0" w:rsidRPr="00AD7048">
              <w:rPr>
                <w:sz w:val="24"/>
                <w:szCs w:val="24"/>
              </w:rPr>
              <w:t>, 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4B076828" w14:textId="77777777" w:rsidR="008A39F0" w:rsidRPr="00AD7048" w:rsidRDefault="008A39F0" w:rsidP="008A39F0">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7633AEFA" w14:textId="77777777" w:rsidR="008A39F0" w:rsidRPr="00AD7048" w:rsidRDefault="008A39F0" w:rsidP="00B274F4">
            <w:pPr>
              <w:jc w:val="both"/>
              <w:rPr>
                <w:sz w:val="24"/>
                <w:szCs w:val="24"/>
              </w:rPr>
            </w:pPr>
          </w:p>
        </w:tc>
      </w:tr>
      <w:tr w:rsidR="008A39F0" w:rsidRPr="00AD7048" w14:paraId="1FB472D9" w14:textId="77777777" w:rsidTr="000A5D0F">
        <w:trPr>
          <w:trHeight w:val="313"/>
        </w:trPr>
        <w:tc>
          <w:tcPr>
            <w:tcW w:w="534" w:type="dxa"/>
            <w:vMerge w:val="restart"/>
            <w:shd w:val="clear" w:color="auto" w:fill="auto"/>
          </w:tcPr>
          <w:p w14:paraId="43474338" w14:textId="77777777" w:rsidR="008A39F0" w:rsidRPr="00AD7048" w:rsidRDefault="000A5D0F" w:rsidP="00B274F4">
            <w:pPr>
              <w:jc w:val="both"/>
              <w:rPr>
                <w:sz w:val="24"/>
                <w:szCs w:val="24"/>
              </w:rPr>
            </w:pPr>
            <w:r w:rsidRPr="00AD7048">
              <w:rPr>
                <w:sz w:val="24"/>
                <w:szCs w:val="24"/>
              </w:rPr>
              <w:t>22</w:t>
            </w:r>
          </w:p>
        </w:tc>
        <w:tc>
          <w:tcPr>
            <w:tcW w:w="2126" w:type="dxa"/>
            <w:vMerge w:val="restart"/>
            <w:shd w:val="clear" w:color="auto" w:fill="auto"/>
          </w:tcPr>
          <w:p w14:paraId="1FEA8CDE" w14:textId="77777777" w:rsidR="008A39F0" w:rsidRPr="00AD7048" w:rsidRDefault="008A39F0" w:rsidP="00B274F4">
            <w:pPr>
              <w:jc w:val="both"/>
              <w:rPr>
                <w:sz w:val="24"/>
                <w:szCs w:val="24"/>
              </w:rPr>
            </w:pPr>
            <w:r w:rsidRPr="00AD7048">
              <w:rPr>
                <w:sz w:val="24"/>
                <w:szCs w:val="24"/>
              </w:rPr>
              <w:t>Игнатович Наталья Петровна</w:t>
            </w:r>
          </w:p>
        </w:tc>
        <w:tc>
          <w:tcPr>
            <w:tcW w:w="2410" w:type="dxa"/>
            <w:shd w:val="clear" w:color="auto" w:fill="auto"/>
          </w:tcPr>
          <w:p w14:paraId="042AEC1B" w14:textId="77777777" w:rsidR="008A39F0" w:rsidRPr="00AD7048" w:rsidRDefault="008A39F0" w:rsidP="008A39F0">
            <w:pPr>
              <w:jc w:val="both"/>
              <w:rPr>
                <w:sz w:val="24"/>
                <w:szCs w:val="24"/>
              </w:rPr>
            </w:pPr>
            <w:r w:rsidRPr="00AD7048">
              <w:rPr>
                <w:sz w:val="24"/>
                <w:szCs w:val="24"/>
              </w:rPr>
              <w:t>1.Нахождение 7 с/т на границе СЗЗ, расположение детских оздоровительных лагерей в радиусе 1,5 -2 км.</w:t>
            </w:r>
          </w:p>
          <w:p w14:paraId="7DB077E9" w14:textId="77777777" w:rsidR="008A39F0" w:rsidRPr="00AD7048" w:rsidRDefault="008A39F0" w:rsidP="00B274F4">
            <w:pPr>
              <w:ind w:right="-108" w:firstLine="317"/>
              <w:jc w:val="both"/>
              <w:rPr>
                <w:sz w:val="24"/>
                <w:szCs w:val="24"/>
              </w:rPr>
            </w:pPr>
          </w:p>
        </w:tc>
        <w:tc>
          <w:tcPr>
            <w:tcW w:w="4536" w:type="dxa"/>
            <w:gridSpan w:val="2"/>
            <w:shd w:val="clear" w:color="auto" w:fill="auto"/>
          </w:tcPr>
          <w:p w14:paraId="75F51702" w14:textId="77777777" w:rsidR="004A4ACE" w:rsidRPr="00AD7048" w:rsidRDefault="004A4ACE" w:rsidP="004A4ACE">
            <w:pPr>
              <w:spacing w:before="100" w:beforeAutospacing="1"/>
              <w:ind w:firstLine="567"/>
              <w:jc w:val="both"/>
              <w:rPr>
                <w:rFonts w:eastAsiaTheme="minorEastAsia"/>
                <w:sz w:val="24"/>
                <w:szCs w:val="24"/>
              </w:rPr>
            </w:pPr>
            <w:r w:rsidRPr="00AD7048">
              <w:rPr>
                <w:sz w:val="24"/>
                <w:szCs w:val="24"/>
              </w:rPr>
              <w:lastRenderedPageBreak/>
              <w:t>Садовые участки и оздоровительные лагер</w:t>
            </w:r>
            <w:r w:rsidR="00AB11ED" w:rsidRPr="00AD7048">
              <w:rPr>
                <w:sz w:val="24"/>
                <w:szCs w:val="24"/>
              </w:rPr>
              <w:t>я</w:t>
            </w:r>
            <w:r w:rsidRPr="00AD7048">
              <w:rPr>
                <w:sz w:val="24"/>
                <w:szCs w:val="24"/>
              </w:rPr>
              <w:t xml:space="preserve"> находятся за границей СЗЗ, за </w:t>
            </w:r>
            <w:r w:rsidRPr="00AD7048">
              <w:rPr>
                <w:rFonts w:eastAsiaTheme="minorEastAsia"/>
                <w:sz w:val="24"/>
                <w:szCs w:val="24"/>
              </w:rPr>
              <w:t xml:space="preserve">которой будет обеспечен достаточный уровень безопасности для здоровья населения от вредного химического, биологического, физического </w:t>
            </w:r>
            <w:r w:rsidRPr="00AD7048">
              <w:rPr>
                <w:rFonts w:eastAsiaTheme="minorEastAsia"/>
                <w:sz w:val="24"/>
                <w:szCs w:val="24"/>
              </w:rPr>
              <w:lastRenderedPageBreak/>
              <w:t>воздействия объектов, соблюдение установленных гигиенических нормативов и приемлемых уровней риска для жизни и здоровья населения.</w:t>
            </w:r>
          </w:p>
          <w:p w14:paraId="5680A12F" w14:textId="77777777" w:rsidR="008A39F0" w:rsidRPr="00AD7048" w:rsidRDefault="008A39F0" w:rsidP="004A4ACE">
            <w:pPr>
              <w:ind w:firstLine="709"/>
              <w:jc w:val="both"/>
              <w:rPr>
                <w:sz w:val="24"/>
                <w:szCs w:val="24"/>
              </w:rPr>
            </w:pPr>
          </w:p>
        </w:tc>
      </w:tr>
      <w:tr w:rsidR="008A39F0" w:rsidRPr="00AD7048" w14:paraId="76C2F719" w14:textId="77777777" w:rsidTr="000A5D0F">
        <w:trPr>
          <w:trHeight w:val="311"/>
        </w:trPr>
        <w:tc>
          <w:tcPr>
            <w:tcW w:w="534" w:type="dxa"/>
            <w:vMerge/>
            <w:shd w:val="clear" w:color="auto" w:fill="auto"/>
          </w:tcPr>
          <w:p w14:paraId="68A6C273" w14:textId="77777777" w:rsidR="008A39F0" w:rsidRPr="00AD7048" w:rsidRDefault="008A39F0" w:rsidP="00B274F4">
            <w:pPr>
              <w:jc w:val="both"/>
              <w:rPr>
                <w:sz w:val="24"/>
                <w:szCs w:val="24"/>
              </w:rPr>
            </w:pPr>
          </w:p>
        </w:tc>
        <w:tc>
          <w:tcPr>
            <w:tcW w:w="2126" w:type="dxa"/>
            <w:vMerge/>
            <w:shd w:val="clear" w:color="auto" w:fill="auto"/>
          </w:tcPr>
          <w:p w14:paraId="607EAAE3" w14:textId="77777777" w:rsidR="008A39F0" w:rsidRPr="00AD7048" w:rsidRDefault="008A39F0" w:rsidP="00B274F4">
            <w:pPr>
              <w:jc w:val="both"/>
              <w:rPr>
                <w:sz w:val="24"/>
                <w:szCs w:val="24"/>
              </w:rPr>
            </w:pPr>
          </w:p>
        </w:tc>
        <w:tc>
          <w:tcPr>
            <w:tcW w:w="2410" w:type="dxa"/>
            <w:shd w:val="clear" w:color="auto" w:fill="auto"/>
          </w:tcPr>
          <w:p w14:paraId="766EC2FE" w14:textId="77777777" w:rsidR="008A39F0" w:rsidRPr="00AD7048" w:rsidRDefault="008A39F0" w:rsidP="008A39F0">
            <w:pPr>
              <w:jc w:val="both"/>
              <w:rPr>
                <w:sz w:val="24"/>
                <w:szCs w:val="24"/>
              </w:rPr>
            </w:pPr>
            <w:r w:rsidRPr="00AD7048">
              <w:rPr>
                <w:sz w:val="24"/>
                <w:szCs w:val="24"/>
              </w:rPr>
              <w:t xml:space="preserve">2. В разделе 4 табл.4.2 указано, что на территории преобладают западные и северо-западные ветра, а значит больше всего будут страдать от зловонного воздуха и других загрязняющих веществ жители </w:t>
            </w:r>
            <w:proofErr w:type="spellStart"/>
            <w:r w:rsidRPr="00AD7048">
              <w:rPr>
                <w:sz w:val="24"/>
                <w:szCs w:val="24"/>
              </w:rPr>
              <w:t>д.Ивонцевичи</w:t>
            </w:r>
            <w:proofErr w:type="spellEnd"/>
            <w:r w:rsidRPr="00AD7048">
              <w:rPr>
                <w:sz w:val="24"/>
                <w:szCs w:val="24"/>
              </w:rPr>
              <w:t>, с/т «Елочка», «Красненское», «</w:t>
            </w:r>
            <w:proofErr w:type="spellStart"/>
            <w:r w:rsidRPr="00AD7048">
              <w:rPr>
                <w:sz w:val="24"/>
                <w:szCs w:val="24"/>
              </w:rPr>
              <w:t>Межрайгазовик</w:t>
            </w:r>
            <w:proofErr w:type="spellEnd"/>
            <w:r w:rsidRPr="00AD7048">
              <w:rPr>
                <w:sz w:val="24"/>
                <w:szCs w:val="24"/>
              </w:rPr>
              <w:t>».</w:t>
            </w:r>
          </w:p>
          <w:p w14:paraId="123B8622" w14:textId="77777777" w:rsidR="008A39F0" w:rsidRPr="00AD7048" w:rsidRDefault="008A39F0" w:rsidP="008A39F0">
            <w:pPr>
              <w:jc w:val="both"/>
              <w:rPr>
                <w:sz w:val="24"/>
                <w:szCs w:val="24"/>
              </w:rPr>
            </w:pPr>
            <w:r w:rsidRPr="00AD7048">
              <w:rPr>
                <w:sz w:val="24"/>
                <w:szCs w:val="24"/>
              </w:rPr>
              <w:t xml:space="preserve">устаревшие данные по в разделе 4.3 по вопросам загрязняющих веществ, за 2019 -2021 годы введен в эксплуатацию свиноводческий комплекс на 100 тыс. голов </w:t>
            </w:r>
            <w:proofErr w:type="spellStart"/>
            <w:r w:rsidRPr="00AD7048">
              <w:rPr>
                <w:sz w:val="24"/>
                <w:szCs w:val="24"/>
              </w:rPr>
              <w:t>д.Совлово</w:t>
            </w:r>
            <w:proofErr w:type="spellEnd"/>
            <w:r w:rsidRPr="00AD7048">
              <w:rPr>
                <w:sz w:val="24"/>
                <w:szCs w:val="24"/>
              </w:rPr>
              <w:t xml:space="preserve"> и в </w:t>
            </w:r>
            <w:proofErr w:type="spellStart"/>
            <w:r w:rsidRPr="00AD7048">
              <w:rPr>
                <w:sz w:val="24"/>
                <w:szCs w:val="24"/>
              </w:rPr>
              <w:t>д.Зоренька</w:t>
            </w:r>
            <w:proofErr w:type="spellEnd"/>
            <w:r w:rsidRPr="00AD7048">
              <w:rPr>
                <w:sz w:val="24"/>
                <w:szCs w:val="24"/>
              </w:rPr>
              <w:t>. Запах распространяется более чем на 7 км, жители жалуются на головные боли.</w:t>
            </w:r>
          </w:p>
          <w:p w14:paraId="10958392" w14:textId="77777777" w:rsidR="008A39F0" w:rsidRPr="00AD7048" w:rsidRDefault="008A39F0" w:rsidP="00B274F4">
            <w:pPr>
              <w:ind w:right="-108" w:firstLine="317"/>
              <w:jc w:val="both"/>
              <w:rPr>
                <w:sz w:val="24"/>
                <w:szCs w:val="24"/>
              </w:rPr>
            </w:pPr>
          </w:p>
        </w:tc>
        <w:tc>
          <w:tcPr>
            <w:tcW w:w="4536" w:type="dxa"/>
            <w:gridSpan w:val="2"/>
            <w:shd w:val="clear" w:color="auto" w:fill="auto"/>
          </w:tcPr>
          <w:p w14:paraId="52E53AE0" w14:textId="77777777" w:rsidR="004A4ACE" w:rsidRPr="00AD7048" w:rsidRDefault="004A4ACE" w:rsidP="005E3547">
            <w:pPr>
              <w:ind w:firstLine="317"/>
              <w:jc w:val="both"/>
              <w:rPr>
                <w:sz w:val="24"/>
                <w:szCs w:val="24"/>
              </w:rPr>
            </w:pPr>
            <w:r w:rsidRPr="00AD7048">
              <w:rPr>
                <w:sz w:val="24"/>
                <w:szCs w:val="24"/>
              </w:rPr>
              <w:t>При выполнении расчета рассеивания загрязняющих веществ в атмосферном воздухе, учитываются метеопараметры участка размещения проектируемого объекта, представляемые БЕЛГИДРОМЕТ, в том числе фоновые концентрации загрязняющих веществ</w:t>
            </w:r>
            <w:r w:rsidR="00451CD8" w:rsidRPr="00AD7048">
              <w:rPr>
                <w:sz w:val="24"/>
                <w:szCs w:val="24"/>
              </w:rPr>
              <w:t xml:space="preserve"> и  направления ветров</w:t>
            </w:r>
            <w:r w:rsidRPr="00AD7048">
              <w:rPr>
                <w:sz w:val="24"/>
                <w:szCs w:val="24"/>
              </w:rPr>
              <w:t>, учитывающиеся при проведении расчета рассеивания</w:t>
            </w:r>
            <w:r w:rsidR="00451CD8" w:rsidRPr="00AD7048">
              <w:rPr>
                <w:sz w:val="24"/>
                <w:szCs w:val="24"/>
              </w:rPr>
              <w:t>.</w:t>
            </w:r>
          </w:p>
          <w:p w14:paraId="3F107E1D" w14:textId="77777777" w:rsidR="008A39F0" w:rsidRPr="00AD7048" w:rsidRDefault="008A39F0" w:rsidP="00416523">
            <w:pPr>
              <w:ind w:firstLine="709"/>
              <w:jc w:val="both"/>
              <w:rPr>
                <w:sz w:val="24"/>
                <w:szCs w:val="24"/>
              </w:rPr>
            </w:pPr>
          </w:p>
        </w:tc>
      </w:tr>
      <w:tr w:rsidR="008A39F0" w:rsidRPr="00AD7048" w14:paraId="5631720B" w14:textId="77777777" w:rsidTr="000A5D0F">
        <w:trPr>
          <w:trHeight w:val="311"/>
        </w:trPr>
        <w:tc>
          <w:tcPr>
            <w:tcW w:w="534" w:type="dxa"/>
            <w:vMerge/>
            <w:shd w:val="clear" w:color="auto" w:fill="auto"/>
          </w:tcPr>
          <w:p w14:paraId="308E6EBF" w14:textId="77777777" w:rsidR="008A39F0" w:rsidRPr="00AD7048" w:rsidRDefault="008A39F0" w:rsidP="00B274F4">
            <w:pPr>
              <w:jc w:val="both"/>
              <w:rPr>
                <w:sz w:val="24"/>
                <w:szCs w:val="24"/>
              </w:rPr>
            </w:pPr>
          </w:p>
        </w:tc>
        <w:tc>
          <w:tcPr>
            <w:tcW w:w="2126" w:type="dxa"/>
            <w:vMerge/>
            <w:shd w:val="clear" w:color="auto" w:fill="auto"/>
          </w:tcPr>
          <w:p w14:paraId="633B682E" w14:textId="77777777" w:rsidR="008A39F0" w:rsidRPr="00AD7048" w:rsidRDefault="008A39F0" w:rsidP="00B274F4">
            <w:pPr>
              <w:jc w:val="both"/>
              <w:rPr>
                <w:sz w:val="24"/>
                <w:szCs w:val="24"/>
              </w:rPr>
            </w:pPr>
          </w:p>
        </w:tc>
        <w:tc>
          <w:tcPr>
            <w:tcW w:w="2410" w:type="dxa"/>
            <w:shd w:val="clear" w:color="auto" w:fill="auto"/>
          </w:tcPr>
          <w:p w14:paraId="7918A1E5" w14:textId="77777777" w:rsidR="008A39F0" w:rsidRPr="00AD7048" w:rsidRDefault="008A39F0" w:rsidP="008A39F0">
            <w:pPr>
              <w:jc w:val="both"/>
              <w:rPr>
                <w:sz w:val="24"/>
                <w:szCs w:val="24"/>
              </w:rPr>
            </w:pPr>
            <w:r w:rsidRPr="00AD7048">
              <w:rPr>
                <w:sz w:val="24"/>
                <w:szCs w:val="24"/>
              </w:rPr>
              <w:t>3.</w:t>
            </w:r>
            <w:r w:rsidRPr="00AD7048">
              <w:rPr>
                <w:sz w:val="24"/>
                <w:szCs w:val="24"/>
              </w:rPr>
              <w:tab/>
              <w:t xml:space="preserve">Река </w:t>
            </w:r>
            <w:proofErr w:type="spellStart"/>
            <w:r w:rsidRPr="00AD7048">
              <w:rPr>
                <w:sz w:val="24"/>
                <w:szCs w:val="24"/>
              </w:rPr>
              <w:t>Уша</w:t>
            </w:r>
            <w:proofErr w:type="spellEnd"/>
            <w:r w:rsidRPr="00AD7048">
              <w:rPr>
                <w:sz w:val="24"/>
                <w:szCs w:val="24"/>
              </w:rPr>
              <w:t xml:space="preserve"> протекает на территории </w:t>
            </w:r>
            <w:proofErr w:type="spellStart"/>
            <w:r w:rsidRPr="00AD7048">
              <w:rPr>
                <w:sz w:val="24"/>
                <w:szCs w:val="24"/>
              </w:rPr>
              <w:t>дд</w:t>
            </w:r>
            <w:proofErr w:type="spellEnd"/>
            <w:r w:rsidRPr="00AD7048">
              <w:rPr>
                <w:sz w:val="24"/>
                <w:szCs w:val="24"/>
              </w:rPr>
              <w:t xml:space="preserve">. Красное, </w:t>
            </w:r>
            <w:proofErr w:type="spellStart"/>
            <w:r w:rsidRPr="00AD7048">
              <w:rPr>
                <w:sz w:val="24"/>
                <w:szCs w:val="24"/>
              </w:rPr>
              <w:t>Плебань</w:t>
            </w:r>
            <w:proofErr w:type="spellEnd"/>
            <w:r w:rsidRPr="00AD7048">
              <w:rPr>
                <w:sz w:val="24"/>
                <w:szCs w:val="24"/>
              </w:rPr>
              <w:t>, а это менее 3 км от предполагаемого объекта. В разделе 7.23 (стр. 82) ОВОС указано, что ориентировочный размер водосборной площади 490 га, и только на этом основании</w:t>
            </w:r>
            <w:r w:rsidR="00451CD8" w:rsidRPr="00AD7048">
              <w:rPr>
                <w:sz w:val="24"/>
                <w:szCs w:val="24"/>
              </w:rPr>
              <w:t xml:space="preserve"> делается вывод, что в р. </w:t>
            </w:r>
            <w:proofErr w:type="spellStart"/>
            <w:r w:rsidR="00451CD8" w:rsidRPr="00AD7048">
              <w:rPr>
                <w:sz w:val="24"/>
                <w:szCs w:val="24"/>
              </w:rPr>
              <w:t>Уша</w:t>
            </w:r>
            <w:proofErr w:type="spellEnd"/>
            <w:r w:rsidR="00451CD8" w:rsidRPr="00AD7048">
              <w:rPr>
                <w:sz w:val="24"/>
                <w:szCs w:val="24"/>
              </w:rPr>
              <w:t xml:space="preserve"> не</w:t>
            </w:r>
            <w:r w:rsidRPr="00AD7048">
              <w:rPr>
                <w:sz w:val="24"/>
                <w:szCs w:val="24"/>
              </w:rPr>
              <w:t xml:space="preserve"> попадут загрязняющие вещества. Сейчас в </w:t>
            </w:r>
            <w:r w:rsidRPr="00AD7048">
              <w:rPr>
                <w:sz w:val="24"/>
                <w:szCs w:val="24"/>
              </w:rPr>
              <w:lastRenderedPageBreak/>
              <w:t>реке водится даже форель.</w:t>
            </w:r>
          </w:p>
          <w:p w14:paraId="4107D1B1" w14:textId="77777777" w:rsidR="008A39F0" w:rsidRPr="00AD7048" w:rsidRDefault="008A39F0" w:rsidP="008A39F0">
            <w:pPr>
              <w:jc w:val="both"/>
              <w:rPr>
                <w:sz w:val="24"/>
                <w:szCs w:val="24"/>
              </w:rPr>
            </w:pPr>
            <w:r w:rsidRPr="00AD7048">
              <w:rPr>
                <w:sz w:val="24"/>
                <w:szCs w:val="24"/>
              </w:rPr>
              <w:t xml:space="preserve">В разделе 4 таб. 4.4 отсутствуют данные по испытаниям питьевой воды в д. </w:t>
            </w:r>
            <w:proofErr w:type="spellStart"/>
            <w:r w:rsidRPr="00AD7048">
              <w:rPr>
                <w:sz w:val="24"/>
                <w:szCs w:val="24"/>
              </w:rPr>
              <w:t>Ивонцевичи</w:t>
            </w:r>
            <w:proofErr w:type="spellEnd"/>
            <w:r w:rsidRPr="00AD7048">
              <w:rPr>
                <w:sz w:val="24"/>
                <w:szCs w:val="24"/>
              </w:rPr>
              <w:t xml:space="preserve"> и близлежащим СТ. В отчете указано, что ближайшая скважина находится на расстоянии более 2 км, в то время как по факту ближайшие водозаборные скважины в радиусе 0,9-1,2 км. Где гарантия того, что загрязняющие вещества не попадут в воду?</w:t>
            </w:r>
          </w:p>
          <w:p w14:paraId="640444BF" w14:textId="77777777" w:rsidR="008A39F0" w:rsidRPr="00AD7048" w:rsidRDefault="008A39F0" w:rsidP="00B274F4">
            <w:pPr>
              <w:ind w:right="-108" w:firstLine="317"/>
              <w:jc w:val="both"/>
              <w:rPr>
                <w:sz w:val="24"/>
                <w:szCs w:val="24"/>
              </w:rPr>
            </w:pPr>
          </w:p>
        </w:tc>
        <w:tc>
          <w:tcPr>
            <w:tcW w:w="4536" w:type="dxa"/>
            <w:gridSpan w:val="2"/>
            <w:shd w:val="clear" w:color="auto" w:fill="auto"/>
          </w:tcPr>
          <w:p w14:paraId="12CE3E3D" w14:textId="77777777" w:rsidR="00AE5648" w:rsidRPr="00AD7048" w:rsidRDefault="00AE5648" w:rsidP="00AE5648">
            <w:pPr>
              <w:ind w:firstLine="567"/>
              <w:jc w:val="both"/>
              <w:rPr>
                <w:sz w:val="24"/>
                <w:szCs w:val="24"/>
              </w:rPr>
            </w:pPr>
            <w:r w:rsidRPr="00AD7048">
              <w:rPr>
                <w:sz w:val="24"/>
                <w:szCs w:val="24"/>
              </w:rPr>
              <w:lastRenderedPageBreak/>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r w:rsidR="005E3547" w:rsidRPr="00AD7048">
              <w:rPr>
                <w:sz w:val="24"/>
                <w:szCs w:val="24"/>
              </w:rPr>
              <w:t xml:space="preserve"> что не приведет к</w:t>
            </w:r>
            <w:r w:rsidRPr="00AD7048">
              <w:rPr>
                <w:sz w:val="24"/>
                <w:szCs w:val="24"/>
              </w:rPr>
              <w:t xml:space="preserve"> </w:t>
            </w:r>
            <w:r w:rsidR="001E04AA" w:rsidRPr="00AD7048">
              <w:rPr>
                <w:sz w:val="24"/>
                <w:szCs w:val="24"/>
              </w:rPr>
              <w:t>загрязнению</w:t>
            </w:r>
            <w:r w:rsidRPr="00AD7048">
              <w:rPr>
                <w:sz w:val="24"/>
                <w:szCs w:val="24"/>
              </w:rPr>
              <w:t xml:space="preserve"> водосборной территории </w:t>
            </w:r>
            <w:proofErr w:type="spellStart"/>
            <w:r w:rsidRPr="00AD7048">
              <w:rPr>
                <w:sz w:val="24"/>
                <w:szCs w:val="24"/>
              </w:rPr>
              <w:t>р.Уши</w:t>
            </w:r>
            <w:proofErr w:type="spellEnd"/>
            <w:r w:rsidR="005E3547" w:rsidRPr="00AD7048">
              <w:rPr>
                <w:sz w:val="24"/>
                <w:szCs w:val="24"/>
              </w:rPr>
              <w:t xml:space="preserve">. </w:t>
            </w:r>
          </w:p>
          <w:p w14:paraId="0D365E63" w14:textId="77777777" w:rsidR="006D1670" w:rsidRPr="00AD7048" w:rsidRDefault="006D1670" w:rsidP="006D1670">
            <w:pPr>
              <w:ind w:firstLine="567"/>
              <w:jc w:val="both"/>
              <w:rPr>
                <w:sz w:val="24"/>
                <w:szCs w:val="24"/>
              </w:rPr>
            </w:pPr>
          </w:p>
          <w:p w14:paraId="79CFC697" w14:textId="77777777" w:rsidR="00451CD8" w:rsidRPr="00AD7048" w:rsidRDefault="00451CD8" w:rsidP="00AE5648">
            <w:pPr>
              <w:ind w:firstLine="600"/>
              <w:jc w:val="both"/>
              <w:rPr>
                <w:sz w:val="24"/>
                <w:szCs w:val="24"/>
              </w:rPr>
            </w:pPr>
            <w:r w:rsidRPr="00AD7048">
              <w:rPr>
                <w:sz w:val="24"/>
                <w:szCs w:val="24"/>
              </w:rPr>
              <w:t>На официальный запрос в  Молодечненский зональный ЦГЭ данные по качеству воды водозаборных скважинам садоводческих товариществ не были  представлены.</w:t>
            </w:r>
          </w:p>
          <w:p w14:paraId="33028BC3" w14:textId="77777777" w:rsidR="00451CD8" w:rsidRPr="00AD7048" w:rsidRDefault="005C75D5" w:rsidP="00451CD8">
            <w:pPr>
              <w:ind w:firstLine="567"/>
              <w:jc w:val="both"/>
              <w:rPr>
                <w:sz w:val="24"/>
                <w:szCs w:val="24"/>
              </w:rPr>
            </w:pPr>
            <w:r w:rsidRPr="00AD7048">
              <w:rPr>
                <w:sz w:val="24"/>
                <w:szCs w:val="24"/>
              </w:rPr>
              <w:t>Ближайшие  от проектируемого пруда № 19</w:t>
            </w:r>
            <w:r w:rsidR="00451CD8" w:rsidRPr="00AD7048">
              <w:rPr>
                <w:sz w:val="24"/>
                <w:szCs w:val="24"/>
              </w:rPr>
              <w:t xml:space="preserve">, одиночные ведомственные водозаборные скважины эксплуатируют достаточно защищенные водоносные комплексы, которые не имеют тесной </w:t>
            </w:r>
            <w:r w:rsidR="00451CD8" w:rsidRPr="00AD7048">
              <w:rPr>
                <w:sz w:val="24"/>
                <w:szCs w:val="24"/>
              </w:rPr>
              <w:lastRenderedPageBreak/>
              <w:t>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03B889E4" w14:textId="77777777" w:rsidR="00451CD8" w:rsidRPr="00AD7048" w:rsidRDefault="00451CD8" w:rsidP="00451CD8">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598E9F55" w14:textId="77777777" w:rsidR="00451CD8" w:rsidRPr="00AD7048" w:rsidRDefault="00451CD8" w:rsidP="00451CD8">
            <w:pPr>
              <w:ind w:firstLine="567"/>
              <w:jc w:val="both"/>
              <w:rPr>
                <w:sz w:val="24"/>
                <w:szCs w:val="24"/>
              </w:rPr>
            </w:pPr>
          </w:p>
          <w:p w14:paraId="4F835FDD" w14:textId="77777777" w:rsidR="00451CD8" w:rsidRPr="00AD7048" w:rsidRDefault="00451CD8" w:rsidP="00451CD8">
            <w:pPr>
              <w:ind w:firstLine="318"/>
              <w:jc w:val="both"/>
              <w:rPr>
                <w:sz w:val="24"/>
                <w:szCs w:val="24"/>
              </w:rPr>
            </w:pPr>
          </w:p>
          <w:p w14:paraId="7E016EE8" w14:textId="77777777" w:rsidR="00451CD8" w:rsidRPr="00AD7048" w:rsidRDefault="00451CD8" w:rsidP="00451CD8">
            <w:pPr>
              <w:ind w:firstLine="709"/>
              <w:jc w:val="both"/>
              <w:rPr>
                <w:sz w:val="24"/>
                <w:szCs w:val="24"/>
              </w:rPr>
            </w:pPr>
          </w:p>
          <w:p w14:paraId="1808C161" w14:textId="77777777" w:rsidR="00451CD8" w:rsidRPr="00AD7048" w:rsidRDefault="00451CD8" w:rsidP="00451CD8">
            <w:pPr>
              <w:ind w:firstLine="567"/>
              <w:jc w:val="both"/>
              <w:rPr>
                <w:sz w:val="24"/>
                <w:szCs w:val="24"/>
              </w:rPr>
            </w:pPr>
          </w:p>
          <w:p w14:paraId="22EF6CE6" w14:textId="77777777" w:rsidR="008A39F0" w:rsidRPr="00AD7048" w:rsidRDefault="008A39F0" w:rsidP="00416523">
            <w:pPr>
              <w:ind w:firstLine="709"/>
              <w:jc w:val="both"/>
              <w:rPr>
                <w:sz w:val="24"/>
                <w:szCs w:val="24"/>
              </w:rPr>
            </w:pPr>
          </w:p>
        </w:tc>
      </w:tr>
      <w:tr w:rsidR="008A39F0" w:rsidRPr="00AD7048" w14:paraId="4E6EEEBB" w14:textId="77777777" w:rsidTr="000A5D0F">
        <w:trPr>
          <w:trHeight w:val="311"/>
        </w:trPr>
        <w:tc>
          <w:tcPr>
            <w:tcW w:w="534" w:type="dxa"/>
            <w:vMerge/>
            <w:shd w:val="clear" w:color="auto" w:fill="auto"/>
          </w:tcPr>
          <w:p w14:paraId="41F0FC91" w14:textId="77777777" w:rsidR="008A39F0" w:rsidRPr="00AD7048" w:rsidRDefault="008A39F0" w:rsidP="00B274F4">
            <w:pPr>
              <w:jc w:val="both"/>
              <w:rPr>
                <w:sz w:val="24"/>
                <w:szCs w:val="24"/>
              </w:rPr>
            </w:pPr>
          </w:p>
        </w:tc>
        <w:tc>
          <w:tcPr>
            <w:tcW w:w="2126" w:type="dxa"/>
            <w:vMerge/>
            <w:shd w:val="clear" w:color="auto" w:fill="auto"/>
          </w:tcPr>
          <w:p w14:paraId="55162815" w14:textId="77777777" w:rsidR="008A39F0" w:rsidRPr="00AD7048" w:rsidRDefault="008A39F0" w:rsidP="00B274F4">
            <w:pPr>
              <w:jc w:val="both"/>
              <w:rPr>
                <w:sz w:val="24"/>
                <w:szCs w:val="24"/>
              </w:rPr>
            </w:pPr>
          </w:p>
        </w:tc>
        <w:tc>
          <w:tcPr>
            <w:tcW w:w="2410" w:type="dxa"/>
            <w:shd w:val="clear" w:color="auto" w:fill="auto"/>
          </w:tcPr>
          <w:p w14:paraId="4E0C8C90" w14:textId="77777777" w:rsidR="008A39F0" w:rsidRPr="00AD7048" w:rsidRDefault="008A39F0" w:rsidP="00B274F4">
            <w:pPr>
              <w:ind w:right="-108" w:firstLine="317"/>
              <w:jc w:val="both"/>
              <w:rPr>
                <w:sz w:val="24"/>
                <w:szCs w:val="24"/>
              </w:rPr>
            </w:pPr>
            <w:r w:rsidRPr="00AD7048">
              <w:rPr>
                <w:sz w:val="24"/>
                <w:szCs w:val="24"/>
              </w:rPr>
              <w:t>4.В ОВОС сказано, что особой или специальной охране подлежит участок бывшего торфяного месторождения Чисть, однако далее делается вывод, что такие территории в районе отсутствуют. Так же на расстоянии 3,5 км от предполагаемого пруда находится Криница Богдановича (гидрологический объект, относящийся к особо охраняемым территориям РБ).</w:t>
            </w:r>
          </w:p>
        </w:tc>
        <w:tc>
          <w:tcPr>
            <w:tcW w:w="4536" w:type="dxa"/>
            <w:gridSpan w:val="2"/>
            <w:shd w:val="clear" w:color="auto" w:fill="auto"/>
          </w:tcPr>
          <w:p w14:paraId="52794F78" w14:textId="77777777" w:rsidR="00451CD8" w:rsidRPr="00AD7048" w:rsidRDefault="00451CD8" w:rsidP="00451CD8">
            <w:pPr>
              <w:ind w:firstLine="709"/>
              <w:jc w:val="both"/>
              <w:rPr>
                <w:sz w:val="24"/>
                <w:szCs w:val="24"/>
              </w:rPr>
            </w:pPr>
            <w:r w:rsidRPr="00AD7048">
              <w:rPr>
                <w:sz w:val="24"/>
                <w:szCs w:val="24"/>
              </w:rPr>
              <w:t xml:space="preserve">В зоне потенциального воздействия особо охраняемые территории отсутствуют. </w:t>
            </w:r>
          </w:p>
          <w:p w14:paraId="12EAA2A9" w14:textId="77777777" w:rsidR="008A39F0" w:rsidRPr="00AD7048" w:rsidRDefault="008A39F0" w:rsidP="00416523">
            <w:pPr>
              <w:ind w:firstLine="709"/>
              <w:jc w:val="both"/>
              <w:rPr>
                <w:sz w:val="24"/>
                <w:szCs w:val="24"/>
              </w:rPr>
            </w:pPr>
          </w:p>
        </w:tc>
      </w:tr>
      <w:tr w:rsidR="008A39F0" w:rsidRPr="00AD7048" w14:paraId="65417E79" w14:textId="77777777" w:rsidTr="000A5D0F">
        <w:trPr>
          <w:trHeight w:val="311"/>
        </w:trPr>
        <w:tc>
          <w:tcPr>
            <w:tcW w:w="534" w:type="dxa"/>
            <w:vMerge/>
            <w:shd w:val="clear" w:color="auto" w:fill="auto"/>
          </w:tcPr>
          <w:p w14:paraId="10C964C3" w14:textId="77777777" w:rsidR="008A39F0" w:rsidRPr="00AD7048" w:rsidRDefault="008A39F0" w:rsidP="00B274F4">
            <w:pPr>
              <w:jc w:val="both"/>
              <w:rPr>
                <w:sz w:val="24"/>
                <w:szCs w:val="24"/>
              </w:rPr>
            </w:pPr>
          </w:p>
        </w:tc>
        <w:tc>
          <w:tcPr>
            <w:tcW w:w="2126" w:type="dxa"/>
            <w:vMerge/>
            <w:shd w:val="clear" w:color="auto" w:fill="auto"/>
          </w:tcPr>
          <w:p w14:paraId="192B44BD" w14:textId="77777777" w:rsidR="008A39F0" w:rsidRPr="00AD7048" w:rsidRDefault="008A39F0" w:rsidP="00B274F4">
            <w:pPr>
              <w:jc w:val="both"/>
              <w:rPr>
                <w:sz w:val="24"/>
                <w:szCs w:val="24"/>
              </w:rPr>
            </w:pPr>
          </w:p>
        </w:tc>
        <w:tc>
          <w:tcPr>
            <w:tcW w:w="2410" w:type="dxa"/>
            <w:shd w:val="clear" w:color="auto" w:fill="auto"/>
          </w:tcPr>
          <w:p w14:paraId="2BF8CD78" w14:textId="77777777" w:rsidR="008A39F0" w:rsidRPr="00AD7048" w:rsidRDefault="008A39F0" w:rsidP="008A39F0">
            <w:pPr>
              <w:ind w:right="-108"/>
              <w:jc w:val="both"/>
              <w:rPr>
                <w:sz w:val="24"/>
                <w:szCs w:val="24"/>
              </w:rPr>
            </w:pPr>
            <w:r w:rsidRPr="00AD7048">
              <w:rPr>
                <w:sz w:val="24"/>
                <w:szCs w:val="24"/>
              </w:rPr>
              <w:t>5.</w:t>
            </w:r>
            <w:r w:rsidRPr="00AD7048">
              <w:rPr>
                <w:sz w:val="24"/>
                <w:szCs w:val="24"/>
              </w:rPr>
              <w:tab/>
              <w:t xml:space="preserve">В разделе 4 таб. 4.6 приведены недостоверные данные о местах учета произрастания растений, занесенных в Красную Книгу РБ. На территории, </w:t>
            </w:r>
            <w:r w:rsidR="005C75D5" w:rsidRPr="00AD7048">
              <w:rPr>
                <w:sz w:val="24"/>
                <w:szCs w:val="24"/>
              </w:rPr>
              <w:t xml:space="preserve"> </w:t>
            </w:r>
            <w:r w:rsidRPr="00AD7048">
              <w:rPr>
                <w:sz w:val="24"/>
                <w:szCs w:val="24"/>
              </w:rPr>
              <w:t xml:space="preserve">но примыкающей к предполагаемому пруду-накопителю произрастает перелеска благородная, которую </w:t>
            </w:r>
            <w:r w:rsidRPr="00AD7048">
              <w:rPr>
                <w:sz w:val="24"/>
                <w:szCs w:val="24"/>
              </w:rPr>
              <w:lastRenderedPageBreak/>
              <w:t>можно будет увидеть в ближайшее время. А так же в близлежащих лесах встречаются «венерин башмачок», «первоцвет весенний», «ветреница лесная» «</w:t>
            </w:r>
            <w:proofErr w:type="spellStart"/>
            <w:r w:rsidRPr="00AD7048">
              <w:rPr>
                <w:sz w:val="24"/>
                <w:szCs w:val="24"/>
              </w:rPr>
              <w:t>равноплодник</w:t>
            </w:r>
            <w:proofErr w:type="spellEnd"/>
            <w:r w:rsidRPr="00AD7048">
              <w:rPr>
                <w:sz w:val="24"/>
                <w:szCs w:val="24"/>
              </w:rPr>
              <w:t xml:space="preserve"> </w:t>
            </w:r>
            <w:proofErr w:type="spellStart"/>
            <w:r w:rsidRPr="00AD7048">
              <w:rPr>
                <w:sz w:val="24"/>
                <w:szCs w:val="24"/>
              </w:rPr>
              <w:t>василистниковый</w:t>
            </w:r>
            <w:proofErr w:type="spellEnd"/>
            <w:r w:rsidRPr="00AD7048">
              <w:rPr>
                <w:sz w:val="24"/>
                <w:szCs w:val="24"/>
              </w:rPr>
              <w:t>».</w:t>
            </w:r>
          </w:p>
          <w:p w14:paraId="02EF4106" w14:textId="77777777" w:rsidR="008A39F0" w:rsidRPr="00AD7048" w:rsidRDefault="008A39F0" w:rsidP="00B274F4">
            <w:pPr>
              <w:ind w:right="-108" w:firstLine="317"/>
              <w:jc w:val="both"/>
              <w:rPr>
                <w:sz w:val="24"/>
                <w:szCs w:val="24"/>
              </w:rPr>
            </w:pPr>
          </w:p>
        </w:tc>
        <w:tc>
          <w:tcPr>
            <w:tcW w:w="4536" w:type="dxa"/>
            <w:gridSpan w:val="2"/>
            <w:shd w:val="clear" w:color="auto" w:fill="auto"/>
          </w:tcPr>
          <w:p w14:paraId="2F9E4126" w14:textId="77777777" w:rsidR="00D1128C" w:rsidRPr="00AD7048" w:rsidRDefault="00D1128C" w:rsidP="00D1128C">
            <w:pPr>
              <w:ind w:firstLine="317"/>
              <w:jc w:val="both"/>
              <w:rPr>
                <w:sz w:val="24"/>
                <w:szCs w:val="24"/>
              </w:rPr>
            </w:pPr>
            <w:r w:rsidRPr="00AD7048">
              <w:rPr>
                <w:sz w:val="24"/>
                <w:szCs w:val="24"/>
              </w:rPr>
              <w:lastRenderedPageBreak/>
              <w:t>На землях Красненского лесничества ГОЛХУ «Молодечненский лесхоз»  отсутствуют места произрастания и обитания растений и животных, занесенных в Красную Книгу Республики Беларусь, и переданных под охрану (решение № 1350 от 06.09.2022 года  Молодечненского райисполкома,  решение Молодечненского райисполкома №</w:t>
            </w:r>
            <w:r w:rsidR="005E3547" w:rsidRPr="00AD7048">
              <w:rPr>
                <w:sz w:val="24"/>
                <w:szCs w:val="24"/>
              </w:rPr>
              <w:t xml:space="preserve"> </w:t>
            </w:r>
            <w:r w:rsidRPr="00AD7048">
              <w:rPr>
                <w:sz w:val="24"/>
                <w:szCs w:val="24"/>
              </w:rPr>
              <w:t xml:space="preserve">89 26.01.2021, Решение Молодечненского районного Совета депутатов от 28.12.2010 № 48 «О передаче под охрану мест произрастания дикорастущих растений, относящихся к </w:t>
            </w:r>
            <w:r w:rsidRPr="00AD7048">
              <w:rPr>
                <w:sz w:val="24"/>
                <w:szCs w:val="24"/>
              </w:rPr>
              <w:lastRenderedPageBreak/>
              <w:t>видам, включенным в Красную книгу Республики Беларусь»).</w:t>
            </w:r>
          </w:p>
          <w:p w14:paraId="65360A99" w14:textId="77777777" w:rsidR="008A39F0" w:rsidRPr="00AD7048" w:rsidRDefault="008A39F0" w:rsidP="00D1128C">
            <w:pPr>
              <w:ind w:firstLine="317"/>
              <w:jc w:val="both"/>
              <w:rPr>
                <w:sz w:val="24"/>
                <w:szCs w:val="24"/>
              </w:rPr>
            </w:pPr>
          </w:p>
        </w:tc>
      </w:tr>
      <w:tr w:rsidR="008A39F0" w:rsidRPr="00AD7048" w14:paraId="2F9DB0C1" w14:textId="77777777" w:rsidTr="000A5D0F">
        <w:trPr>
          <w:trHeight w:val="311"/>
        </w:trPr>
        <w:tc>
          <w:tcPr>
            <w:tcW w:w="534" w:type="dxa"/>
            <w:vMerge/>
            <w:shd w:val="clear" w:color="auto" w:fill="auto"/>
          </w:tcPr>
          <w:p w14:paraId="1C9DE191" w14:textId="77777777" w:rsidR="008A39F0" w:rsidRPr="00AD7048" w:rsidRDefault="008A39F0" w:rsidP="00B274F4">
            <w:pPr>
              <w:jc w:val="both"/>
              <w:rPr>
                <w:sz w:val="24"/>
                <w:szCs w:val="24"/>
              </w:rPr>
            </w:pPr>
          </w:p>
        </w:tc>
        <w:tc>
          <w:tcPr>
            <w:tcW w:w="2126" w:type="dxa"/>
            <w:vMerge/>
            <w:shd w:val="clear" w:color="auto" w:fill="auto"/>
          </w:tcPr>
          <w:p w14:paraId="6FE349F2" w14:textId="77777777" w:rsidR="008A39F0" w:rsidRPr="00AD7048" w:rsidRDefault="008A39F0" w:rsidP="00B274F4">
            <w:pPr>
              <w:jc w:val="both"/>
              <w:rPr>
                <w:sz w:val="24"/>
                <w:szCs w:val="24"/>
              </w:rPr>
            </w:pPr>
          </w:p>
        </w:tc>
        <w:tc>
          <w:tcPr>
            <w:tcW w:w="2410" w:type="dxa"/>
            <w:shd w:val="clear" w:color="auto" w:fill="auto"/>
          </w:tcPr>
          <w:p w14:paraId="7D98B3AF" w14:textId="77777777" w:rsidR="008A39F0" w:rsidRPr="00AD7048" w:rsidRDefault="008A39F0" w:rsidP="008A39F0">
            <w:pPr>
              <w:ind w:right="-108" w:firstLine="317"/>
              <w:jc w:val="both"/>
              <w:rPr>
                <w:sz w:val="24"/>
                <w:szCs w:val="24"/>
              </w:rPr>
            </w:pPr>
            <w:r w:rsidRPr="00AD7048">
              <w:rPr>
                <w:sz w:val="24"/>
                <w:szCs w:val="24"/>
              </w:rPr>
              <w:t>6.</w:t>
            </w:r>
            <w:r w:rsidRPr="00AD7048">
              <w:rPr>
                <w:sz w:val="24"/>
                <w:szCs w:val="24"/>
              </w:rPr>
              <w:tab/>
              <w:t xml:space="preserve">В разделе 6 не освещено, что в д. </w:t>
            </w:r>
            <w:proofErr w:type="spellStart"/>
            <w:r w:rsidRPr="00AD7048">
              <w:rPr>
                <w:sz w:val="24"/>
                <w:szCs w:val="24"/>
              </w:rPr>
              <w:t>Плебань</w:t>
            </w:r>
            <w:proofErr w:type="spellEnd"/>
            <w:r w:rsidRPr="00AD7048">
              <w:rPr>
                <w:sz w:val="24"/>
                <w:szCs w:val="24"/>
              </w:rPr>
              <w:t xml:space="preserve"> имеется туристический объект - Центр традиционной культуры и быта д. </w:t>
            </w:r>
            <w:proofErr w:type="spellStart"/>
            <w:r w:rsidRPr="00AD7048">
              <w:rPr>
                <w:sz w:val="24"/>
                <w:szCs w:val="24"/>
              </w:rPr>
              <w:t>Плебань</w:t>
            </w:r>
            <w:proofErr w:type="spellEnd"/>
            <w:r w:rsidRPr="00AD7048">
              <w:rPr>
                <w:sz w:val="24"/>
                <w:szCs w:val="24"/>
              </w:rPr>
              <w:t>. Зловонный воздух будет портить впечатления при посещении объекта.</w:t>
            </w:r>
          </w:p>
          <w:p w14:paraId="66323AA1" w14:textId="77777777" w:rsidR="008A39F0" w:rsidRPr="00AD7048" w:rsidRDefault="008A39F0" w:rsidP="00B274F4">
            <w:pPr>
              <w:ind w:right="-108" w:firstLine="317"/>
              <w:jc w:val="both"/>
              <w:rPr>
                <w:sz w:val="24"/>
                <w:szCs w:val="24"/>
              </w:rPr>
            </w:pPr>
          </w:p>
        </w:tc>
        <w:tc>
          <w:tcPr>
            <w:tcW w:w="4536" w:type="dxa"/>
            <w:gridSpan w:val="2"/>
            <w:shd w:val="clear" w:color="auto" w:fill="auto"/>
          </w:tcPr>
          <w:p w14:paraId="30002EA5" w14:textId="77777777" w:rsidR="00D1128C" w:rsidRPr="00AD7048" w:rsidRDefault="00D1128C" w:rsidP="00D1128C">
            <w:pPr>
              <w:spacing w:before="100" w:beforeAutospacing="1"/>
              <w:ind w:firstLine="567"/>
              <w:jc w:val="both"/>
              <w:rPr>
                <w:rFonts w:eastAsiaTheme="minorEastAsia"/>
                <w:sz w:val="24"/>
                <w:szCs w:val="24"/>
              </w:rPr>
            </w:pPr>
            <w:proofErr w:type="spellStart"/>
            <w:r w:rsidRPr="00AD7048">
              <w:rPr>
                <w:sz w:val="24"/>
                <w:szCs w:val="24"/>
              </w:rPr>
              <w:t>д.Плебань</w:t>
            </w:r>
            <w:proofErr w:type="spellEnd"/>
            <w:r w:rsidRPr="00AD7048">
              <w:rPr>
                <w:sz w:val="24"/>
                <w:szCs w:val="24"/>
              </w:rPr>
              <w:t xml:space="preserve">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w:t>
            </w:r>
          </w:p>
          <w:p w14:paraId="120A48F6" w14:textId="77777777" w:rsidR="008A39F0" w:rsidRPr="00AD7048" w:rsidRDefault="008A39F0" w:rsidP="00416523">
            <w:pPr>
              <w:ind w:firstLine="709"/>
              <w:jc w:val="both"/>
              <w:rPr>
                <w:sz w:val="24"/>
                <w:szCs w:val="24"/>
              </w:rPr>
            </w:pPr>
          </w:p>
        </w:tc>
      </w:tr>
      <w:tr w:rsidR="008A39F0" w:rsidRPr="00AD7048" w14:paraId="25083335" w14:textId="77777777" w:rsidTr="000A5D0F">
        <w:trPr>
          <w:trHeight w:val="311"/>
        </w:trPr>
        <w:tc>
          <w:tcPr>
            <w:tcW w:w="534" w:type="dxa"/>
            <w:vMerge/>
            <w:shd w:val="clear" w:color="auto" w:fill="auto"/>
          </w:tcPr>
          <w:p w14:paraId="4F92961B" w14:textId="77777777" w:rsidR="008A39F0" w:rsidRPr="00AD7048" w:rsidRDefault="008A39F0" w:rsidP="00B274F4">
            <w:pPr>
              <w:jc w:val="both"/>
              <w:rPr>
                <w:sz w:val="24"/>
                <w:szCs w:val="24"/>
              </w:rPr>
            </w:pPr>
          </w:p>
        </w:tc>
        <w:tc>
          <w:tcPr>
            <w:tcW w:w="2126" w:type="dxa"/>
            <w:vMerge/>
            <w:shd w:val="clear" w:color="auto" w:fill="auto"/>
          </w:tcPr>
          <w:p w14:paraId="45957A47" w14:textId="77777777" w:rsidR="008A39F0" w:rsidRPr="00AD7048" w:rsidRDefault="008A39F0" w:rsidP="00B274F4">
            <w:pPr>
              <w:jc w:val="both"/>
              <w:rPr>
                <w:sz w:val="24"/>
                <w:szCs w:val="24"/>
              </w:rPr>
            </w:pPr>
          </w:p>
        </w:tc>
        <w:tc>
          <w:tcPr>
            <w:tcW w:w="2410" w:type="dxa"/>
            <w:shd w:val="clear" w:color="auto" w:fill="auto"/>
          </w:tcPr>
          <w:p w14:paraId="1280C1EC" w14:textId="77777777" w:rsidR="008A39F0" w:rsidRPr="00AD7048" w:rsidRDefault="008A39F0" w:rsidP="008A39F0">
            <w:pPr>
              <w:ind w:right="-108" w:firstLine="317"/>
              <w:jc w:val="both"/>
              <w:rPr>
                <w:sz w:val="24"/>
                <w:szCs w:val="24"/>
              </w:rPr>
            </w:pPr>
            <w:r w:rsidRPr="00AD7048">
              <w:rPr>
                <w:sz w:val="24"/>
                <w:szCs w:val="24"/>
              </w:rPr>
              <w:t>7.</w:t>
            </w:r>
            <w:r w:rsidRPr="00AD7048">
              <w:rPr>
                <w:sz w:val="24"/>
                <w:szCs w:val="24"/>
              </w:rPr>
              <w:tab/>
              <w:t>В разделе 7 сказано, что в случае разрыва подстилающих материалов (а это разработчик допускает) отрицательное воздействие на подземные и поверхностные воды, а так же па почвы, будет постоянным (метан, сероводород, аммиак, «тяжелые металлы»). От такой ситуации никто не застрахован, однако разработчик не оговаривает последствия этого.</w:t>
            </w:r>
          </w:p>
          <w:p w14:paraId="709C4330" w14:textId="77777777" w:rsidR="008A39F0" w:rsidRPr="00AD7048" w:rsidRDefault="008A39F0" w:rsidP="00B274F4">
            <w:pPr>
              <w:ind w:right="-108" w:firstLine="317"/>
              <w:jc w:val="both"/>
              <w:rPr>
                <w:sz w:val="24"/>
                <w:szCs w:val="24"/>
              </w:rPr>
            </w:pPr>
          </w:p>
        </w:tc>
        <w:tc>
          <w:tcPr>
            <w:tcW w:w="4536" w:type="dxa"/>
            <w:gridSpan w:val="2"/>
            <w:shd w:val="clear" w:color="auto" w:fill="auto"/>
          </w:tcPr>
          <w:p w14:paraId="35CA7B14" w14:textId="77777777" w:rsidR="00D1128C" w:rsidRPr="00AD7048" w:rsidRDefault="00D1128C" w:rsidP="00D1128C">
            <w:pPr>
              <w:ind w:firstLine="567"/>
              <w:jc w:val="both"/>
              <w:rPr>
                <w:sz w:val="24"/>
                <w:szCs w:val="24"/>
              </w:rPr>
            </w:pPr>
            <w:r w:rsidRPr="00AD7048">
              <w:rPr>
                <w:sz w:val="24"/>
                <w:szCs w:val="24"/>
              </w:rPr>
              <w:t>Вероятность возникновения внештатной ситуации, связанной с повреждением противофильтрационного экрана низкая, воздействие носит локальный характер, в силу отсутствия миграционной среды (водной), физико-механических свойств осадка.</w:t>
            </w:r>
          </w:p>
          <w:p w14:paraId="33E084CF" w14:textId="77777777" w:rsidR="00D1128C" w:rsidRPr="00AD7048" w:rsidRDefault="005C75D5" w:rsidP="00D1128C">
            <w:pPr>
              <w:ind w:firstLine="567"/>
              <w:jc w:val="both"/>
              <w:rPr>
                <w:sz w:val="24"/>
                <w:szCs w:val="24"/>
              </w:rPr>
            </w:pPr>
            <w:r w:rsidRPr="00AD7048">
              <w:rPr>
                <w:sz w:val="24"/>
                <w:szCs w:val="24"/>
              </w:rPr>
              <w:t>Ближайшие  от проектируемого пруда № 19</w:t>
            </w:r>
            <w:r w:rsidR="00D1128C" w:rsidRPr="00AD7048">
              <w:rPr>
                <w:sz w:val="24"/>
                <w:szCs w:val="24"/>
              </w:rPr>
              <w:t>, 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4753CB2C" w14:textId="77777777" w:rsidR="00D1128C" w:rsidRPr="00AD7048" w:rsidRDefault="00D1128C" w:rsidP="00D1128C">
            <w:pPr>
              <w:ind w:firstLine="567"/>
              <w:jc w:val="both"/>
              <w:rPr>
                <w:sz w:val="24"/>
                <w:szCs w:val="24"/>
              </w:rPr>
            </w:pPr>
          </w:p>
          <w:p w14:paraId="74A625E2" w14:textId="77777777" w:rsidR="008A39F0" w:rsidRPr="00AD7048" w:rsidRDefault="008A39F0" w:rsidP="00416523">
            <w:pPr>
              <w:ind w:firstLine="709"/>
              <w:jc w:val="both"/>
              <w:rPr>
                <w:sz w:val="24"/>
                <w:szCs w:val="24"/>
              </w:rPr>
            </w:pPr>
          </w:p>
        </w:tc>
      </w:tr>
      <w:tr w:rsidR="008A39F0" w:rsidRPr="00AD7048" w14:paraId="6782A64C" w14:textId="77777777" w:rsidTr="000A5D0F">
        <w:trPr>
          <w:trHeight w:val="311"/>
        </w:trPr>
        <w:tc>
          <w:tcPr>
            <w:tcW w:w="534" w:type="dxa"/>
            <w:vMerge/>
            <w:shd w:val="clear" w:color="auto" w:fill="auto"/>
          </w:tcPr>
          <w:p w14:paraId="46A14581" w14:textId="77777777" w:rsidR="008A39F0" w:rsidRPr="00AD7048" w:rsidRDefault="008A39F0" w:rsidP="00B274F4">
            <w:pPr>
              <w:jc w:val="both"/>
              <w:rPr>
                <w:sz w:val="24"/>
                <w:szCs w:val="24"/>
              </w:rPr>
            </w:pPr>
          </w:p>
        </w:tc>
        <w:tc>
          <w:tcPr>
            <w:tcW w:w="2126" w:type="dxa"/>
            <w:vMerge/>
            <w:shd w:val="clear" w:color="auto" w:fill="auto"/>
          </w:tcPr>
          <w:p w14:paraId="33F44A1E" w14:textId="77777777" w:rsidR="008A39F0" w:rsidRPr="00AD7048" w:rsidRDefault="008A39F0" w:rsidP="00B274F4">
            <w:pPr>
              <w:jc w:val="both"/>
              <w:rPr>
                <w:sz w:val="24"/>
                <w:szCs w:val="24"/>
              </w:rPr>
            </w:pPr>
          </w:p>
        </w:tc>
        <w:tc>
          <w:tcPr>
            <w:tcW w:w="2410" w:type="dxa"/>
            <w:shd w:val="clear" w:color="auto" w:fill="auto"/>
          </w:tcPr>
          <w:p w14:paraId="3DCC3C16" w14:textId="77777777" w:rsidR="008A39F0" w:rsidRPr="00AD7048" w:rsidRDefault="008A39F0" w:rsidP="00B274F4">
            <w:pPr>
              <w:ind w:right="-108" w:firstLine="317"/>
              <w:jc w:val="both"/>
              <w:rPr>
                <w:sz w:val="24"/>
                <w:szCs w:val="24"/>
              </w:rPr>
            </w:pPr>
            <w:r w:rsidRPr="00AD7048">
              <w:rPr>
                <w:sz w:val="24"/>
                <w:szCs w:val="24"/>
              </w:rPr>
              <w:t>8.</w:t>
            </w:r>
            <w:r w:rsidRPr="00AD7048">
              <w:rPr>
                <w:sz w:val="24"/>
                <w:szCs w:val="24"/>
              </w:rPr>
              <w:tab/>
              <w:t xml:space="preserve">И, наконец, в разделе 8 конкретно сказано, что при выборе приоритетного варианта 1 строительства пруда -накопителя вблизи д. </w:t>
            </w:r>
            <w:proofErr w:type="spellStart"/>
            <w:r w:rsidRPr="00AD7048">
              <w:rPr>
                <w:sz w:val="24"/>
                <w:szCs w:val="24"/>
              </w:rPr>
              <w:t>Ивонцевичи</w:t>
            </w:r>
            <w:proofErr w:type="spellEnd"/>
            <w:r w:rsidRPr="00AD7048">
              <w:rPr>
                <w:sz w:val="24"/>
                <w:szCs w:val="24"/>
              </w:rPr>
              <w:t xml:space="preserve"> главным явилось вместимость карьерного </w:t>
            </w:r>
            <w:r w:rsidRPr="00AD7048">
              <w:rPr>
                <w:sz w:val="24"/>
                <w:szCs w:val="24"/>
              </w:rPr>
              <w:lastRenderedPageBreak/>
              <w:t>пространства (1,5 млн. м</w:t>
            </w:r>
            <w:r w:rsidRPr="00AD7048">
              <w:rPr>
                <w:sz w:val="24"/>
                <w:szCs w:val="24"/>
                <w:vertAlign w:val="superscript"/>
              </w:rPr>
              <w:t>3</w:t>
            </w:r>
            <w:r w:rsidRPr="00AD7048">
              <w:rPr>
                <w:sz w:val="24"/>
                <w:szCs w:val="24"/>
              </w:rPr>
              <w:t xml:space="preserve"> и эксплуатация 8 лет) против варианта 2 с меньшей вместимостью. Преследуется чисто коммерческий интерес УП «Минскводоканал», а экология и, главное, ЛЮДИ, не в счет. Люди не смогут наслаждаться чистым воздухом, проводить выходные вдали от города, ходить в лес. Наши дети будут вынуждены дышать этим смрадным воздухом и пить воду, таящую в себе невидимую для глаз опасность. У нас хотят отобрать наше право на чистую окружающую среду, закрепленное в Конституции РБ</w:t>
            </w:r>
          </w:p>
        </w:tc>
        <w:tc>
          <w:tcPr>
            <w:tcW w:w="4536" w:type="dxa"/>
            <w:gridSpan w:val="2"/>
            <w:shd w:val="clear" w:color="auto" w:fill="auto"/>
          </w:tcPr>
          <w:p w14:paraId="5F29F401" w14:textId="660280BC" w:rsidR="008A39F0" w:rsidRPr="00AD7048" w:rsidRDefault="00492979" w:rsidP="004A28E3">
            <w:pPr>
              <w:ind w:firstLine="599"/>
              <w:jc w:val="both"/>
              <w:rPr>
                <w:sz w:val="24"/>
                <w:szCs w:val="24"/>
              </w:rPr>
            </w:pPr>
            <w:r w:rsidRPr="00AD7048">
              <w:rPr>
                <w:sz w:val="24"/>
                <w:szCs w:val="24"/>
              </w:rPr>
              <w:lastRenderedPageBreak/>
              <w:t xml:space="preserve">Выбор приоритетного варианта реализации планируемой хозяйственной деятельности обусловлен совокупностью критериев и показателей. Показатели по критерию «Воздействие на компоненты окружающей среды» для Варианта </w:t>
            </w:r>
            <w:r w:rsidRPr="00AD7048">
              <w:rPr>
                <w:sz w:val="24"/>
                <w:szCs w:val="24"/>
                <w:lang w:val="en-US"/>
              </w:rPr>
              <w:t>I</w:t>
            </w:r>
            <w:r w:rsidRPr="00AD7048">
              <w:rPr>
                <w:sz w:val="24"/>
                <w:szCs w:val="24"/>
              </w:rPr>
              <w:t xml:space="preserve"> и Варианта </w:t>
            </w:r>
            <w:r w:rsidRPr="00AD7048">
              <w:rPr>
                <w:sz w:val="24"/>
                <w:szCs w:val="24"/>
                <w:lang w:val="en-US"/>
              </w:rPr>
              <w:t>II</w:t>
            </w:r>
            <w:r w:rsidR="0005013C" w:rsidRPr="00AD7048">
              <w:rPr>
                <w:sz w:val="24"/>
                <w:szCs w:val="24"/>
              </w:rPr>
              <w:t xml:space="preserve"> сопоставимы.</w:t>
            </w:r>
          </w:p>
        </w:tc>
      </w:tr>
      <w:tr w:rsidR="00B274F4" w:rsidRPr="00AD7048" w14:paraId="224855CD" w14:textId="77777777" w:rsidTr="000A5D0F">
        <w:trPr>
          <w:trHeight w:val="150"/>
        </w:trPr>
        <w:tc>
          <w:tcPr>
            <w:tcW w:w="534" w:type="dxa"/>
            <w:shd w:val="clear" w:color="auto" w:fill="auto"/>
          </w:tcPr>
          <w:p w14:paraId="1A32ACF2" w14:textId="77777777" w:rsidR="00B274F4" w:rsidRPr="00AD7048" w:rsidRDefault="000A5D0F" w:rsidP="00B274F4">
            <w:pPr>
              <w:jc w:val="both"/>
              <w:rPr>
                <w:sz w:val="24"/>
                <w:szCs w:val="24"/>
              </w:rPr>
            </w:pPr>
            <w:r w:rsidRPr="00AD7048">
              <w:rPr>
                <w:sz w:val="24"/>
                <w:szCs w:val="24"/>
              </w:rPr>
              <w:t>23</w:t>
            </w:r>
          </w:p>
        </w:tc>
        <w:tc>
          <w:tcPr>
            <w:tcW w:w="2126" w:type="dxa"/>
            <w:shd w:val="clear" w:color="auto" w:fill="auto"/>
          </w:tcPr>
          <w:p w14:paraId="252172A4" w14:textId="77777777" w:rsidR="00B274F4" w:rsidRPr="00AD7048" w:rsidRDefault="00B274F4" w:rsidP="00B274F4">
            <w:pPr>
              <w:jc w:val="both"/>
              <w:rPr>
                <w:sz w:val="24"/>
                <w:szCs w:val="24"/>
              </w:rPr>
            </w:pPr>
            <w:proofErr w:type="spellStart"/>
            <w:r w:rsidRPr="00AD7048">
              <w:rPr>
                <w:sz w:val="24"/>
                <w:szCs w:val="24"/>
              </w:rPr>
              <w:t>Карпиевич</w:t>
            </w:r>
            <w:proofErr w:type="spellEnd"/>
            <w:r w:rsidRPr="00AD7048">
              <w:rPr>
                <w:sz w:val="24"/>
                <w:szCs w:val="24"/>
              </w:rPr>
              <w:t xml:space="preserve"> Дмитрий Александрович</w:t>
            </w:r>
          </w:p>
        </w:tc>
        <w:tc>
          <w:tcPr>
            <w:tcW w:w="2410" w:type="dxa"/>
            <w:shd w:val="clear" w:color="auto" w:fill="auto"/>
          </w:tcPr>
          <w:p w14:paraId="0F37D64C" w14:textId="77777777" w:rsidR="00B274F4" w:rsidRPr="00AD7048" w:rsidRDefault="00B274F4" w:rsidP="00B274F4">
            <w:pPr>
              <w:jc w:val="center"/>
              <w:rPr>
                <w:sz w:val="24"/>
                <w:szCs w:val="24"/>
              </w:rPr>
            </w:pPr>
            <w:r w:rsidRPr="00AD7048">
              <w:rPr>
                <w:sz w:val="24"/>
                <w:szCs w:val="24"/>
              </w:rPr>
              <w:t xml:space="preserve">Проведение собрания с членами садоводческих товариществ </w:t>
            </w:r>
          </w:p>
        </w:tc>
        <w:tc>
          <w:tcPr>
            <w:tcW w:w="4536" w:type="dxa"/>
            <w:gridSpan w:val="2"/>
            <w:shd w:val="clear" w:color="auto" w:fill="auto"/>
          </w:tcPr>
          <w:p w14:paraId="6C24D77B" w14:textId="77777777" w:rsidR="00D179B4" w:rsidRPr="00AD7048" w:rsidRDefault="00D1128C" w:rsidP="00D179B4">
            <w:pPr>
              <w:spacing w:after="60"/>
              <w:ind w:firstLine="566"/>
              <w:jc w:val="both"/>
              <w:rPr>
                <w:sz w:val="24"/>
                <w:szCs w:val="24"/>
              </w:rPr>
            </w:pPr>
            <w:r w:rsidRPr="00AD7048">
              <w:rPr>
                <w:sz w:val="24"/>
                <w:szCs w:val="24"/>
              </w:rPr>
              <w:t xml:space="preserve">В соответствии с </w:t>
            </w:r>
            <w:r w:rsidRPr="00AD7048">
              <w:rPr>
                <w:bCs/>
                <w:sz w:val="24"/>
                <w:szCs w:val="24"/>
              </w:rPr>
              <w:t>Положением</w:t>
            </w:r>
            <w:r w:rsidRPr="00AD7048">
              <w:rPr>
                <w:sz w:val="24"/>
                <w:szCs w:val="24"/>
              </w:rPr>
              <w:br/>
            </w:r>
            <w:r w:rsidRPr="00AD7048">
              <w:rPr>
                <w:bCs/>
                <w:sz w:val="24"/>
                <w:szCs w:val="24"/>
              </w:rPr>
              <w:t xml:space="preserve">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 в редакции от 30.09.2020 № 571) Молодечненский исполнительный комитет </w:t>
            </w:r>
            <w:r w:rsidRPr="00AD7048">
              <w:rPr>
                <w:sz w:val="24"/>
                <w:szCs w:val="24"/>
              </w:rPr>
              <w:t xml:space="preserve">уведомил граждан и юридических лиц о проведении собрания </w:t>
            </w:r>
            <w:r w:rsidR="00D179B4" w:rsidRPr="00AD7048">
              <w:rPr>
                <w:sz w:val="24"/>
                <w:szCs w:val="24"/>
              </w:rPr>
              <w:t>об обсуждении</w:t>
            </w:r>
            <w:r w:rsidRPr="00AD7048">
              <w:rPr>
                <w:sz w:val="24"/>
                <w:szCs w:val="24"/>
              </w:rPr>
              <w:t xml:space="preserve"> отчета об ОВОС</w:t>
            </w:r>
            <w:r w:rsidR="00D179B4" w:rsidRPr="00AD7048">
              <w:rPr>
                <w:sz w:val="24"/>
                <w:szCs w:val="24"/>
              </w:rPr>
              <w:t>.</w:t>
            </w:r>
            <w:r w:rsidRPr="00AD7048">
              <w:rPr>
                <w:sz w:val="24"/>
                <w:szCs w:val="24"/>
              </w:rPr>
              <w:t xml:space="preserve"> </w:t>
            </w:r>
          </w:p>
          <w:p w14:paraId="5C6B7A86" w14:textId="77777777" w:rsidR="00B274F4" w:rsidRPr="00AD7048" w:rsidRDefault="00B274F4" w:rsidP="00D1128C">
            <w:pPr>
              <w:jc w:val="both"/>
              <w:rPr>
                <w:sz w:val="24"/>
                <w:szCs w:val="24"/>
              </w:rPr>
            </w:pPr>
          </w:p>
        </w:tc>
      </w:tr>
      <w:tr w:rsidR="00B274F4" w:rsidRPr="00AD7048" w14:paraId="2F07849B" w14:textId="77777777" w:rsidTr="000A5D0F">
        <w:trPr>
          <w:trHeight w:val="150"/>
        </w:trPr>
        <w:tc>
          <w:tcPr>
            <w:tcW w:w="534" w:type="dxa"/>
            <w:shd w:val="clear" w:color="auto" w:fill="auto"/>
          </w:tcPr>
          <w:p w14:paraId="4C105B42" w14:textId="77777777" w:rsidR="00B274F4" w:rsidRPr="00AD7048" w:rsidRDefault="000A5D0F" w:rsidP="00B274F4">
            <w:pPr>
              <w:jc w:val="both"/>
              <w:rPr>
                <w:sz w:val="24"/>
                <w:szCs w:val="24"/>
              </w:rPr>
            </w:pPr>
            <w:r w:rsidRPr="00AD7048">
              <w:rPr>
                <w:sz w:val="24"/>
                <w:szCs w:val="24"/>
              </w:rPr>
              <w:t>24</w:t>
            </w:r>
          </w:p>
        </w:tc>
        <w:tc>
          <w:tcPr>
            <w:tcW w:w="2126" w:type="dxa"/>
            <w:shd w:val="clear" w:color="auto" w:fill="auto"/>
          </w:tcPr>
          <w:p w14:paraId="2A89DF40" w14:textId="77777777" w:rsidR="00B274F4" w:rsidRPr="00AD7048" w:rsidRDefault="00B274F4" w:rsidP="00B274F4">
            <w:pPr>
              <w:jc w:val="both"/>
              <w:rPr>
                <w:sz w:val="24"/>
                <w:szCs w:val="24"/>
              </w:rPr>
            </w:pPr>
            <w:proofErr w:type="spellStart"/>
            <w:r w:rsidRPr="00AD7048">
              <w:rPr>
                <w:sz w:val="24"/>
                <w:szCs w:val="24"/>
              </w:rPr>
              <w:t>Карпиевич</w:t>
            </w:r>
            <w:proofErr w:type="spellEnd"/>
            <w:r w:rsidRPr="00AD7048">
              <w:rPr>
                <w:sz w:val="24"/>
                <w:szCs w:val="24"/>
              </w:rPr>
              <w:t xml:space="preserve"> Валентина Викторовна</w:t>
            </w:r>
          </w:p>
        </w:tc>
        <w:tc>
          <w:tcPr>
            <w:tcW w:w="2410" w:type="dxa"/>
            <w:shd w:val="clear" w:color="auto" w:fill="auto"/>
          </w:tcPr>
          <w:p w14:paraId="06465FCA" w14:textId="77777777" w:rsidR="00B274F4" w:rsidRPr="00AD7048" w:rsidRDefault="00B274F4" w:rsidP="00B274F4">
            <w:pPr>
              <w:jc w:val="center"/>
              <w:rPr>
                <w:sz w:val="24"/>
                <w:szCs w:val="24"/>
              </w:rPr>
            </w:pPr>
            <w:r w:rsidRPr="00AD7048">
              <w:rPr>
                <w:sz w:val="24"/>
                <w:szCs w:val="24"/>
              </w:rPr>
              <w:t>Загрязнение воздуха, воды, выращивание сельхозпродукции.</w:t>
            </w:r>
          </w:p>
          <w:p w14:paraId="54D56B13" w14:textId="77777777" w:rsidR="00B274F4" w:rsidRPr="00AD7048" w:rsidRDefault="00B274F4" w:rsidP="00B274F4">
            <w:pPr>
              <w:jc w:val="both"/>
              <w:rPr>
                <w:sz w:val="24"/>
                <w:szCs w:val="24"/>
              </w:rPr>
            </w:pPr>
            <w:r w:rsidRPr="00AD7048">
              <w:rPr>
                <w:sz w:val="24"/>
                <w:szCs w:val="24"/>
              </w:rPr>
              <w:t>Ухудшение условий жизни людей. Требование проведения собрания.</w:t>
            </w:r>
          </w:p>
          <w:p w14:paraId="1A799591" w14:textId="77777777" w:rsidR="00B274F4" w:rsidRPr="00AD7048" w:rsidRDefault="00B274F4" w:rsidP="00B274F4">
            <w:pPr>
              <w:jc w:val="center"/>
              <w:rPr>
                <w:sz w:val="24"/>
                <w:szCs w:val="24"/>
              </w:rPr>
            </w:pPr>
          </w:p>
        </w:tc>
        <w:tc>
          <w:tcPr>
            <w:tcW w:w="4536" w:type="dxa"/>
            <w:gridSpan w:val="2"/>
            <w:shd w:val="clear" w:color="auto" w:fill="auto"/>
          </w:tcPr>
          <w:p w14:paraId="456B911A" w14:textId="77777777" w:rsidR="00D179B4" w:rsidRPr="00AD7048" w:rsidRDefault="00D179B4" w:rsidP="00D179B4">
            <w:pPr>
              <w:spacing w:before="100" w:beforeAutospacing="1"/>
              <w:ind w:firstLine="567"/>
              <w:jc w:val="both"/>
              <w:rPr>
                <w:rFonts w:eastAsiaTheme="minorEastAsia"/>
                <w:sz w:val="24"/>
                <w:szCs w:val="24"/>
              </w:rPr>
            </w:pPr>
            <w:r w:rsidRPr="00AD7048">
              <w:rPr>
                <w:sz w:val="24"/>
                <w:szCs w:val="24"/>
              </w:rPr>
              <w:lastRenderedPageBreak/>
              <w:t xml:space="preserve">Садовые участки находятся за границей СЗЗ, за </w:t>
            </w:r>
            <w:r w:rsidRPr="00AD7048">
              <w:rPr>
                <w:rFonts w:eastAsiaTheme="minorEastAsia"/>
                <w:sz w:val="24"/>
                <w:szCs w:val="24"/>
              </w:rPr>
              <w:t xml:space="preserve">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w:t>
            </w:r>
            <w:r w:rsidRPr="00AD7048">
              <w:rPr>
                <w:rFonts w:eastAsiaTheme="minorEastAsia"/>
                <w:sz w:val="24"/>
                <w:szCs w:val="24"/>
              </w:rPr>
              <w:lastRenderedPageBreak/>
              <w:t>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4AAA597A" w14:textId="77777777" w:rsidR="00DD4B24" w:rsidRPr="00AD7048" w:rsidRDefault="005C75D5" w:rsidP="00DD4B24">
            <w:pPr>
              <w:ind w:firstLine="567"/>
              <w:jc w:val="both"/>
              <w:rPr>
                <w:sz w:val="24"/>
                <w:szCs w:val="24"/>
              </w:rPr>
            </w:pPr>
            <w:r w:rsidRPr="00AD7048">
              <w:rPr>
                <w:sz w:val="24"/>
                <w:szCs w:val="24"/>
              </w:rPr>
              <w:t xml:space="preserve">Ближайшие  от проектируемого пруда № 19, </w:t>
            </w:r>
            <w:r w:rsidR="00DD4B24" w:rsidRPr="00AD7048">
              <w:rPr>
                <w:sz w:val="24"/>
                <w:szCs w:val="24"/>
              </w:rPr>
              <w:t xml:space="preserve">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  </w:t>
            </w:r>
          </w:p>
          <w:p w14:paraId="04377EA8" w14:textId="77777777" w:rsidR="00D179B4" w:rsidRPr="00AD7048" w:rsidRDefault="00D179B4" w:rsidP="00DD4B24">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r w:rsidR="00DD4B24" w:rsidRPr="00AD7048">
              <w:rPr>
                <w:rFonts w:eastAsiaTheme="minorEastAsia"/>
                <w:sz w:val="24"/>
                <w:szCs w:val="24"/>
              </w:rPr>
              <w:t>.</w:t>
            </w:r>
          </w:p>
          <w:p w14:paraId="6002A4A2" w14:textId="77777777" w:rsidR="00DD4B24" w:rsidRPr="00AD7048" w:rsidRDefault="00DD4B24" w:rsidP="00DD4B24">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6072BE21" w14:textId="77777777" w:rsidR="006D1670" w:rsidRPr="00AD7048" w:rsidRDefault="006D1670" w:rsidP="006D1670">
            <w:pPr>
              <w:ind w:firstLine="567"/>
              <w:jc w:val="both"/>
              <w:rPr>
                <w:sz w:val="24"/>
                <w:szCs w:val="24"/>
              </w:rPr>
            </w:pPr>
            <w:r w:rsidRPr="00AD7048">
              <w:rPr>
                <w:sz w:val="24"/>
                <w:szCs w:val="24"/>
              </w:rPr>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p>
          <w:p w14:paraId="2CF4EBAE" w14:textId="77777777" w:rsidR="00DD4B24" w:rsidRPr="00AD7048" w:rsidRDefault="00DD4B24" w:rsidP="00DD4B24">
            <w:pPr>
              <w:ind w:firstLine="567"/>
              <w:jc w:val="both"/>
              <w:rPr>
                <w:rFonts w:eastAsiaTheme="minorEastAsia"/>
                <w:sz w:val="24"/>
                <w:szCs w:val="24"/>
              </w:rPr>
            </w:pPr>
            <w:r w:rsidRPr="00AD7048">
              <w:rPr>
                <w:rFonts w:eastAsiaTheme="minorEastAsia"/>
                <w:sz w:val="24"/>
                <w:szCs w:val="24"/>
              </w:rPr>
              <w:t>Собрание по проведению общественного обсуждения проведено в соответствии с законодательством.</w:t>
            </w:r>
          </w:p>
          <w:p w14:paraId="4B023712" w14:textId="77777777" w:rsidR="00B274F4" w:rsidRPr="00AD7048" w:rsidRDefault="00B274F4" w:rsidP="00B274F4">
            <w:pPr>
              <w:jc w:val="both"/>
              <w:rPr>
                <w:sz w:val="24"/>
                <w:szCs w:val="24"/>
              </w:rPr>
            </w:pPr>
          </w:p>
        </w:tc>
      </w:tr>
      <w:tr w:rsidR="00B274F4" w:rsidRPr="00AD7048" w14:paraId="5A670765" w14:textId="77777777" w:rsidTr="000A5D0F">
        <w:trPr>
          <w:trHeight w:val="150"/>
        </w:trPr>
        <w:tc>
          <w:tcPr>
            <w:tcW w:w="534" w:type="dxa"/>
            <w:shd w:val="clear" w:color="auto" w:fill="auto"/>
          </w:tcPr>
          <w:p w14:paraId="4E770AB2" w14:textId="77777777" w:rsidR="00B274F4" w:rsidRPr="00AD7048" w:rsidRDefault="000A5D0F" w:rsidP="00B274F4">
            <w:pPr>
              <w:jc w:val="both"/>
              <w:rPr>
                <w:sz w:val="24"/>
                <w:szCs w:val="24"/>
              </w:rPr>
            </w:pPr>
            <w:r w:rsidRPr="00AD7048">
              <w:rPr>
                <w:sz w:val="24"/>
                <w:szCs w:val="24"/>
              </w:rPr>
              <w:lastRenderedPageBreak/>
              <w:t>25</w:t>
            </w:r>
          </w:p>
        </w:tc>
        <w:tc>
          <w:tcPr>
            <w:tcW w:w="2126" w:type="dxa"/>
            <w:shd w:val="clear" w:color="auto" w:fill="auto"/>
          </w:tcPr>
          <w:p w14:paraId="47E22714" w14:textId="77777777" w:rsidR="00B274F4" w:rsidRPr="00AD7048" w:rsidRDefault="00B274F4" w:rsidP="00B274F4">
            <w:pPr>
              <w:jc w:val="both"/>
              <w:rPr>
                <w:sz w:val="24"/>
                <w:szCs w:val="24"/>
              </w:rPr>
            </w:pPr>
            <w:proofErr w:type="spellStart"/>
            <w:r w:rsidRPr="00AD7048">
              <w:rPr>
                <w:sz w:val="24"/>
                <w:szCs w:val="24"/>
              </w:rPr>
              <w:t>Кассирова</w:t>
            </w:r>
            <w:proofErr w:type="spellEnd"/>
            <w:r w:rsidRPr="00AD7048">
              <w:rPr>
                <w:sz w:val="24"/>
                <w:szCs w:val="24"/>
              </w:rPr>
              <w:t xml:space="preserve"> Тамара Ивановна</w:t>
            </w:r>
          </w:p>
        </w:tc>
        <w:tc>
          <w:tcPr>
            <w:tcW w:w="2410" w:type="dxa"/>
            <w:shd w:val="clear" w:color="auto" w:fill="auto"/>
          </w:tcPr>
          <w:p w14:paraId="4A0210FE" w14:textId="77777777" w:rsidR="00B274F4" w:rsidRPr="00AD7048" w:rsidRDefault="00B274F4" w:rsidP="00B274F4">
            <w:pPr>
              <w:jc w:val="both"/>
              <w:rPr>
                <w:sz w:val="24"/>
                <w:szCs w:val="24"/>
              </w:rPr>
            </w:pPr>
            <w:r w:rsidRPr="00AD7048">
              <w:rPr>
                <w:sz w:val="24"/>
                <w:szCs w:val="24"/>
              </w:rPr>
              <w:t>Нахождение с/т в 912 м от планируемого строительства. Попадание водонапорной башни в СЗЗ, нарушение  санитарно-эпидемиологического благополучия населения.  Почему не были проинформированы  председатели садоводческих товариществ. Необходимость собрания по обсуждению отчета об ОВОС.</w:t>
            </w:r>
          </w:p>
        </w:tc>
        <w:tc>
          <w:tcPr>
            <w:tcW w:w="4536" w:type="dxa"/>
            <w:gridSpan w:val="2"/>
            <w:shd w:val="clear" w:color="auto" w:fill="auto"/>
          </w:tcPr>
          <w:p w14:paraId="4C52BB3C" w14:textId="77777777" w:rsidR="00DD4B24" w:rsidRPr="00AD7048" w:rsidRDefault="00DD4B24" w:rsidP="00DD4B24">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1CE5DA45" w14:textId="77777777" w:rsidR="00DD4B24" w:rsidRPr="00AD7048" w:rsidRDefault="00DD4B24" w:rsidP="00DD4B24">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w:t>
            </w:r>
            <w:r w:rsidRPr="00AD7048">
              <w:rPr>
                <w:sz w:val="24"/>
                <w:szCs w:val="24"/>
              </w:rPr>
              <w:lastRenderedPageBreak/>
              <w:t>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38F34B01" w14:textId="77777777" w:rsidR="00DD4B24" w:rsidRPr="00AD7048" w:rsidRDefault="00DD4B24" w:rsidP="00DD4B24">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68913935" w14:textId="77777777" w:rsidR="00DD4B24" w:rsidRPr="00AD7048" w:rsidRDefault="00DD4B24" w:rsidP="00DD4B24">
            <w:pPr>
              <w:spacing w:before="100" w:beforeAutospacing="1"/>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264C89E9" w14:textId="77777777" w:rsidR="00DD4B24" w:rsidRPr="00AD7048" w:rsidRDefault="00DD4B24" w:rsidP="00DD4B24">
            <w:pPr>
              <w:spacing w:after="60"/>
              <w:ind w:firstLine="566"/>
              <w:jc w:val="both"/>
              <w:rPr>
                <w:sz w:val="24"/>
                <w:szCs w:val="24"/>
              </w:rPr>
            </w:pPr>
            <w:r w:rsidRPr="00AD7048">
              <w:rPr>
                <w:sz w:val="24"/>
                <w:szCs w:val="24"/>
              </w:rPr>
              <w:t xml:space="preserve">В соответствии с </w:t>
            </w:r>
            <w:r w:rsidRPr="00AD7048">
              <w:rPr>
                <w:bCs/>
                <w:sz w:val="24"/>
                <w:szCs w:val="24"/>
              </w:rPr>
              <w:t>Положением</w:t>
            </w:r>
            <w:r w:rsidRPr="00AD7048">
              <w:rPr>
                <w:sz w:val="24"/>
                <w:szCs w:val="24"/>
              </w:rPr>
              <w:br/>
            </w:r>
            <w:r w:rsidRPr="00AD7048">
              <w:rPr>
                <w:bCs/>
                <w:sz w:val="24"/>
                <w:szCs w:val="24"/>
              </w:rPr>
              <w:t xml:space="preserve">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 Молодечненский исполнительный комитет осуществил предварительное информирование и  </w:t>
            </w:r>
            <w:r w:rsidRPr="00AD7048">
              <w:rPr>
                <w:sz w:val="24"/>
                <w:szCs w:val="24"/>
              </w:rPr>
              <w:t>уведомил граждан и юридических лиц о начале общественных обсуждений посредством публикации уведомления о проведении общественных обсуждений отчета об ОВОС в печатных средствах массовой информации («</w:t>
            </w:r>
            <w:proofErr w:type="spellStart"/>
            <w:r w:rsidRPr="00AD7048">
              <w:rPr>
                <w:sz w:val="24"/>
                <w:szCs w:val="24"/>
              </w:rPr>
              <w:t>Маладзечанская</w:t>
            </w:r>
            <w:proofErr w:type="spellEnd"/>
            <w:r w:rsidRPr="00AD7048">
              <w:rPr>
                <w:sz w:val="24"/>
                <w:szCs w:val="24"/>
              </w:rPr>
              <w:t xml:space="preserve"> газета»), а также разместил уведомление на своем официальном сайте в сети Интернет в разделе «Общественные обсуждения».</w:t>
            </w:r>
          </w:p>
          <w:p w14:paraId="61537972" w14:textId="77777777" w:rsidR="00B274F4" w:rsidRPr="00AD7048" w:rsidRDefault="00B274F4" w:rsidP="00B274F4">
            <w:pPr>
              <w:jc w:val="both"/>
              <w:rPr>
                <w:sz w:val="24"/>
                <w:szCs w:val="24"/>
              </w:rPr>
            </w:pPr>
          </w:p>
        </w:tc>
      </w:tr>
      <w:tr w:rsidR="00B274F4" w:rsidRPr="00AD7048" w14:paraId="05701DC0" w14:textId="77777777" w:rsidTr="000A5D0F">
        <w:trPr>
          <w:trHeight w:val="150"/>
        </w:trPr>
        <w:tc>
          <w:tcPr>
            <w:tcW w:w="534" w:type="dxa"/>
            <w:shd w:val="clear" w:color="auto" w:fill="auto"/>
          </w:tcPr>
          <w:p w14:paraId="3D9386A2" w14:textId="77777777" w:rsidR="00B274F4" w:rsidRPr="00AD7048" w:rsidRDefault="000A5D0F" w:rsidP="00B274F4">
            <w:pPr>
              <w:jc w:val="both"/>
              <w:rPr>
                <w:sz w:val="24"/>
                <w:szCs w:val="24"/>
              </w:rPr>
            </w:pPr>
            <w:r w:rsidRPr="00AD7048">
              <w:rPr>
                <w:sz w:val="24"/>
                <w:szCs w:val="24"/>
              </w:rPr>
              <w:lastRenderedPageBreak/>
              <w:t>26</w:t>
            </w:r>
          </w:p>
        </w:tc>
        <w:tc>
          <w:tcPr>
            <w:tcW w:w="2126" w:type="dxa"/>
            <w:shd w:val="clear" w:color="auto" w:fill="auto"/>
          </w:tcPr>
          <w:p w14:paraId="5FA0BFA1" w14:textId="77777777" w:rsidR="00B274F4" w:rsidRPr="00AD7048" w:rsidRDefault="00B274F4" w:rsidP="00B274F4">
            <w:pPr>
              <w:jc w:val="both"/>
              <w:rPr>
                <w:sz w:val="24"/>
                <w:szCs w:val="24"/>
              </w:rPr>
            </w:pPr>
            <w:r w:rsidRPr="00AD7048">
              <w:rPr>
                <w:sz w:val="24"/>
                <w:szCs w:val="24"/>
              </w:rPr>
              <w:t>Качура Олег Иванович</w:t>
            </w:r>
          </w:p>
        </w:tc>
        <w:tc>
          <w:tcPr>
            <w:tcW w:w="2410" w:type="dxa"/>
            <w:shd w:val="clear" w:color="auto" w:fill="auto"/>
          </w:tcPr>
          <w:p w14:paraId="34E467F8" w14:textId="77777777" w:rsidR="00B274F4" w:rsidRPr="00AD7048" w:rsidRDefault="00B274F4" w:rsidP="00B274F4">
            <w:pPr>
              <w:tabs>
                <w:tab w:val="left" w:pos="0"/>
              </w:tabs>
              <w:jc w:val="both"/>
              <w:rPr>
                <w:sz w:val="24"/>
                <w:szCs w:val="24"/>
              </w:rPr>
            </w:pPr>
            <w:r w:rsidRPr="00AD7048">
              <w:rPr>
                <w:sz w:val="24"/>
                <w:szCs w:val="24"/>
              </w:rPr>
              <w:t>Нахождение садоводческого товариществ на расстоянии 912 м от планируемого пруда, часть территории и водонапорная башня попадает в СЗЗ. Создание прудом негативных условий для проживания многих людей. нарушение санитарных норм, создание негативного воздействия на окружающую среду и здоровье человека, нарушение конституционного права на охрану здоровья.</w:t>
            </w:r>
          </w:p>
          <w:p w14:paraId="39755ED3" w14:textId="77777777" w:rsidR="00B274F4" w:rsidRPr="00AD7048" w:rsidRDefault="00B274F4" w:rsidP="00B274F4">
            <w:pPr>
              <w:tabs>
                <w:tab w:val="left" w:pos="0"/>
              </w:tabs>
              <w:jc w:val="both"/>
              <w:rPr>
                <w:sz w:val="24"/>
                <w:szCs w:val="24"/>
              </w:rPr>
            </w:pPr>
            <w:r w:rsidRPr="00AD7048">
              <w:rPr>
                <w:sz w:val="24"/>
                <w:szCs w:val="24"/>
              </w:rPr>
              <w:t>Необходимо собрание по обсуждению отчета об ОВОС</w:t>
            </w:r>
          </w:p>
        </w:tc>
        <w:tc>
          <w:tcPr>
            <w:tcW w:w="4536" w:type="dxa"/>
            <w:gridSpan w:val="2"/>
            <w:shd w:val="clear" w:color="auto" w:fill="auto"/>
          </w:tcPr>
          <w:p w14:paraId="66C3944D" w14:textId="77777777" w:rsidR="00B044D5" w:rsidRPr="00AD7048" w:rsidRDefault="00B044D5" w:rsidP="00B044D5">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781D2B08" w14:textId="77777777" w:rsidR="00B044D5" w:rsidRPr="00AD7048" w:rsidRDefault="00B044D5" w:rsidP="00B044D5">
            <w:pPr>
              <w:spacing w:before="100" w:beforeAutospacing="1"/>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1208C2AD" w14:textId="77777777" w:rsidR="00B044D5" w:rsidRPr="00AD7048" w:rsidRDefault="00B044D5" w:rsidP="00B044D5">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7521288F" w14:textId="77777777" w:rsidR="00B044D5" w:rsidRPr="00AD7048" w:rsidRDefault="00B044D5" w:rsidP="00B044D5">
            <w:pPr>
              <w:spacing w:before="100" w:beforeAutospacing="1"/>
              <w:ind w:firstLine="567"/>
              <w:jc w:val="both"/>
              <w:rPr>
                <w:rFonts w:eastAsiaTheme="minorEastAsia"/>
                <w:sz w:val="24"/>
                <w:szCs w:val="24"/>
              </w:rPr>
            </w:pPr>
          </w:p>
          <w:p w14:paraId="141DDB41" w14:textId="77777777" w:rsidR="00B044D5" w:rsidRPr="00AD7048" w:rsidRDefault="00B044D5" w:rsidP="00B044D5">
            <w:pPr>
              <w:spacing w:before="100" w:beforeAutospacing="1"/>
              <w:ind w:firstLine="567"/>
              <w:jc w:val="both"/>
              <w:rPr>
                <w:rFonts w:eastAsiaTheme="minorEastAsia"/>
                <w:sz w:val="24"/>
                <w:szCs w:val="24"/>
              </w:rPr>
            </w:pPr>
          </w:p>
          <w:p w14:paraId="58711644" w14:textId="77777777" w:rsidR="00B274F4" w:rsidRPr="00AD7048" w:rsidRDefault="00B274F4" w:rsidP="00B274F4">
            <w:pPr>
              <w:jc w:val="both"/>
              <w:rPr>
                <w:sz w:val="24"/>
                <w:szCs w:val="24"/>
              </w:rPr>
            </w:pPr>
          </w:p>
        </w:tc>
      </w:tr>
      <w:tr w:rsidR="00C77303" w:rsidRPr="00AD7048" w14:paraId="6197EF0B" w14:textId="77777777" w:rsidTr="000A5D0F">
        <w:trPr>
          <w:trHeight w:val="55"/>
        </w:trPr>
        <w:tc>
          <w:tcPr>
            <w:tcW w:w="534" w:type="dxa"/>
            <w:vMerge w:val="restart"/>
            <w:shd w:val="clear" w:color="auto" w:fill="auto"/>
          </w:tcPr>
          <w:p w14:paraId="39320992" w14:textId="77777777" w:rsidR="00C77303" w:rsidRPr="00AD7048" w:rsidRDefault="000A5D0F" w:rsidP="00B274F4">
            <w:pPr>
              <w:jc w:val="both"/>
              <w:rPr>
                <w:sz w:val="24"/>
                <w:szCs w:val="24"/>
              </w:rPr>
            </w:pPr>
            <w:r w:rsidRPr="00AD7048">
              <w:rPr>
                <w:sz w:val="24"/>
                <w:szCs w:val="24"/>
              </w:rPr>
              <w:t>27</w:t>
            </w:r>
          </w:p>
        </w:tc>
        <w:tc>
          <w:tcPr>
            <w:tcW w:w="2126" w:type="dxa"/>
            <w:vMerge w:val="restart"/>
            <w:shd w:val="clear" w:color="auto" w:fill="auto"/>
          </w:tcPr>
          <w:p w14:paraId="4FA5F011" w14:textId="77777777" w:rsidR="00C77303" w:rsidRPr="00AD7048" w:rsidRDefault="00C77303" w:rsidP="00B274F4">
            <w:pPr>
              <w:jc w:val="both"/>
              <w:rPr>
                <w:sz w:val="24"/>
                <w:szCs w:val="24"/>
              </w:rPr>
            </w:pPr>
            <w:proofErr w:type="spellStart"/>
            <w:r w:rsidRPr="00AD7048">
              <w:rPr>
                <w:sz w:val="24"/>
                <w:szCs w:val="24"/>
              </w:rPr>
              <w:t>Кветко</w:t>
            </w:r>
            <w:proofErr w:type="spellEnd"/>
            <w:r w:rsidRPr="00AD7048">
              <w:rPr>
                <w:sz w:val="24"/>
                <w:szCs w:val="24"/>
              </w:rPr>
              <w:t xml:space="preserve"> Константин Сергеевич</w:t>
            </w:r>
          </w:p>
        </w:tc>
        <w:tc>
          <w:tcPr>
            <w:tcW w:w="2410" w:type="dxa"/>
            <w:shd w:val="clear" w:color="auto" w:fill="auto"/>
          </w:tcPr>
          <w:p w14:paraId="2BF7A7B3" w14:textId="77777777" w:rsidR="00C77303" w:rsidRPr="00AD7048" w:rsidRDefault="00C77303" w:rsidP="009C594F">
            <w:pPr>
              <w:rPr>
                <w:sz w:val="24"/>
                <w:szCs w:val="24"/>
              </w:rPr>
            </w:pPr>
            <w:r w:rsidRPr="00AD7048">
              <w:rPr>
                <w:sz w:val="24"/>
                <w:szCs w:val="24"/>
              </w:rPr>
              <w:t>1</w:t>
            </w:r>
          </w:p>
          <w:p w14:paraId="56E94A9A" w14:textId="77777777" w:rsidR="00C77303" w:rsidRPr="00AD7048" w:rsidRDefault="00C77303" w:rsidP="009C594F">
            <w:pPr>
              <w:rPr>
                <w:sz w:val="24"/>
                <w:szCs w:val="24"/>
              </w:rPr>
            </w:pPr>
            <w:r w:rsidRPr="00AD7048">
              <w:rPr>
                <w:rStyle w:val="22"/>
                <w:rFonts w:eastAsiaTheme="minorHAnsi"/>
                <w:sz w:val="24"/>
                <w:szCs w:val="24"/>
              </w:rPr>
              <w:t>Отчет об ОВОС содержит ссылки на недействующие нормативно правовые акты, а именно П-ООС 17.08-01-2012 (02120)</w:t>
            </w:r>
          </w:p>
        </w:tc>
        <w:tc>
          <w:tcPr>
            <w:tcW w:w="4536" w:type="dxa"/>
            <w:gridSpan w:val="2"/>
            <w:shd w:val="clear" w:color="auto" w:fill="auto"/>
          </w:tcPr>
          <w:p w14:paraId="4EDFE836" w14:textId="77777777" w:rsidR="00C77303" w:rsidRPr="00AD7048" w:rsidRDefault="00C77303" w:rsidP="00C77303">
            <w:pPr>
              <w:pStyle w:val="ac"/>
              <w:numPr>
                <w:ilvl w:val="0"/>
                <w:numId w:val="9"/>
              </w:numPr>
              <w:autoSpaceDE w:val="0"/>
              <w:autoSpaceDN w:val="0"/>
              <w:adjustRightInd w:val="0"/>
              <w:ind w:left="0" w:firstLine="317"/>
              <w:jc w:val="both"/>
              <w:rPr>
                <w:bCs/>
                <w:sz w:val="24"/>
                <w:szCs w:val="24"/>
              </w:rPr>
            </w:pPr>
            <w:r w:rsidRPr="00AD7048">
              <w:rPr>
                <w:bCs/>
                <w:sz w:val="24"/>
                <w:szCs w:val="24"/>
              </w:rPr>
              <w:t>П-ООС 17.08-01-2012 (02120) утверждено и введено в действие  приказом Государственного предприятия  «</w:t>
            </w:r>
            <w:proofErr w:type="spellStart"/>
            <w:r w:rsidRPr="00AD7048">
              <w:rPr>
                <w:bCs/>
                <w:sz w:val="24"/>
                <w:szCs w:val="24"/>
              </w:rPr>
              <w:t>Экологияинвест</w:t>
            </w:r>
            <w:proofErr w:type="spellEnd"/>
            <w:r w:rsidRPr="00AD7048">
              <w:rPr>
                <w:bCs/>
                <w:sz w:val="24"/>
                <w:szCs w:val="24"/>
              </w:rPr>
              <w:t>» от 25.08.2017 года № 40</w:t>
            </w:r>
          </w:p>
          <w:p w14:paraId="7EDC3987" w14:textId="77777777" w:rsidR="00C77303" w:rsidRPr="00AD7048" w:rsidRDefault="00C77303" w:rsidP="009C594F">
            <w:pPr>
              <w:pStyle w:val="ac"/>
              <w:autoSpaceDE w:val="0"/>
              <w:autoSpaceDN w:val="0"/>
              <w:adjustRightInd w:val="0"/>
              <w:ind w:left="317"/>
              <w:rPr>
                <w:sz w:val="24"/>
                <w:szCs w:val="24"/>
              </w:rPr>
            </w:pPr>
          </w:p>
        </w:tc>
      </w:tr>
      <w:tr w:rsidR="00C77303" w:rsidRPr="00AD7048" w14:paraId="17AB2B86" w14:textId="77777777" w:rsidTr="000A5D0F">
        <w:trPr>
          <w:trHeight w:val="35"/>
        </w:trPr>
        <w:tc>
          <w:tcPr>
            <w:tcW w:w="534" w:type="dxa"/>
            <w:vMerge/>
            <w:shd w:val="clear" w:color="auto" w:fill="auto"/>
          </w:tcPr>
          <w:p w14:paraId="1CBA74B5" w14:textId="77777777" w:rsidR="00C77303" w:rsidRPr="00AD7048" w:rsidRDefault="00C77303" w:rsidP="00B274F4">
            <w:pPr>
              <w:jc w:val="both"/>
              <w:rPr>
                <w:sz w:val="24"/>
                <w:szCs w:val="24"/>
              </w:rPr>
            </w:pPr>
          </w:p>
        </w:tc>
        <w:tc>
          <w:tcPr>
            <w:tcW w:w="2126" w:type="dxa"/>
            <w:vMerge/>
            <w:shd w:val="clear" w:color="auto" w:fill="auto"/>
          </w:tcPr>
          <w:p w14:paraId="381BF2F6" w14:textId="77777777" w:rsidR="00C77303" w:rsidRPr="00AD7048" w:rsidRDefault="00C77303" w:rsidP="00B274F4">
            <w:pPr>
              <w:jc w:val="both"/>
              <w:rPr>
                <w:sz w:val="24"/>
                <w:szCs w:val="24"/>
              </w:rPr>
            </w:pPr>
          </w:p>
        </w:tc>
        <w:tc>
          <w:tcPr>
            <w:tcW w:w="2410" w:type="dxa"/>
            <w:shd w:val="clear" w:color="auto" w:fill="auto"/>
          </w:tcPr>
          <w:p w14:paraId="23448B7B" w14:textId="77777777" w:rsidR="00C77303" w:rsidRPr="00AD7048" w:rsidRDefault="00C77303" w:rsidP="009C594F">
            <w:pPr>
              <w:rPr>
                <w:sz w:val="24"/>
                <w:szCs w:val="24"/>
              </w:rPr>
            </w:pPr>
            <w:r w:rsidRPr="00AD7048">
              <w:rPr>
                <w:sz w:val="24"/>
                <w:szCs w:val="24"/>
              </w:rPr>
              <w:t xml:space="preserve">2 </w:t>
            </w:r>
          </w:p>
          <w:p w14:paraId="17A7A56F" w14:textId="77777777" w:rsidR="00C77303" w:rsidRPr="00AD7048" w:rsidRDefault="00C77303" w:rsidP="009C594F">
            <w:pPr>
              <w:rPr>
                <w:sz w:val="24"/>
                <w:szCs w:val="24"/>
              </w:rPr>
            </w:pPr>
            <w:r w:rsidRPr="00AD7048">
              <w:rPr>
                <w:sz w:val="24"/>
                <w:szCs w:val="24"/>
              </w:rPr>
              <w:t xml:space="preserve">Объект - пруд-накопитель №19 является объектом с неустановленным размером базовой СЗЗ. Расчетный размер СЗЗ выбран исходя из максимального </w:t>
            </w:r>
            <w:r w:rsidRPr="00AD7048">
              <w:rPr>
                <w:sz w:val="24"/>
                <w:szCs w:val="24"/>
              </w:rPr>
              <w:lastRenderedPageBreak/>
              <w:t xml:space="preserve">базового размера СЗЗ для канализационных очистных сооружений хозяйственно-бытовых сточных вод и равен 1000 м (п. 443). Расстояние до жилой застройки усадебного типа </w:t>
            </w:r>
            <w:proofErr w:type="spellStart"/>
            <w:r w:rsidRPr="00AD7048">
              <w:rPr>
                <w:sz w:val="24"/>
                <w:szCs w:val="24"/>
              </w:rPr>
              <w:t>д.Ивонпевкчи</w:t>
            </w:r>
            <w:proofErr w:type="spellEnd"/>
            <w:r w:rsidRPr="00AD7048">
              <w:rPr>
                <w:sz w:val="24"/>
                <w:szCs w:val="24"/>
              </w:rPr>
              <w:t xml:space="preserve"> - 935,0 м, до садового товарищества “Елочка” - 912,0 м, до товарищества “Красненское” - 834,0 м, товарищества “</w:t>
            </w:r>
            <w:proofErr w:type="spellStart"/>
            <w:r w:rsidRPr="00AD7048">
              <w:rPr>
                <w:sz w:val="24"/>
                <w:szCs w:val="24"/>
              </w:rPr>
              <w:t>Межрайгазовик</w:t>
            </w:r>
            <w:proofErr w:type="spellEnd"/>
            <w:r w:rsidRPr="00AD7048">
              <w:rPr>
                <w:sz w:val="24"/>
                <w:szCs w:val="24"/>
              </w:rPr>
              <w:t xml:space="preserve">” - 952,0 м. Расчеты рассеивания загрязняющих веществ в атмосферном воздухе и уровни физического (акустического) воздействия свидетельствуют о возможности установления расчетной СЗЗ проектируемого объекта по границе жилой застройки усадебного типа. </w:t>
            </w:r>
          </w:p>
          <w:p w14:paraId="15824C33" w14:textId="77777777" w:rsidR="00C77303" w:rsidRPr="00AD7048" w:rsidRDefault="00C77303" w:rsidP="009C594F">
            <w:pPr>
              <w:rPr>
                <w:sz w:val="24"/>
                <w:szCs w:val="24"/>
              </w:rPr>
            </w:pPr>
            <w:r w:rsidRPr="00AD7048">
              <w:rPr>
                <w:sz w:val="24"/>
                <w:szCs w:val="24"/>
              </w:rPr>
              <w:t>При этом:</w:t>
            </w:r>
          </w:p>
          <w:p w14:paraId="42B1EED5" w14:textId="77777777" w:rsidR="00C77303" w:rsidRPr="00AD7048" w:rsidRDefault="00C77303" w:rsidP="009C594F">
            <w:pPr>
              <w:rPr>
                <w:sz w:val="24"/>
                <w:szCs w:val="24"/>
              </w:rPr>
            </w:pPr>
            <w:r w:rsidRPr="00AD7048">
              <w:rPr>
                <w:sz w:val="24"/>
                <w:szCs w:val="24"/>
              </w:rPr>
              <w:t>1) отсутствует обоснование обеспечения приемлемого уровня риска для жизни и здоровья населения, являющегося обязательным условием для уменьшения размера СЗЗ;</w:t>
            </w:r>
          </w:p>
          <w:p w14:paraId="3F2444F5" w14:textId="77777777" w:rsidR="00C77303" w:rsidRPr="00AD7048" w:rsidRDefault="00C77303" w:rsidP="009C594F">
            <w:pPr>
              <w:rPr>
                <w:sz w:val="24"/>
                <w:szCs w:val="24"/>
              </w:rPr>
            </w:pPr>
            <w:r w:rsidRPr="00AD7048">
              <w:rPr>
                <w:sz w:val="24"/>
                <w:szCs w:val="24"/>
              </w:rPr>
              <w:t xml:space="preserve">2) не приведен расчет рассеивания на уменьшенную СЗЗ объекта, что может повлиять на выбор варианта </w:t>
            </w:r>
            <w:r w:rsidRPr="00AD7048">
              <w:rPr>
                <w:sz w:val="24"/>
                <w:szCs w:val="24"/>
              </w:rPr>
              <w:lastRenderedPageBreak/>
              <w:t>размещения объекта в случае несоблюдения качества атмосферною воздух на границе уменьшенной СЗЗ.</w:t>
            </w:r>
          </w:p>
        </w:tc>
        <w:tc>
          <w:tcPr>
            <w:tcW w:w="4536" w:type="dxa"/>
            <w:gridSpan w:val="2"/>
            <w:shd w:val="clear" w:color="auto" w:fill="auto"/>
          </w:tcPr>
          <w:p w14:paraId="6D765433" w14:textId="77777777" w:rsidR="00C77303" w:rsidRPr="00AD7048" w:rsidRDefault="00C77303" w:rsidP="009C594F">
            <w:pPr>
              <w:rPr>
                <w:sz w:val="24"/>
                <w:szCs w:val="24"/>
              </w:rPr>
            </w:pPr>
            <w:r w:rsidRPr="00AD7048">
              <w:rPr>
                <w:sz w:val="24"/>
                <w:szCs w:val="24"/>
              </w:rPr>
              <w:lastRenderedPageBreak/>
              <w:t>1) В соответствии с пунктом 9 Постановления Совета Министров Республики Беларусь от 11.12. 2019  № 847</w:t>
            </w:r>
          </w:p>
          <w:p w14:paraId="6F8929A0" w14:textId="77777777" w:rsidR="00C77303" w:rsidRPr="00AD7048" w:rsidRDefault="00C77303" w:rsidP="009C594F">
            <w:pPr>
              <w:rPr>
                <w:sz w:val="24"/>
                <w:szCs w:val="24"/>
              </w:rPr>
            </w:pPr>
            <w:r w:rsidRPr="00AD7048">
              <w:rPr>
                <w:sz w:val="24"/>
                <w:szCs w:val="24"/>
              </w:rPr>
              <w:t xml:space="preserve">«Об утверждении специфических </w:t>
            </w:r>
            <w:proofErr w:type="spellStart"/>
            <w:r w:rsidRPr="00AD7048">
              <w:rPr>
                <w:sz w:val="24"/>
                <w:szCs w:val="24"/>
              </w:rPr>
              <w:t>санитарноэпидемиологических</w:t>
            </w:r>
            <w:proofErr w:type="spellEnd"/>
            <w:r w:rsidRPr="00AD7048">
              <w:rPr>
                <w:sz w:val="24"/>
                <w:szCs w:val="24"/>
              </w:rPr>
              <w:t xml:space="preserve"> требований» установление расчетного размера СЗЗ объекта выполняется на основании проекта СЗЗ объекта с расчетами рассеивания выбросов </w:t>
            </w:r>
            <w:r w:rsidRPr="00AD7048">
              <w:rPr>
                <w:sz w:val="24"/>
                <w:szCs w:val="24"/>
              </w:rPr>
              <w:lastRenderedPageBreak/>
              <w:t xml:space="preserve">загрязняющих веществ в атмосферном воздухе (с учетом фоновых концентраций загрязняющих веществ в атмосферном воздухе), уровней физического воздействия и оценки риска для жизни и здоровья населения. </w:t>
            </w:r>
          </w:p>
          <w:p w14:paraId="7C0EDE20" w14:textId="77777777" w:rsidR="00C77303" w:rsidRPr="00AD7048" w:rsidRDefault="00C77303" w:rsidP="009C594F">
            <w:pPr>
              <w:rPr>
                <w:sz w:val="24"/>
                <w:szCs w:val="24"/>
              </w:rPr>
            </w:pPr>
            <w:r w:rsidRPr="00AD7048">
              <w:rPr>
                <w:sz w:val="24"/>
                <w:szCs w:val="24"/>
              </w:rPr>
              <w:t>Окончательное решение о возможности установления рассчитанной СЗЗ будет принято после проведения оценки риска  в  соответствии с действующим законодательством.</w:t>
            </w:r>
          </w:p>
          <w:p w14:paraId="616C6D54" w14:textId="77777777" w:rsidR="00C77303" w:rsidRPr="00AD7048" w:rsidRDefault="00C77303" w:rsidP="009C594F">
            <w:pPr>
              <w:rPr>
                <w:sz w:val="24"/>
                <w:szCs w:val="24"/>
              </w:rPr>
            </w:pPr>
            <w:r w:rsidRPr="00AD7048">
              <w:rPr>
                <w:sz w:val="24"/>
                <w:szCs w:val="24"/>
              </w:rPr>
              <w:t>2) Расчет рассеивания производится один, при этом программное обеспечение (в данном случае УПРЗА «ЭКОЛОГ», версия 4.50) используемое в данных расчетах, позволяет расставлять точки, в которых нам необходимо знать концентрации загрязняющих веществ, в том числе на границе расчетной СЗЗ (упомянутой в обращении как «уменьшенную СЗЗ объекта»). Таким образом, за один расчет возможно получить данные по концентрациям загрязняющих веществ в любой интересующей нас точке.  и сразу увидеть, есть ли превышения допустимых концентраций на заданной точке.  Расчетные точки были приняты на границе расчетной СЗЗ и на границе жилой зоны, по которым в дальнейшем была откорректирована граница СЗЗ.</w:t>
            </w:r>
          </w:p>
        </w:tc>
      </w:tr>
      <w:tr w:rsidR="00C77303" w:rsidRPr="00AD7048" w14:paraId="76827F79" w14:textId="77777777" w:rsidTr="000A5D0F">
        <w:trPr>
          <w:trHeight w:val="35"/>
        </w:trPr>
        <w:tc>
          <w:tcPr>
            <w:tcW w:w="534" w:type="dxa"/>
            <w:vMerge/>
            <w:shd w:val="clear" w:color="auto" w:fill="auto"/>
          </w:tcPr>
          <w:p w14:paraId="1CB17EC3" w14:textId="77777777" w:rsidR="00C77303" w:rsidRPr="00AD7048" w:rsidRDefault="00C77303" w:rsidP="00B274F4">
            <w:pPr>
              <w:jc w:val="both"/>
              <w:rPr>
                <w:sz w:val="24"/>
                <w:szCs w:val="24"/>
              </w:rPr>
            </w:pPr>
          </w:p>
        </w:tc>
        <w:tc>
          <w:tcPr>
            <w:tcW w:w="2126" w:type="dxa"/>
            <w:vMerge/>
            <w:shd w:val="clear" w:color="auto" w:fill="auto"/>
          </w:tcPr>
          <w:p w14:paraId="6058B277" w14:textId="77777777" w:rsidR="00C77303" w:rsidRPr="00AD7048" w:rsidRDefault="00C77303" w:rsidP="00B274F4">
            <w:pPr>
              <w:jc w:val="both"/>
              <w:rPr>
                <w:sz w:val="24"/>
                <w:szCs w:val="24"/>
              </w:rPr>
            </w:pPr>
          </w:p>
        </w:tc>
        <w:tc>
          <w:tcPr>
            <w:tcW w:w="2410" w:type="dxa"/>
            <w:shd w:val="clear" w:color="auto" w:fill="auto"/>
          </w:tcPr>
          <w:p w14:paraId="45C35ED7" w14:textId="77777777" w:rsidR="00C77303" w:rsidRPr="00AD7048" w:rsidRDefault="00C77303" w:rsidP="009C594F">
            <w:pPr>
              <w:rPr>
                <w:sz w:val="24"/>
                <w:szCs w:val="24"/>
              </w:rPr>
            </w:pPr>
            <w:r w:rsidRPr="00AD7048">
              <w:rPr>
                <w:sz w:val="24"/>
                <w:szCs w:val="24"/>
              </w:rPr>
              <w:t>3</w:t>
            </w:r>
          </w:p>
          <w:p w14:paraId="731A2F40" w14:textId="77777777" w:rsidR="00C77303" w:rsidRPr="00AD7048" w:rsidRDefault="00C77303" w:rsidP="009C594F">
            <w:pPr>
              <w:jc w:val="both"/>
              <w:rPr>
                <w:sz w:val="24"/>
                <w:szCs w:val="24"/>
              </w:rPr>
            </w:pPr>
            <w:r w:rsidRPr="00AD7048">
              <w:rPr>
                <w:rStyle w:val="22"/>
                <w:rFonts w:eastAsiaTheme="minorHAnsi"/>
                <w:sz w:val="24"/>
                <w:szCs w:val="24"/>
              </w:rPr>
              <w:t>Согласно данным ГИС портала (УП "Проектный Институт Белгипрозем</w:t>
            </w:r>
            <w:r w:rsidRPr="00AD7048">
              <w:rPr>
                <w:rStyle w:val="22"/>
                <w:rFonts w:eastAsiaTheme="minorHAnsi"/>
                <w:sz w:val="24"/>
                <w:szCs w:val="24"/>
                <w:vertAlign w:val="superscript"/>
              </w:rPr>
              <w:t>1</w:t>
            </w:r>
            <w:r w:rsidRPr="00AD7048">
              <w:rPr>
                <w:rStyle w:val="22"/>
                <w:rFonts w:eastAsiaTheme="minorHAnsi"/>
                <w:sz w:val="24"/>
                <w:szCs w:val="24"/>
              </w:rPr>
              <w:t>*) в границы санитарно-защитной зоны попадают:</w:t>
            </w:r>
          </w:p>
          <w:p w14:paraId="4E939F96" w14:textId="77777777" w:rsidR="00C77303" w:rsidRPr="00AD7048" w:rsidRDefault="00C77303" w:rsidP="006B7197">
            <w:pPr>
              <w:widowControl w:val="0"/>
              <w:numPr>
                <w:ilvl w:val="0"/>
                <w:numId w:val="10"/>
              </w:numPr>
              <w:tabs>
                <w:tab w:val="left" w:pos="322"/>
              </w:tabs>
              <w:jc w:val="both"/>
              <w:rPr>
                <w:sz w:val="24"/>
                <w:szCs w:val="24"/>
              </w:rPr>
            </w:pPr>
            <w:r w:rsidRPr="00AD7048">
              <w:rPr>
                <w:rStyle w:val="22"/>
                <w:rFonts w:eastAsiaTheme="minorHAnsi"/>
                <w:sz w:val="24"/>
                <w:szCs w:val="24"/>
              </w:rPr>
              <w:t>в юго-восточном направлении - земли общего пользования в населенных пунктах, садоводческих товариществах и дачных кооперативах, а также земельные участки, используемые гражданами;</w:t>
            </w:r>
          </w:p>
          <w:p w14:paraId="105E28B8" w14:textId="77777777" w:rsidR="00C77303" w:rsidRPr="00AD7048" w:rsidRDefault="00C77303" w:rsidP="006B7197">
            <w:pPr>
              <w:widowControl w:val="0"/>
              <w:numPr>
                <w:ilvl w:val="0"/>
                <w:numId w:val="10"/>
              </w:numPr>
              <w:tabs>
                <w:tab w:val="left" w:pos="408"/>
              </w:tabs>
              <w:jc w:val="both"/>
              <w:rPr>
                <w:sz w:val="24"/>
                <w:szCs w:val="24"/>
              </w:rPr>
            </w:pPr>
            <w:r w:rsidRPr="00AD7048">
              <w:rPr>
                <w:rStyle w:val="22"/>
                <w:rFonts w:eastAsiaTheme="minorHAnsi"/>
                <w:sz w:val="24"/>
                <w:szCs w:val="24"/>
              </w:rPr>
              <w:t>в южном и юго-западном направлении - сельскохозяйственные организации, использующие предоставленные им земли для ведения сельскою хозяйства, в том числе в исследовательских и учебных целях, а также для ведения подсобною хозяйства;</w:t>
            </w:r>
          </w:p>
          <w:p w14:paraId="074CCB8D" w14:textId="77777777" w:rsidR="00C77303" w:rsidRPr="00AD7048" w:rsidRDefault="00C77303" w:rsidP="006B7197">
            <w:pPr>
              <w:widowControl w:val="0"/>
              <w:numPr>
                <w:ilvl w:val="0"/>
                <w:numId w:val="10"/>
              </w:numPr>
              <w:tabs>
                <w:tab w:val="left" w:pos="216"/>
              </w:tabs>
              <w:jc w:val="both"/>
              <w:rPr>
                <w:sz w:val="24"/>
                <w:szCs w:val="24"/>
              </w:rPr>
            </w:pPr>
            <w:r w:rsidRPr="00AD7048">
              <w:rPr>
                <w:rStyle w:val="22"/>
                <w:rFonts w:eastAsiaTheme="minorHAnsi"/>
                <w:sz w:val="24"/>
                <w:szCs w:val="24"/>
              </w:rPr>
              <w:t>в северо-западном направлении - земельный участок для веления сельского хозяйства;</w:t>
            </w:r>
          </w:p>
          <w:p w14:paraId="2829963F" w14:textId="77777777" w:rsidR="00C77303" w:rsidRPr="00AD7048" w:rsidRDefault="00C77303" w:rsidP="006B7197">
            <w:pPr>
              <w:widowControl w:val="0"/>
              <w:numPr>
                <w:ilvl w:val="0"/>
                <w:numId w:val="10"/>
              </w:numPr>
              <w:tabs>
                <w:tab w:val="left" w:pos="389"/>
              </w:tabs>
              <w:jc w:val="both"/>
              <w:rPr>
                <w:rStyle w:val="22"/>
                <w:rFonts w:eastAsiaTheme="minorHAnsi"/>
                <w:sz w:val="24"/>
                <w:szCs w:val="24"/>
                <w:lang w:eastAsia="en-US"/>
              </w:rPr>
            </w:pPr>
            <w:r w:rsidRPr="00AD7048">
              <w:rPr>
                <w:rStyle w:val="22"/>
                <w:rFonts w:eastAsiaTheme="minorHAnsi"/>
                <w:sz w:val="24"/>
                <w:szCs w:val="24"/>
              </w:rPr>
              <w:t xml:space="preserve">в восточном направлении - земли общего пользования в населенных пунктах, садоводческих </w:t>
            </w:r>
            <w:r w:rsidRPr="00AD7048">
              <w:rPr>
                <w:rStyle w:val="22"/>
                <w:rFonts w:eastAsiaTheme="minorHAnsi"/>
                <w:sz w:val="24"/>
                <w:szCs w:val="24"/>
              </w:rPr>
              <w:lastRenderedPageBreak/>
              <w:t xml:space="preserve">товариществах и дачных кооперативах, а также земельные участки, используемые гражданами. </w:t>
            </w:r>
          </w:p>
          <w:p w14:paraId="5E75C74D" w14:textId="77777777" w:rsidR="00C77303" w:rsidRPr="00AD7048" w:rsidRDefault="00C77303" w:rsidP="009C594F">
            <w:pPr>
              <w:widowControl w:val="0"/>
              <w:tabs>
                <w:tab w:val="left" w:pos="389"/>
              </w:tabs>
              <w:jc w:val="both"/>
              <w:rPr>
                <w:sz w:val="24"/>
                <w:szCs w:val="24"/>
              </w:rPr>
            </w:pPr>
            <w:r w:rsidRPr="00AD7048">
              <w:rPr>
                <w:rStyle w:val="22"/>
                <w:rFonts w:eastAsiaTheme="minorHAnsi"/>
                <w:sz w:val="24"/>
                <w:szCs w:val="24"/>
              </w:rPr>
              <w:t xml:space="preserve">Согласно отчету об ОВОС на сельскохозяйственных (пахотных) землях, расположенных в границе СЗЗ, допускается выращивать сельскохозяйственные культуры, которые </w:t>
            </w:r>
            <w:proofErr w:type="spellStart"/>
            <w:r w:rsidRPr="00AD7048">
              <w:rPr>
                <w:rStyle w:val="22"/>
                <w:rFonts w:eastAsiaTheme="minorHAnsi"/>
                <w:sz w:val="24"/>
                <w:szCs w:val="24"/>
              </w:rPr>
              <w:t>нс</w:t>
            </w:r>
            <w:proofErr w:type="spellEnd"/>
            <w:r w:rsidRPr="00AD7048">
              <w:rPr>
                <w:rStyle w:val="22"/>
                <w:rFonts w:eastAsiaTheme="minorHAnsi"/>
                <w:sz w:val="24"/>
                <w:szCs w:val="24"/>
              </w:rPr>
              <w:t xml:space="preserve"> используются для производства пищевых продуктов.</w:t>
            </w:r>
          </w:p>
          <w:p w14:paraId="676BBBB2" w14:textId="77777777" w:rsidR="00C77303" w:rsidRPr="00AD7048" w:rsidRDefault="00C77303" w:rsidP="009C594F">
            <w:pPr>
              <w:rPr>
                <w:sz w:val="24"/>
                <w:szCs w:val="24"/>
              </w:rPr>
            </w:pPr>
            <w:r w:rsidRPr="00AD7048">
              <w:rPr>
                <w:rStyle w:val="22"/>
                <w:rFonts w:eastAsiaTheme="minorHAnsi"/>
                <w:sz w:val="24"/>
                <w:szCs w:val="24"/>
              </w:rPr>
              <w:t>При этом не указано, для каких целей используются земельные участки садовых товариществ, сельскохозяйственные организации, использующие предоставленные им земли для ведения сельскою хозяйства и т.д., попадающие в граница СЗЗ 1000 м. В случае, если вышеприведенные участки используются для выращивания культур для питания населения, не описано, каким образом будет организовано оповещение землевладельцев данных участков о запрете выращивания культур для питания населения и последующий контроль.</w:t>
            </w:r>
          </w:p>
        </w:tc>
        <w:tc>
          <w:tcPr>
            <w:tcW w:w="4536" w:type="dxa"/>
            <w:gridSpan w:val="2"/>
            <w:shd w:val="clear" w:color="auto" w:fill="auto"/>
          </w:tcPr>
          <w:p w14:paraId="2B0C9CFE" w14:textId="77777777" w:rsidR="00C77303" w:rsidRPr="00AD7048" w:rsidRDefault="00C77303" w:rsidP="009C594F">
            <w:pPr>
              <w:ind w:firstLine="709"/>
              <w:rPr>
                <w:sz w:val="24"/>
                <w:szCs w:val="24"/>
              </w:rPr>
            </w:pPr>
            <w:r w:rsidRPr="00AD7048">
              <w:rPr>
                <w:sz w:val="24"/>
                <w:szCs w:val="24"/>
              </w:rPr>
              <w:lastRenderedPageBreak/>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1DEF8362" w14:textId="77777777" w:rsidR="00C77303" w:rsidRPr="00AD7048" w:rsidRDefault="00C77303" w:rsidP="009C594F">
            <w:pPr>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0890088B" w14:textId="77777777" w:rsidR="00C77303" w:rsidRPr="00AD7048" w:rsidRDefault="00C77303" w:rsidP="009C594F">
            <w:pPr>
              <w:ind w:firstLine="709"/>
              <w:jc w:val="both"/>
              <w:rPr>
                <w:sz w:val="24"/>
                <w:szCs w:val="24"/>
              </w:rPr>
            </w:pPr>
          </w:p>
          <w:p w14:paraId="18A469FB" w14:textId="77777777" w:rsidR="00C77303" w:rsidRPr="00AD7048" w:rsidRDefault="00C77303" w:rsidP="009C594F">
            <w:pPr>
              <w:rPr>
                <w:sz w:val="24"/>
                <w:szCs w:val="24"/>
              </w:rPr>
            </w:pPr>
          </w:p>
        </w:tc>
      </w:tr>
      <w:tr w:rsidR="00C77303" w:rsidRPr="00AD7048" w14:paraId="6BDEBB1A" w14:textId="77777777" w:rsidTr="000A5D0F">
        <w:trPr>
          <w:trHeight w:val="35"/>
        </w:trPr>
        <w:tc>
          <w:tcPr>
            <w:tcW w:w="534" w:type="dxa"/>
            <w:vMerge/>
            <w:shd w:val="clear" w:color="auto" w:fill="auto"/>
          </w:tcPr>
          <w:p w14:paraId="07613521" w14:textId="77777777" w:rsidR="00C77303" w:rsidRPr="00AD7048" w:rsidRDefault="00C77303" w:rsidP="00B274F4">
            <w:pPr>
              <w:jc w:val="both"/>
              <w:rPr>
                <w:sz w:val="24"/>
                <w:szCs w:val="24"/>
              </w:rPr>
            </w:pPr>
          </w:p>
        </w:tc>
        <w:tc>
          <w:tcPr>
            <w:tcW w:w="2126" w:type="dxa"/>
            <w:vMerge/>
            <w:shd w:val="clear" w:color="auto" w:fill="auto"/>
          </w:tcPr>
          <w:p w14:paraId="373FE351" w14:textId="77777777" w:rsidR="00C77303" w:rsidRPr="00AD7048" w:rsidRDefault="00C77303" w:rsidP="00B274F4">
            <w:pPr>
              <w:jc w:val="both"/>
              <w:rPr>
                <w:sz w:val="24"/>
                <w:szCs w:val="24"/>
              </w:rPr>
            </w:pPr>
          </w:p>
        </w:tc>
        <w:tc>
          <w:tcPr>
            <w:tcW w:w="2410" w:type="dxa"/>
            <w:shd w:val="clear" w:color="auto" w:fill="auto"/>
          </w:tcPr>
          <w:p w14:paraId="29007A56" w14:textId="77777777" w:rsidR="00C77303" w:rsidRPr="00AD7048" w:rsidRDefault="00C77303" w:rsidP="009C594F">
            <w:pPr>
              <w:rPr>
                <w:sz w:val="24"/>
                <w:szCs w:val="24"/>
              </w:rPr>
            </w:pPr>
            <w:r w:rsidRPr="00AD7048">
              <w:rPr>
                <w:sz w:val="24"/>
                <w:szCs w:val="24"/>
              </w:rPr>
              <w:t>4</w:t>
            </w:r>
          </w:p>
          <w:p w14:paraId="1261FBE7" w14:textId="77777777" w:rsidR="00C77303" w:rsidRPr="00AD7048" w:rsidRDefault="00C77303" w:rsidP="009C594F">
            <w:pPr>
              <w:jc w:val="both"/>
              <w:rPr>
                <w:rStyle w:val="22"/>
                <w:rFonts w:eastAsiaTheme="minorHAnsi"/>
                <w:sz w:val="24"/>
                <w:szCs w:val="24"/>
              </w:rPr>
            </w:pPr>
            <w:r w:rsidRPr="00AD7048">
              <w:rPr>
                <w:rStyle w:val="22"/>
                <w:rFonts w:eastAsiaTheme="minorHAnsi"/>
                <w:sz w:val="24"/>
                <w:szCs w:val="24"/>
              </w:rPr>
              <w:t>Территория характеризуется полого-волнистым денудационно-</w:t>
            </w:r>
            <w:proofErr w:type="spellStart"/>
            <w:r w:rsidRPr="00AD7048">
              <w:rPr>
                <w:rStyle w:val="22"/>
                <w:rFonts w:eastAsiaTheme="minorHAnsi"/>
                <w:sz w:val="24"/>
                <w:szCs w:val="24"/>
              </w:rPr>
              <w:t>эрозиониым</w:t>
            </w:r>
            <w:proofErr w:type="spellEnd"/>
            <w:r w:rsidRPr="00AD7048">
              <w:rPr>
                <w:rStyle w:val="22"/>
                <w:rFonts w:eastAsiaTheme="minorHAnsi"/>
                <w:sz w:val="24"/>
                <w:szCs w:val="24"/>
              </w:rPr>
              <w:t xml:space="preserve"> рельефом </w:t>
            </w:r>
            <w:proofErr w:type="spellStart"/>
            <w:r w:rsidRPr="00AD7048">
              <w:rPr>
                <w:rStyle w:val="22"/>
                <w:rFonts w:eastAsiaTheme="minorHAnsi"/>
                <w:sz w:val="24"/>
                <w:szCs w:val="24"/>
              </w:rPr>
              <w:t>сожского</w:t>
            </w:r>
            <w:proofErr w:type="spellEnd"/>
            <w:r w:rsidRPr="00AD7048">
              <w:rPr>
                <w:rStyle w:val="22"/>
                <w:rFonts w:eastAsiaTheme="minorHAnsi"/>
                <w:sz w:val="24"/>
                <w:szCs w:val="24"/>
              </w:rPr>
              <w:t xml:space="preserve"> возраста с </w:t>
            </w:r>
            <w:proofErr w:type="spellStart"/>
            <w:r w:rsidRPr="00AD7048">
              <w:rPr>
                <w:rStyle w:val="22"/>
                <w:rFonts w:eastAsiaTheme="minorHAnsi"/>
                <w:sz w:val="24"/>
                <w:szCs w:val="24"/>
              </w:rPr>
              <w:t>выположенным</w:t>
            </w:r>
            <w:proofErr w:type="spellEnd"/>
            <w:r w:rsidRPr="00AD7048">
              <w:rPr>
                <w:rStyle w:val="22"/>
                <w:rFonts w:eastAsiaTheme="minorHAnsi"/>
                <w:sz w:val="24"/>
                <w:szCs w:val="24"/>
              </w:rPr>
              <w:t xml:space="preserve"> вершинами и слабым расчленением за счет врезания рек (притоков р. </w:t>
            </w:r>
            <w:proofErr w:type="spellStart"/>
            <w:r w:rsidRPr="00AD7048">
              <w:rPr>
                <w:rStyle w:val="22"/>
                <w:rFonts w:eastAsiaTheme="minorHAnsi"/>
                <w:sz w:val="24"/>
                <w:szCs w:val="24"/>
              </w:rPr>
              <w:t>Уша</w:t>
            </w:r>
            <w:proofErr w:type="spellEnd"/>
            <w:r w:rsidRPr="00AD7048">
              <w:rPr>
                <w:rStyle w:val="22"/>
                <w:rFonts w:eastAsiaTheme="minorHAnsi"/>
                <w:sz w:val="24"/>
                <w:szCs w:val="24"/>
              </w:rPr>
              <w:t xml:space="preserve"> и Березина), ложбин стока и овражно-балочных систем, ранее сильно заболоченная. </w:t>
            </w:r>
          </w:p>
          <w:p w14:paraId="54098B68" w14:textId="77777777" w:rsidR="00C77303" w:rsidRPr="00AD7048" w:rsidRDefault="00C77303" w:rsidP="009C594F">
            <w:pPr>
              <w:rPr>
                <w:sz w:val="24"/>
                <w:szCs w:val="24"/>
              </w:rPr>
            </w:pPr>
            <w:r w:rsidRPr="00AD7048">
              <w:rPr>
                <w:rStyle w:val="265pt"/>
                <w:rFonts w:eastAsiaTheme="minorHAnsi"/>
                <w:b w:val="0"/>
                <w:sz w:val="24"/>
                <w:szCs w:val="24"/>
              </w:rPr>
              <w:t>Отсутствует</w:t>
            </w:r>
            <w:r w:rsidRPr="00AD7048">
              <w:rPr>
                <w:rStyle w:val="265pt"/>
                <w:rFonts w:eastAsiaTheme="minorHAnsi"/>
                <w:sz w:val="24"/>
                <w:szCs w:val="24"/>
              </w:rPr>
              <w:t xml:space="preserve"> </w:t>
            </w:r>
            <w:r w:rsidRPr="00AD7048">
              <w:rPr>
                <w:rStyle w:val="22"/>
                <w:rFonts w:eastAsiaTheme="minorHAnsi"/>
                <w:sz w:val="24"/>
                <w:szCs w:val="24"/>
              </w:rPr>
              <w:t>информация по организации строительной стадии объекта с учетом наличия ложбин стока и заболачивания в части ликвидации скопления поверхностных вод. При организации, например, откачки может понадобиться дополнительное оборудование, которое окажет влияние на окружающую среду (дизель-генераторы)</w:t>
            </w:r>
          </w:p>
        </w:tc>
        <w:tc>
          <w:tcPr>
            <w:tcW w:w="4536" w:type="dxa"/>
            <w:gridSpan w:val="2"/>
            <w:shd w:val="clear" w:color="auto" w:fill="auto"/>
          </w:tcPr>
          <w:p w14:paraId="0D36015B" w14:textId="77777777" w:rsidR="00C77303" w:rsidRPr="00AD7048" w:rsidRDefault="00C77303" w:rsidP="009C594F">
            <w:pPr>
              <w:rPr>
                <w:sz w:val="24"/>
                <w:szCs w:val="24"/>
              </w:rPr>
            </w:pPr>
            <w:r w:rsidRPr="00AD7048">
              <w:rPr>
                <w:sz w:val="24"/>
                <w:szCs w:val="24"/>
              </w:rPr>
              <w:t>ОВОС проводился для  стадии предпроектной документации. На стадии строительного проекта, в составе проектной документации предусматривается наличие раздела «Охрана окружающей среды», в котором оценивается воздействие  и приводятся природоохранные мероприятия.</w:t>
            </w:r>
          </w:p>
        </w:tc>
      </w:tr>
      <w:tr w:rsidR="00C77303" w:rsidRPr="00AD7048" w14:paraId="2E6F8798" w14:textId="77777777" w:rsidTr="000A5D0F">
        <w:trPr>
          <w:trHeight w:val="35"/>
        </w:trPr>
        <w:tc>
          <w:tcPr>
            <w:tcW w:w="534" w:type="dxa"/>
            <w:vMerge/>
            <w:shd w:val="clear" w:color="auto" w:fill="auto"/>
          </w:tcPr>
          <w:p w14:paraId="5ABCB361" w14:textId="77777777" w:rsidR="00C77303" w:rsidRPr="00AD7048" w:rsidRDefault="00C77303" w:rsidP="00B274F4">
            <w:pPr>
              <w:jc w:val="both"/>
              <w:rPr>
                <w:sz w:val="24"/>
                <w:szCs w:val="24"/>
              </w:rPr>
            </w:pPr>
          </w:p>
        </w:tc>
        <w:tc>
          <w:tcPr>
            <w:tcW w:w="2126" w:type="dxa"/>
            <w:vMerge/>
            <w:shd w:val="clear" w:color="auto" w:fill="auto"/>
          </w:tcPr>
          <w:p w14:paraId="143A6F7A" w14:textId="77777777" w:rsidR="00C77303" w:rsidRPr="00AD7048" w:rsidRDefault="00C77303" w:rsidP="00B274F4">
            <w:pPr>
              <w:jc w:val="both"/>
              <w:rPr>
                <w:sz w:val="24"/>
                <w:szCs w:val="24"/>
              </w:rPr>
            </w:pPr>
          </w:p>
        </w:tc>
        <w:tc>
          <w:tcPr>
            <w:tcW w:w="2410" w:type="dxa"/>
            <w:shd w:val="clear" w:color="auto" w:fill="auto"/>
          </w:tcPr>
          <w:p w14:paraId="20D349A1" w14:textId="77777777" w:rsidR="00C77303" w:rsidRPr="00AD7048" w:rsidRDefault="00C77303" w:rsidP="009C594F">
            <w:pPr>
              <w:rPr>
                <w:sz w:val="24"/>
                <w:szCs w:val="24"/>
              </w:rPr>
            </w:pPr>
            <w:r w:rsidRPr="00AD7048">
              <w:rPr>
                <w:sz w:val="24"/>
                <w:szCs w:val="24"/>
              </w:rPr>
              <w:t>5</w:t>
            </w:r>
          </w:p>
          <w:p w14:paraId="64BC62B4" w14:textId="77777777" w:rsidR="00C77303" w:rsidRPr="00AD7048" w:rsidRDefault="00C77303" w:rsidP="009C594F">
            <w:pPr>
              <w:rPr>
                <w:sz w:val="24"/>
                <w:szCs w:val="24"/>
              </w:rPr>
            </w:pPr>
            <w:r w:rsidRPr="00AD7048">
              <w:rPr>
                <w:rStyle w:val="22"/>
                <w:rFonts w:eastAsiaTheme="minorHAnsi"/>
                <w:sz w:val="24"/>
                <w:szCs w:val="24"/>
              </w:rPr>
              <w:t xml:space="preserve">Обзорная схема района размещения пруда-накопителя (рисунок 2.1) не информативна и не даст представления о расположении объекта (невозможно разобрать названия населенных пунктов, расположенных вблизи объекта, не указан масштаб для определения расстояний до населенных </w:t>
            </w:r>
            <w:r w:rsidRPr="00AD7048">
              <w:rPr>
                <w:rStyle w:val="22"/>
                <w:rFonts w:eastAsiaTheme="minorHAnsi"/>
                <w:sz w:val="24"/>
                <w:szCs w:val="24"/>
              </w:rPr>
              <w:lastRenderedPageBreak/>
              <w:t>пунктов). Следовательно, определить точное расположение объекта не представляется возможным</w:t>
            </w:r>
          </w:p>
        </w:tc>
        <w:tc>
          <w:tcPr>
            <w:tcW w:w="4536" w:type="dxa"/>
            <w:gridSpan w:val="2"/>
            <w:shd w:val="clear" w:color="auto" w:fill="auto"/>
          </w:tcPr>
          <w:p w14:paraId="2A237C97" w14:textId="77777777" w:rsidR="00C77303" w:rsidRPr="00AD7048" w:rsidRDefault="00C77303" w:rsidP="009C594F">
            <w:pPr>
              <w:rPr>
                <w:sz w:val="24"/>
                <w:szCs w:val="24"/>
              </w:rPr>
            </w:pPr>
            <w:r w:rsidRPr="00AD7048">
              <w:rPr>
                <w:sz w:val="24"/>
                <w:szCs w:val="24"/>
              </w:rPr>
              <w:lastRenderedPageBreak/>
              <w:t>В связи с тем, что обзорная карта является мелкомасштабной, садоводческие товарищества не нашли отражение</w:t>
            </w:r>
          </w:p>
        </w:tc>
      </w:tr>
      <w:tr w:rsidR="00C77303" w:rsidRPr="00AD7048" w14:paraId="654D82AB" w14:textId="77777777" w:rsidTr="000A5D0F">
        <w:trPr>
          <w:trHeight w:val="35"/>
        </w:trPr>
        <w:tc>
          <w:tcPr>
            <w:tcW w:w="534" w:type="dxa"/>
            <w:vMerge/>
            <w:shd w:val="clear" w:color="auto" w:fill="auto"/>
          </w:tcPr>
          <w:p w14:paraId="07B1AACA" w14:textId="77777777" w:rsidR="00C77303" w:rsidRPr="00AD7048" w:rsidRDefault="00C77303" w:rsidP="00B274F4">
            <w:pPr>
              <w:jc w:val="both"/>
              <w:rPr>
                <w:sz w:val="24"/>
                <w:szCs w:val="24"/>
              </w:rPr>
            </w:pPr>
          </w:p>
        </w:tc>
        <w:tc>
          <w:tcPr>
            <w:tcW w:w="2126" w:type="dxa"/>
            <w:vMerge/>
            <w:shd w:val="clear" w:color="auto" w:fill="auto"/>
          </w:tcPr>
          <w:p w14:paraId="45F1AF52" w14:textId="77777777" w:rsidR="00C77303" w:rsidRPr="00AD7048" w:rsidRDefault="00C77303" w:rsidP="00B274F4">
            <w:pPr>
              <w:jc w:val="both"/>
              <w:rPr>
                <w:sz w:val="24"/>
                <w:szCs w:val="24"/>
              </w:rPr>
            </w:pPr>
          </w:p>
        </w:tc>
        <w:tc>
          <w:tcPr>
            <w:tcW w:w="2410" w:type="dxa"/>
            <w:shd w:val="clear" w:color="auto" w:fill="auto"/>
          </w:tcPr>
          <w:p w14:paraId="63DFAF82" w14:textId="77777777" w:rsidR="00C77303" w:rsidRPr="00AD7048" w:rsidRDefault="00C77303" w:rsidP="009C594F">
            <w:pPr>
              <w:rPr>
                <w:sz w:val="24"/>
                <w:szCs w:val="24"/>
              </w:rPr>
            </w:pPr>
            <w:r w:rsidRPr="00AD7048">
              <w:rPr>
                <w:sz w:val="24"/>
                <w:szCs w:val="24"/>
              </w:rPr>
              <w:t>6</w:t>
            </w:r>
            <w:r w:rsidRPr="00AD7048">
              <w:rPr>
                <w:rStyle w:val="20"/>
                <w:rFonts w:eastAsiaTheme="minorHAnsi"/>
                <w:sz w:val="24"/>
                <w:szCs w:val="24"/>
              </w:rPr>
              <w:t xml:space="preserve"> </w:t>
            </w:r>
            <w:r w:rsidRPr="00AD7048">
              <w:rPr>
                <w:rStyle w:val="22"/>
                <w:rFonts w:eastAsiaTheme="minorHAnsi"/>
                <w:sz w:val="24"/>
                <w:szCs w:val="24"/>
              </w:rPr>
              <w:t>Период эксплуатации пруда-накопителя составляет 8 лет. Отсутствует информация прогноза возможного изменения состояния окружающей среды при выводе из эксплуатации объекта (через 8 лет)</w:t>
            </w:r>
          </w:p>
        </w:tc>
        <w:tc>
          <w:tcPr>
            <w:tcW w:w="4536" w:type="dxa"/>
            <w:gridSpan w:val="2"/>
            <w:shd w:val="clear" w:color="auto" w:fill="auto"/>
          </w:tcPr>
          <w:p w14:paraId="175CFC73" w14:textId="77777777" w:rsidR="00C77303" w:rsidRPr="00AD7048" w:rsidRDefault="00C77303" w:rsidP="009C594F">
            <w:pPr>
              <w:rPr>
                <w:sz w:val="24"/>
                <w:szCs w:val="24"/>
              </w:rPr>
            </w:pPr>
            <w:r w:rsidRPr="00AD7048">
              <w:rPr>
                <w:sz w:val="24"/>
                <w:szCs w:val="24"/>
              </w:rPr>
              <w:t>Принято к сведению</w:t>
            </w:r>
          </w:p>
        </w:tc>
      </w:tr>
      <w:tr w:rsidR="00C77303" w:rsidRPr="00AD7048" w14:paraId="53578BCA" w14:textId="77777777" w:rsidTr="000A5D0F">
        <w:trPr>
          <w:trHeight w:val="35"/>
        </w:trPr>
        <w:tc>
          <w:tcPr>
            <w:tcW w:w="534" w:type="dxa"/>
            <w:vMerge/>
            <w:shd w:val="clear" w:color="auto" w:fill="auto"/>
          </w:tcPr>
          <w:p w14:paraId="699AD17B" w14:textId="77777777" w:rsidR="00C77303" w:rsidRPr="00AD7048" w:rsidRDefault="00C77303" w:rsidP="00B274F4">
            <w:pPr>
              <w:jc w:val="both"/>
              <w:rPr>
                <w:sz w:val="24"/>
                <w:szCs w:val="24"/>
              </w:rPr>
            </w:pPr>
          </w:p>
        </w:tc>
        <w:tc>
          <w:tcPr>
            <w:tcW w:w="2126" w:type="dxa"/>
            <w:vMerge/>
            <w:shd w:val="clear" w:color="auto" w:fill="auto"/>
          </w:tcPr>
          <w:p w14:paraId="73634315" w14:textId="77777777" w:rsidR="00C77303" w:rsidRPr="00AD7048" w:rsidRDefault="00C77303" w:rsidP="00B274F4">
            <w:pPr>
              <w:jc w:val="both"/>
              <w:rPr>
                <w:sz w:val="24"/>
                <w:szCs w:val="24"/>
              </w:rPr>
            </w:pPr>
          </w:p>
        </w:tc>
        <w:tc>
          <w:tcPr>
            <w:tcW w:w="2410" w:type="dxa"/>
            <w:shd w:val="clear" w:color="auto" w:fill="auto"/>
          </w:tcPr>
          <w:p w14:paraId="42116FF2" w14:textId="77777777" w:rsidR="00C77303" w:rsidRPr="00AD7048" w:rsidRDefault="00C77303" w:rsidP="009C594F">
            <w:pPr>
              <w:rPr>
                <w:sz w:val="24"/>
                <w:szCs w:val="24"/>
              </w:rPr>
            </w:pPr>
            <w:r w:rsidRPr="00AD7048">
              <w:rPr>
                <w:sz w:val="24"/>
                <w:szCs w:val="24"/>
              </w:rPr>
              <w:t>7</w:t>
            </w:r>
            <w:r w:rsidRPr="00AD7048">
              <w:rPr>
                <w:rStyle w:val="20"/>
                <w:rFonts w:eastAsiaTheme="minorHAnsi"/>
                <w:sz w:val="24"/>
                <w:szCs w:val="24"/>
              </w:rPr>
              <w:t xml:space="preserve"> </w:t>
            </w:r>
            <w:r w:rsidRPr="00AD7048">
              <w:rPr>
                <w:rStyle w:val="22"/>
                <w:rFonts w:eastAsiaTheme="minorHAnsi"/>
                <w:sz w:val="24"/>
                <w:szCs w:val="24"/>
              </w:rPr>
              <w:t>В пруд-накопитель вывозятся осадки биологической очистки хозяйственно-фекальных вод. Не указан код отхода согласно Классификатора отходов, образующихся в Республики Беларусь (постановление Минприроды №3-Т от 09.09.2019 г.)</w:t>
            </w:r>
          </w:p>
        </w:tc>
        <w:tc>
          <w:tcPr>
            <w:tcW w:w="4536" w:type="dxa"/>
            <w:gridSpan w:val="2"/>
            <w:shd w:val="clear" w:color="auto" w:fill="auto"/>
          </w:tcPr>
          <w:p w14:paraId="32005F5F" w14:textId="77777777" w:rsidR="00C77303" w:rsidRPr="00AD7048" w:rsidRDefault="00C77303" w:rsidP="009C594F">
            <w:pPr>
              <w:rPr>
                <w:sz w:val="24"/>
                <w:szCs w:val="24"/>
              </w:rPr>
            </w:pPr>
            <w:r w:rsidRPr="00AD7048">
              <w:rPr>
                <w:sz w:val="24"/>
                <w:szCs w:val="24"/>
              </w:rPr>
              <w:t>Код отхода 84302000, третий класс опасности</w:t>
            </w:r>
          </w:p>
        </w:tc>
      </w:tr>
      <w:tr w:rsidR="00C77303" w:rsidRPr="00AD7048" w14:paraId="3EF1B742" w14:textId="77777777" w:rsidTr="000A5D0F">
        <w:trPr>
          <w:trHeight w:val="35"/>
        </w:trPr>
        <w:tc>
          <w:tcPr>
            <w:tcW w:w="534" w:type="dxa"/>
            <w:vMerge/>
            <w:shd w:val="clear" w:color="auto" w:fill="auto"/>
          </w:tcPr>
          <w:p w14:paraId="609A9AC6" w14:textId="77777777" w:rsidR="00C77303" w:rsidRPr="00AD7048" w:rsidRDefault="00C77303" w:rsidP="00B274F4">
            <w:pPr>
              <w:jc w:val="both"/>
              <w:rPr>
                <w:sz w:val="24"/>
                <w:szCs w:val="24"/>
              </w:rPr>
            </w:pPr>
          </w:p>
        </w:tc>
        <w:tc>
          <w:tcPr>
            <w:tcW w:w="2126" w:type="dxa"/>
            <w:vMerge/>
            <w:shd w:val="clear" w:color="auto" w:fill="auto"/>
          </w:tcPr>
          <w:p w14:paraId="26308854" w14:textId="77777777" w:rsidR="00C77303" w:rsidRPr="00AD7048" w:rsidRDefault="00C77303" w:rsidP="00B274F4">
            <w:pPr>
              <w:jc w:val="both"/>
              <w:rPr>
                <w:sz w:val="24"/>
                <w:szCs w:val="24"/>
              </w:rPr>
            </w:pPr>
          </w:p>
        </w:tc>
        <w:tc>
          <w:tcPr>
            <w:tcW w:w="2410" w:type="dxa"/>
            <w:shd w:val="clear" w:color="auto" w:fill="auto"/>
          </w:tcPr>
          <w:p w14:paraId="2EEAD5A9" w14:textId="77777777" w:rsidR="00C77303" w:rsidRPr="00AD7048" w:rsidRDefault="00C77303" w:rsidP="009C594F">
            <w:pPr>
              <w:rPr>
                <w:sz w:val="24"/>
                <w:szCs w:val="24"/>
              </w:rPr>
            </w:pPr>
            <w:r w:rsidRPr="00AD7048">
              <w:rPr>
                <w:sz w:val="24"/>
                <w:szCs w:val="24"/>
              </w:rPr>
              <w:t>8</w:t>
            </w:r>
            <w:r w:rsidRPr="00AD7048">
              <w:rPr>
                <w:rStyle w:val="22"/>
                <w:rFonts w:eastAsiaTheme="minorHAnsi"/>
                <w:sz w:val="24"/>
                <w:szCs w:val="24"/>
              </w:rPr>
              <w:t>Согласно реестру по использованию отходов Коммунальное производственное унитарное предприятие "Брестский мусороперерабатывающий завод" принимает для использования Осадки сооружений биологической очистки хозяйственно-</w:t>
            </w:r>
            <w:r w:rsidRPr="00AD7048">
              <w:rPr>
                <w:rStyle w:val="22"/>
                <w:rFonts w:eastAsiaTheme="minorHAnsi"/>
                <w:sz w:val="24"/>
                <w:szCs w:val="24"/>
              </w:rPr>
              <w:softHyphen/>
              <w:t xml:space="preserve">фекальных сточных вод (код отхода 8430200). </w:t>
            </w:r>
            <w:r w:rsidRPr="00AD7048">
              <w:rPr>
                <w:rStyle w:val="22"/>
                <w:rFonts w:eastAsiaTheme="minorHAnsi"/>
                <w:sz w:val="24"/>
                <w:szCs w:val="24"/>
              </w:rPr>
              <w:lastRenderedPageBreak/>
              <w:t>Отсутствует обоснованность выбранного проектного решения в части необходимости организации пруда-накопителя для хранения отходов при наличии в Республике Беларусь объекта по использованию данного вида отходов</w:t>
            </w:r>
          </w:p>
        </w:tc>
        <w:tc>
          <w:tcPr>
            <w:tcW w:w="4536" w:type="dxa"/>
            <w:gridSpan w:val="2"/>
            <w:shd w:val="clear" w:color="auto" w:fill="auto"/>
          </w:tcPr>
          <w:p w14:paraId="60C478B8" w14:textId="6BC3258F" w:rsidR="00C77303" w:rsidRPr="00AD7048" w:rsidRDefault="004A28E3" w:rsidP="00054938">
            <w:pPr>
              <w:ind w:firstLine="599"/>
              <w:jc w:val="both"/>
              <w:rPr>
                <w:rStyle w:val="22"/>
                <w:rFonts w:eastAsiaTheme="minorHAnsi"/>
                <w:sz w:val="24"/>
                <w:szCs w:val="24"/>
              </w:rPr>
            </w:pPr>
            <w:r w:rsidRPr="00AD7048">
              <w:rPr>
                <w:rStyle w:val="22"/>
                <w:rFonts w:eastAsiaTheme="minorHAnsi"/>
                <w:sz w:val="24"/>
                <w:szCs w:val="24"/>
              </w:rPr>
              <w:lastRenderedPageBreak/>
              <w:t>Отход</w:t>
            </w:r>
            <w:r w:rsidR="00054938" w:rsidRPr="00AD7048">
              <w:rPr>
                <w:rStyle w:val="22"/>
                <w:rFonts w:eastAsiaTheme="minorHAnsi"/>
                <w:sz w:val="24"/>
                <w:szCs w:val="24"/>
              </w:rPr>
              <w:t xml:space="preserve"> УП «Минскводоканал»</w:t>
            </w:r>
            <w:r w:rsidRPr="00AD7048">
              <w:rPr>
                <w:rStyle w:val="22"/>
                <w:rFonts w:eastAsiaTheme="minorHAnsi"/>
                <w:sz w:val="24"/>
                <w:szCs w:val="24"/>
              </w:rPr>
              <w:t xml:space="preserve"> «Осадки сооружений биологической очистки хозяйственно-фекальных сточных вод</w:t>
            </w:r>
            <w:r w:rsidR="00054938" w:rsidRPr="00AD7048">
              <w:rPr>
                <w:rStyle w:val="22"/>
                <w:rFonts w:eastAsiaTheme="minorHAnsi"/>
                <w:sz w:val="24"/>
                <w:szCs w:val="24"/>
              </w:rPr>
              <w:t>»</w:t>
            </w:r>
            <w:r w:rsidRPr="00AD7048">
              <w:rPr>
                <w:rStyle w:val="22"/>
                <w:rFonts w:eastAsiaTheme="minorHAnsi"/>
                <w:sz w:val="24"/>
                <w:szCs w:val="24"/>
              </w:rPr>
              <w:t xml:space="preserve"> (код отхода 8430200)</w:t>
            </w:r>
            <w:r w:rsidR="00054938" w:rsidRPr="00AD7048">
              <w:rPr>
                <w:rStyle w:val="22"/>
                <w:rFonts w:eastAsiaTheme="minorHAnsi"/>
                <w:sz w:val="24"/>
                <w:szCs w:val="24"/>
              </w:rPr>
              <w:t xml:space="preserve"> имеет третий класс опасности</w:t>
            </w:r>
            <w:r w:rsidR="0058737C" w:rsidRPr="00AD7048">
              <w:rPr>
                <w:rStyle w:val="22"/>
                <w:rFonts w:eastAsiaTheme="minorHAnsi"/>
                <w:sz w:val="24"/>
                <w:szCs w:val="24"/>
              </w:rPr>
              <w:t xml:space="preserve"> и не может</w:t>
            </w:r>
            <w:r w:rsidR="0058737C" w:rsidRPr="00AD7048">
              <w:rPr>
                <w:rStyle w:val="22"/>
                <w:rFonts w:eastAsiaTheme="minorHAnsi"/>
                <w:sz w:val="24"/>
                <w:szCs w:val="24"/>
              </w:rPr>
              <w:br/>
              <w:t xml:space="preserve"> быть использован в хозяйственной </w:t>
            </w:r>
            <w:proofErr w:type="gramStart"/>
            <w:r w:rsidR="0058737C" w:rsidRPr="00AD7048">
              <w:rPr>
                <w:rStyle w:val="22"/>
                <w:rFonts w:eastAsiaTheme="minorHAnsi"/>
                <w:sz w:val="24"/>
                <w:szCs w:val="24"/>
              </w:rPr>
              <w:t>деятельности</w:t>
            </w:r>
            <w:r w:rsidR="00757320" w:rsidRPr="00AD7048">
              <w:rPr>
                <w:rStyle w:val="22"/>
                <w:rFonts w:eastAsiaTheme="minorHAnsi"/>
                <w:sz w:val="24"/>
                <w:szCs w:val="24"/>
              </w:rPr>
              <w:t xml:space="preserve">  КПУП</w:t>
            </w:r>
            <w:proofErr w:type="gramEnd"/>
            <w:r w:rsidR="00757320" w:rsidRPr="00AD7048">
              <w:rPr>
                <w:rStyle w:val="22"/>
                <w:rFonts w:eastAsiaTheme="minorHAnsi"/>
                <w:sz w:val="24"/>
                <w:szCs w:val="24"/>
              </w:rPr>
              <w:t xml:space="preserve"> «Брестский мусороперерабатывающий завод»</w:t>
            </w:r>
            <w:r w:rsidR="0058737C" w:rsidRPr="00AD7048">
              <w:rPr>
                <w:rStyle w:val="22"/>
                <w:rFonts w:eastAsiaTheme="minorHAnsi"/>
                <w:sz w:val="24"/>
                <w:szCs w:val="24"/>
              </w:rPr>
              <w:t>.</w:t>
            </w:r>
          </w:p>
          <w:p w14:paraId="19CC6EA1" w14:textId="51898FA0" w:rsidR="00054938" w:rsidRPr="00AD7048" w:rsidRDefault="00054938" w:rsidP="00054938">
            <w:pPr>
              <w:ind w:firstLine="599"/>
              <w:jc w:val="both"/>
              <w:rPr>
                <w:rStyle w:val="22"/>
                <w:rFonts w:eastAsiaTheme="minorHAnsi"/>
                <w:sz w:val="24"/>
                <w:szCs w:val="24"/>
              </w:rPr>
            </w:pPr>
            <w:r w:rsidRPr="00AD7048">
              <w:rPr>
                <w:rStyle w:val="22"/>
                <w:rFonts w:eastAsiaTheme="minorHAnsi"/>
                <w:sz w:val="24"/>
                <w:szCs w:val="24"/>
              </w:rPr>
              <w:t>Отход КПУП «Брестский мусороперерабатывающий завод</w:t>
            </w:r>
            <w:r w:rsidR="0058737C" w:rsidRPr="00AD7048">
              <w:rPr>
                <w:rStyle w:val="22"/>
                <w:rFonts w:eastAsiaTheme="minorHAnsi"/>
                <w:sz w:val="24"/>
                <w:szCs w:val="24"/>
              </w:rPr>
              <w:t>»</w:t>
            </w:r>
            <w:r w:rsidRPr="00AD7048">
              <w:rPr>
                <w:rStyle w:val="22"/>
                <w:rFonts w:eastAsiaTheme="minorHAnsi"/>
                <w:sz w:val="24"/>
                <w:szCs w:val="24"/>
              </w:rPr>
              <w:t xml:space="preserve"> «Прочие осадки очистки сточных вод на очистных сооружениях, не вошедшие в группу 3 (код отхода 8439900) имеет четвертый класс опасности.</w:t>
            </w:r>
          </w:p>
          <w:p w14:paraId="02137164" w14:textId="52BCE802" w:rsidR="00054938" w:rsidRPr="00AD7048" w:rsidRDefault="00054938" w:rsidP="00054938">
            <w:pPr>
              <w:jc w:val="both"/>
              <w:rPr>
                <w:sz w:val="24"/>
                <w:szCs w:val="24"/>
              </w:rPr>
            </w:pPr>
          </w:p>
        </w:tc>
      </w:tr>
      <w:tr w:rsidR="00C77303" w:rsidRPr="00AD7048" w14:paraId="52C7DEE3" w14:textId="77777777" w:rsidTr="000A5D0F">
        <w:trPr>
          <w:trHeight w:val="35"/>
        </w:trPr>
        <w:tc>
          <w:tcPr>
            <w:tcW w:w="534" w:type="dxa"/>
            <w:vMerge/>
            <w:shd w:val="clear" w:color="auto" w:fill="auto"/>
          </w:tcPr>
          <w:p w14:paraId="5A104614" w14:textId="77777777" w:rsidR="00C77303" w:rsidRPr="00AD7048" w:rsidRDefault="00C77303" w:rsidP="00B274F4">
            <w:pPr>
              <w:jc w:val="both"/>
              <w:rPr>
                <w:sz w:val="24"/>
                <w:szCs w:val="24"/>
              </w:rPr>
            </w:pPr>
          </w:p>
        </w:tc>
        <w:tc>
          <w:tcPr>
            <w:tcW w:w="2126" w:type="dxa"/>
            <w:vMerge/>
            <w:shd w:val="clear" w:color="auto" w:fill="auto"/>
          </w:tcPr>
          <w:p w14:paraId="3D5D5BB6" w14:textId="77777777" w:rsidR="00C77303" w:rsidRPr="00AD7048" w:rsidRDefault="00C77303" w:rsidP="00B274F4">
            <w:pPr>
              <w:jc w:val="both"/>
              <w:rPr>
                <w:sz w:val="24"/>
                <w:szCs w:val="24"/>
              </w:rPr>
            </w:pPr>
          </w:p>
        </w:tc>
        <w:tc>
          <w:tcPr>
            <w:tcW w:w="2410" w:type="dxa"/>
            <w:shd w:val="clear" w:color="auto" w:fill="auto"/>
          </w:tcPr>
          <w:p w14:paraId="419424EB" w14:textId="77777777" w:rsidR="00C77303" w:rsidRPr="00AD7048" w:rsidRDefault="00C77303" w:rsidP="009C594F">
            <w:pPr>
              <w:rPr>
                <w:sz w:val="24"/>
                <w:szCs w:val="24"/>
              </w:rPr>
            </w:pPr>
            <w:r w:rsidRPr="00AD7048">
              <w:rPr>
                <w:sz w:val="24"/>
                <w:szCs w:val="24"/>
              </w:rPr>
              <w:t>9</w:t>
            </w:r>
            <w:r w:rsidRPr="00AD7048">
              <w:rPr>
                <w:rStyle w:val="20"/>
                <w:rFonts w:eastAsiaTheme="minorHAnsi"/>
                <w:sz w:val="24"/>
                <w:szCs w:val="24"/>
              </w:rPr>
              <w:t xml:space="preserve"> </w:t>
            </w:r>
            <w:r w:rsidRPr="00AD7048">
              <w:rPr>
                <w:rStyle w:val="22"/>
                <w:rFonts w:eastAsiaTheme="minorHAnsi"/>
                <w:sz w:val="24"/>
                <w:szCs w:val="24"/>
              </w:rPr>
              <w:t>Согласно отчету об ОВОС, выполнен прогноз и оценка возможного воздействия альтернативных вариантов планируемой хозяйственной деятельности. В отчете об ОВОС приведены два варианта размещения планируемого объекта. При этом обоснование оценки возможного воздействия на атмосферный воздух при каждом из вариантов размещения отсутствует.</w:t>
            </w:r>
          </w:p>
        </w:tc>
        <w:tc>
          <w:tcPr>
            <w:tcW w:w="4536" w:type="dxa"/>
            <w:gridSpan w:val="2"/>
            <w:shd w:val="clear" w:color="auto" w:fill="auto"/>
          </w:tcPr>
          <w:p w14:paraId="6B591001" w14:textId="77777777" w:rsidR="00C77303" w:rsidRPr="00AD7048" w:rsidRDefault="00C77303" w:rsidP="009C594F">
            <w:pPr>
              <w:rPr>
                <w:sz w:val="24"/>
                <w:szCs w:val="24"/>
              </w:rPr>
            </w:pPr>
            <w:r w:rsidRPr="00AD7048">
              <w:rPr>
                <w:sz w:val="24"/>
                <w:szCs w:val="24"/>
              </w:rPr>
              <w:t xml:space="preserve">При проведении оценки воздействия установлено, что участок отработанного карьера «Верасы» расположен в зоне отдыха местного  значения «Сосновый Бор». В связи с этим расчет рассевания загрязняющих веществ в атмосферном воздухе не проводился. </w:t>
            </w:r>
          </w:p>
        </w:tc>
      </w:tr>
      <w:tr w:rsidR="00C77303" w:rsidRPr="00AD7048" w14:paraId="6981F62D" w14:textId="77777777" w:rsidTr="000A5D0F">
        <w:trPr>
          <w:trHeight w:val="35"/>
        </w:trPr>
        <w:tc>
          <w:tcPr>
            <w:tcW w:w="534" w:type="dxa"/>
            <w:vMerge/>
            <w:shd w:val="clear" w:color="auto" w:fill="auto"/>
          </w:tcPr>
          <w:p w14:paraId="58BE934A" w14:textId="77777777" w:rsidR="00C77303" w:rsidRPr="00AD7048" w:rsidRDefault="00C77303" w:rsidP="00B274F4">
            <w:pPr>
              <w:jc w:val="both"/>
              <w:rPr>
                <w:sz w:val="24"/>
                <w:szCs w:val="24"/>
              </w:rPr>
            </w:pPr>
          </w:p>
        </w:tc>
        <w:tc>
          <w:tcPr>
            <w:tcW w:w="2126" w:type="dxa"/>
            <w:vMerge/>
            <w:shd w:val="clear" w:color="auto" w:fill="auto"/>
          </w:tcPr>
          <w:p w14:paraId="22255C25" w14:textId="77777777" w:rsidR="00C77303" w:rsidRPr="00AD7048" w:rsidRDefault="00C77303" w:rsidP="00B274F4">
            <w:pPr>
              <w:jc w:val="both"/>
              <w:rPr>
                <w:sz w:val="24"/>
                <w:szCs w:val="24"/>
              </w:rPr>
            </w:pPr>
          </w:p>
        </w:tc>
        <w:tc>
          <w:tcPr>
            <w:tcW w:w="2410" w:type="dxa"/>
            <w:shd w:val="clear" w:color="auto" w:fill="auto"/>
          </w:tcPr>
          <w:p w14:paraId="0E4CBE41" w14:textId="77777777" w:rsidR="00C77303" w:rsidRPr="00AD7048" w:rsidRDefault="00C77303" w:rsidP="009C594F">
            <w:pPr>
              <w:rPr>
                <w:sz w:val="24"/>
                <w:szCs w:val="24"/>
              </w:rPr>
            </w:pPr>
            <w:r w:rsidRPr="00AD7048">
              <w:rPr>
                <w:sz w:val="24"/>
                <w:szCs w:val="24"/>
              </w:rPr>
              <w:t>10</w:t>
            </w:r>
            <w:r w:rsidRPr="00AD7048">
              <w:rPr>
                <w:rStyle w:val="20"/>
                <w:rFonts w:eastAsiaTheme="minorHAnsi"/>
                <w:sz w:val="24"/>
                <w:szCs w:val="24"/>
              </w:rPr>
              <w:t xml:space="preserve"> </w:t>
            </w:r>
            <w:r w:rsidRPr="00AD7048">
              <w:rPr>
                <w:rStyle w:val="22"/>
                <w:rFonts w:eastAsiaTheme="minorHAnsi"/>
                <w:sz w:val="24"/>
                <w:szCs w:val="24"/>
              </w:rPr>
              <w:t>Отсутствует описание альтернативного варианта размещения планируемого объекта (вариант 2): расположение ближайшей жилой застройки, промышленных объектов и т.д.</w:t>
            </w:r>
          </w:p>
        </w:tc>
        <w:tc>
          <w:tcPr>
            <w:tcW w:w="4536" w:type="dxa"/>
            <w:gridSpan w:val="2"/>
            <w:shd w:val="clear" w:color="auto" w:fill="auto"/>
          </w:tcPr>
          <w:p w14:paraId="312B69AE" w14:textId="77777777" w:rsidR="00C77303" w:rsidRPr="00AD7048" w:rsidRDefault="00C77303" w:rsidP="009C594F">
            <w:pPr>
              <w:rPr>
                <w:sz w:val="24"/>
                <w:szCs w:val="24"/>
              </w:rPr>
            </w:pPr>
            <w:r w:rsidRPr="00AD7048">
              <w:rPr>
                <w:sz w:val="24"/>
                <w:szCs w:val="24"/>
              </w:rPr>
              <w:t>Описание альтернативного варианта 2 проведено в разделе 7.3</w:t>
            </w:r>
          </w:p>
        </w:tc>
      </w:tr>
      <w:tr w:rsidR="00C77303" w:rsidRPr="00AD7048" w14:paraId="6D44FDD7" w14:textId="77777777" w:rsidTr="000A5D0F">
        <w:trPr>
          <w:trHeight w:val="35"/>
        </w:trPr>
        <w:tc>
          <w:tcPr>
            <w:tcW w:w="534" w:type="dxa"/>
            <w:vMerge/>
            <w:shd w:val="clear" w:color="auto" w:fill="auto"/>
          </w:tcPr>
          <w:p w14:paraId="39CDFE81" w14:textId="77777777" w:rsidR="00C77303" w:rsidRPr="00AD7048" w:rsidRDefault="00C77303" w:rsidP="00B274F4">
            <w:pPr>
              <w:jc w:val="both"/>
              <w:rPr>
                <w:sz w:val="24"/>
                <w:szCs w:val="24"/>
              </w:rPr>
            </w:pPr>
          </w:p>
        </w:tc>
        <w:tc>
          <w:tcPr>
            <w:tcW w:w="2126" w:type="dxa"/>
            <w:vMerge/>
            <w:shd w:val="clear" w:color="auto" w:fill="auto"/>
          </w:tcPr>
          <w:p w14:paraId="2EA972C1" w14:textId="77777777" w:rsidR="00C77303" w:rsidRPr="00AD7048" w:rsidRDefault="00C77303" w:rsidP="00B274F4">
            <w:pPr>
              <w:jc w:val="both"/>
              <w:rPr>
                <w:sz w:val="24"/>
                <w:szCs w:val="24"/>
              </w:rPr>
            </w:pPr>
          </w:p>
        </w:tc>
        <w:tc>
          <w:tcPr>
            <w:tcW w:w="2410" w:type="dxa"/>
            <w:shd w:val="clear" w:color="auto" w:fill="auto"/>
          </w:tcPr>
          <w:p w14:paraId="35A4326D" w14:textId="77777777" w:rsidR="00C77303" w:rsidRPr="00AD7048" w:rsidRDefault="00C77303" w:rsidP="009C594F">
            <w:pPr>
              <w:rPr>
                <w:sz w:val="24"/>
                <w:szCs w:val="24"/>
              </w:rPr>
            </w:pPr>
            <w:r w:rsidRPr="00AD7048">
              <w:rPr>
                <w:sz w:val="24"/>
                <w:szCs w:val="24"/>
              </w:rPr>
              <w:t>11</w:t>
            </w:r>
            <w:r w:rsidRPr="00AD7048">
              <w:rPr>
                <w:rStyle w:val="20"/>
                <w:rFonts w:eastAsiaTheme="minorHAnsi"/>
                <w:sz w:val="24"/>
                <w:szCs w:val="24"/>
              </w:rPr>
              <w:t xml:space="preserve"> </w:t>
            </w:r>
            <w:r w:rsidRPr="00AD7048">
              <w:rPr>
                <w:rStyle w:val="22"/>
                <w:rFonts w:eastAsiaTheme="minorHAnsi"/>
                <w:sz w:val="24"/>
                <w:szCs w:val="24"/>
              </w:rPr>
              <w:t xml:space="preserve">Отсутствует оценка климатических и метеорологических </w:t>
            </w:r>
            <w:r w:rsidRPr="00AD7048">
              <w:rPr>
                <w:rStyle w:val="22"/>
                <w:rFonts w:eastAsiaTheme="minorHAnsi"/>
                <w:sz w:val="24"/>
                <w:szCs w:val="24"/>
              </w:rPr>
              <w:lastRenderedPageBreak/>
              <w:t>условий за последние 5 лет, за исключением фразы "За последнее 10-летие, в связи с изменением климата в сторону потепления, в природе происходят явные температурные и климатические изменения, которые приводят к дисбалансу многолетних наблюдений." Отсутствует обоснование данного вывода.</w:t>
            </w:r>
          </w:p>
        </w:tc>
        <w:tc>
          <w:tcPr>
            <w:tcW w:w="4536" w:type="dxa"/>
            <w:gridSpan w:val="2"/>
            <w:shd w:val="clear" w:color="auto" w:fill="auto"/>
          </w:tcPr>
          <w:p w14:paraId="772F510B" w14:textId="77777777" w:rsidR="00C77303" w:rsidRPr="00AD7048" w:rsidRDefault="00C77303" w:rsidP="009C594F">
            <w:pPr>
              <w:rPr>
                <w:sz w:val="24"/>
                <w:szCs w:val="24"/>
              </w:rPr>
            </w:pPr>
            <w:r w:rsidRPr="00AD7048">
              <w:rPr>
                <w:sz w:val="24"/>
                <w:szCs w:val="24"/>
              </w:rPr>
              <w:lastRenderedPageBreak/>
              <w:t xml:space="preserve">Вывод об изменении климата сделан на основании исследований, выполняемых сотрудниками Института природопользования НАН Беларуси, как </w:t>
            </w:r>
            <w:r w:rsidRPr="00AD7048">
              <w:rPr>
                <w:sz w:val="24"/>
                <w:szCs w:val="24"/>
              </w:rPr>
              <w:lastRenderedPageBreak/>
              <w:t xml:space="preserve">пример - Изменение климата Беларуси//Логинов В.Ф., Лысенко С.А., Мельник В.И.- 2-е </w:t>
            </w:r>
            <w:proofErr w:type="spellStart"/>
            <w:r w:rsidRPr="00AD7048">
              <w:rPr>
                <w:sz w:val="24"/>
                <w:szCs w:val="24"/>
              </w:rPr>
              <w:t>изд.Минск</w:t>
            </w:r>
            <w:proofErr w:type="spellEnd"/>
            <w:r w:rsidRPr="00AD7048">
              <w:rPr>
                <w:sz w:val="24"/>
                <w:szCs w:val="24"/>
              </w:rPr>
              <w:t>: УП «</w:t>
            </w:r>
            <w:proofErr w:type="spellStart"/>
            <w:r w:rsidRPr="00AD7048">
              <w:rPr>
                <w:sz w:val="24"/>
                <w:szCs w:val="24"/>
              </w:rPr>
              <w:t>Энциклопедикс</w:t>
            </w:r>
            <w:proofErr w:type="spellEnd"/>
            <w:r w:rsidRPr="00AD7048">
              <w:rPr>
                <w:sz w:val="24"/>
                <w:szCs w:val="24"/>
              </w:rPr>
              <w:t>», 2020 – 264 с</w:t>
            </w:r>
          </w:p>
        </w:tc>
      </w:tr>
      <w:tr w:rsidR="00C77303" w:rsidRPr="00AD7048" w14:paraId="36C7B1D3" w14:textId="77777777" w:rsidTr="000A5D0F">
        <w:trPr>
          <w:trHeight w:val="35"/>
        </w:trPr>
        <w:tc>
          <w:tcPr>
            <w:tcW w:w="534" w:type="dxa"/>
            <w:vMerge/>
            <w:shd w:val="clear" w:color="auto" w:fill="auto"/>
          </w:tcPr>
          <w:p w14:paraId="0ACB2236" w14:textId="77777777" w:rsidR="00C77303" w:rsidRPr="00AD7048" w:rsidRDefault="00C77303" w:rsidP="00B274F4">
            <w:pPr>
              <w:jc w:val="both"/>
              <w:rPr>
                <w:sz w:val="24"/>
                <w:szCs w:val="24"/>
              </w:rPr>
            </w:pPr>
          </w:p>
        </w:tc>
        <w:tc>
          <w:tcPr>
            <w:tcW w:w="2126" w:type="dxa"/>
            <w:vMerge/>
            <w:shd w:val="clear" w:color="auto" w:fill="auto"/>
          </w:tcPr>
          <w:p w14:paraId="2DEC23E5" w14:textId="77777777" w:rsidR="00C77303" w:rsidRPr="00AD7048" w:rsidRDefault="00C77303" w:rsidP="00B274F4">
            <w:pPr>
              <w:jc w:val="both"/>
              <w:rPr>
                <w:sz w:val="24"/>
                <w:szCs w:val="24"/>
              </w:rPr>
            </w:pPr>
          </w:p>
        </w:tc>
        <w:tc>
          <w:tcPr>
            <w:tcW w:w="2410" w:type="dxa"/>
            <w:shd w:val="clear" w:color="auto" w:fill="auto"/>
          </w:tcPr>
          <w:p w14:paraId="5729DD75" w14:textId="77777777" w:rsidR="00C77303" w:rsidRPr="00AD7048" w:rsidRDefault="00C77303" w:rsidP="009C594F">
            <w:pPr>
              <w:rPr>
                <w:sz w:val="24"/>
                <w:szCs w:val="24"/>
              </w:rPr>
            </w:pPr>
            <w:r w:rsidRPr="00AD7048">
              <w:rPr>
                <w:sz w:val="24"/>
                <w:szCs w:val="24"/>
              </w:rPr>
              <w:t>12</w:t>
            </w:r>
            <w:r w:rsidRPr="00AD7048">
              <w:rPr>
                <w:rStyle w:val="20"/>
                <w:rFonts w:eastAsiaTheme="minorHAnsi"/>
                <w:sz w:val="24"/>
                <w:szCs w:val="24"/>
              </w:rPr>
              <w:t xml:space="preserve"> </w:t>
            </w:r>
            <w:r w:rsidRPr="00AD7048">
              <w:rPr>
                <w:rStyle w:val="22"/>
                <w:rFonts w:eastAsiaTheme="minorHAnsi"/>
                <w:sz w:val="24"/>
                <w:szCs w:val="24"/>
              </w:rPr>
              <w:t>Согласно данным отчета об ОВОС, климатические и агроклиматические условия Молодечненского района Минской области благоприятны для формирования природных растительных комплексов лесов, лугов, рек и озер, ведения сельскохозяйственной деятельности, организации оздоровительного отдыха, туризма, санаторного лечения. При этом на данной территории не логично расположение объекта хранения (согласно стр. 15 отчета об ОВОС) отходов.</w:t>
            </w:r>
          </w:p>
        </w:tc>
        <w:tc>
          <w:tcPr>
            <w:tcW w:w="4536" w:type="dxa"/>
            <w:gridSpan w:val="2"/>
            <w:shd w:val="clear" w:color="auto" w:fill="auto"/>
          </w:tcPr>
          <w:p w14:paraId="7C21C677" w14:textId="77777777" w:rsidR="00C77303" w:rsidRPr="00AD7048" w:rsidRDefault="00C77303" w:rsidP="009C594F">
            <w:pPr>
              <w:rPr>
                <w:sz w:val="24"/>
                <w:szCs w:val="24"/>
              </w:rPr>
            </w:pPr>
            <w:r w:rsidRPr="00AD7048">
              <w:rPr>
                <w:sz w:val="24"/>
                <w:szCs w:val="24"/>
              </w:rPr>
              <w:t>Приведенные данные не являются основанием для рассмотрения возможности размещения проектируемого объекта</w:t>
            </w:r>
          </w:p>
        </w:tc>
      </w:tr>
      <w:tr w:rsidR="00C77303" w:rsidRPr="00AD7048" w14:paraId="14BEB996" w14:textId="77777777" w:rsidTr="000A5D0F">
        <w:trPr>
          <w:trHeight w:val="35"/>
        </w:trPr>
        <w:tc>
          <w:tcPr>
            <w:tcW w:w="534" w:type="dxa"/>
            <w:vMerge/>
            <w:shd w:val="clear" w:color="auto" w:fill="auto"/>
          </w:tcPr>
          <w:p w14:paraId="25FDC964" w14:textId="77777777" w:rsidR="00C77303" w:rsidRPr="00AD7048" w:rsidRDefault="00C77303" w:rsidP="00B274F4">
            <w:pPr>
              <w:jc w:val="both"/>
              <w:rPr>
                <w:sz w:val="24"/>
                <w:szCs w:val="24"/>
              </w:rPr>
            </w:pPr>
          </w:p>
        </w:tc>
        <w:tc>
          <w:tcPr>
            <w:tcW w:w="2126" w:type="dxa"/>
            <w:vMerge/>
            <w:shd w:val="clear" w:color="auto" w:fill="auto"/>
          </w:tcPr>
          <w:p w14:paraId="1423BDB9" w14:textId="77777777" w:rsidR="00C77303" w:rsidRPr="00AD7048" w:rsidRDefault="00C77303" w:rsidP="00B274F4">
            <w:pPr>
              <w:jc w:val="both"/>
              <w:rPr>
                <w:sz w:val="24"/>
                <w:szCs w:val="24"/>
              </w:rPr>
            </w:pPr>
          </w:p>
        </w:tc>
        <w:tc>
          <w:tcPr>
            <w:tcW w:w="2410" w:type="dxa"/>
            <w:shd w:val="clear" w:color="auto" w:fill="auto"/>
          </w:tcPr>
          <w:p w14:paraId="3A32251E" w14:textId="77777777" w:rsidR="00C77303" w:rsidRPr="00AD7048" w:rsidRDefault="00C77303" w:rsidP="009C594F">
            <w:pPr>
              <w:rPr>
                <w:rStyle w:val="22"/>
                <w:rFonts w:eastAsiaTheme="minorHAnsi"/>
                <w:sz w:val="24"/>
                <w:szCs w:val="24"/>
              </w:rPr>
            </w:pPr>
            <w:r w:rsidRPr="00AD7048">
              <w:rPr>
                <w:sz w:val="24"/>
                <w:szCs w:val="24"/>
              </w:rPr>
              <w:t xml:space="preserve">13 </w:t>
            </w:r>
            <w:r w:rsidRPr="00AD7048">
              <w:rPr>
                <w:rStyle w:val="22"/>
                <w:rFonts w:eastAsiaTheme="minorHAnsi"/>
                <w:sz w:val="24"/>
                <w:szCs w:val="24"/>
              </w:rPr>
              <w:t xml:space="preserve">Отсутствует оценка радиационной обстановки за последние 5 лет. </w:t>
            </w:r>
            <w:r w:rsidRPr="00AD7048">
              <w:rPr>
                <w:rStyle w:val="22"/>
                <w:rFonts w:eastAsiaTheme="minorHAnsi"/>
                <w:sz w:val="24"/>
                <w:szCs w:val="24"/>
              </w:rPr>
              <w:lastRenderedPageBreak/>
              <w:t xml:space="preserve">Отсутствуют ссылки на источники информации. Данные приведены по Минской области без уточнения данных по территории расположения планируемою объекта. </w:t>
            </w:r>
          </w:p>
          <w:p w14:paraId="30C6D19B" w14:textId="77777777" w:rsidR="00C77303" w:rsidRPr="00AD7048" w:rsidRDefault="00C77303" w:rsidP="009C594F">
            <w:pPr>
              <w:rPr>
                <w:sz w:val="24"/>
                <w:szCs w:val="24"/>
              </w:rPr>
            </w:pPr>
            <w:r w:rsidRPr="00AD7048">
              <w:rPr>
                <w:rStyle w:val="22"/>
                <w:rFonts w:eastAsiaTheme="minorHAnsi"/>
                <w:sz w:val="24"/>
                <w:szCs w:val="24"/>
              </w:rPr>
              <w:t xml:space="preserve">В отчете об ОВОС не содержится информации о существующем физическом воздействии, в частности в рамках ОВОС не проведены исследования строительной площадки на предмет оценки мощности дозы гамма-излучения на территории строительства, радиационной характеристики грунтов, </w:t>
            </w:r>
            <w:proofErr w:type="spellStart"/>
            <w:r w:rsidRPr="00AD7048">
              <w:rPr>
                <w:rStyle w:val="22"/>
                <w:rFonts w:eastAsiaTheme="minorHAnsi"/>
                <w:sz w:val="24"/>
                <w:szCs w:val="24"/>
              </w:rPr>
              <w:t>радоноопасности</w:t>
            </w:r>
            <w:proofErr w:type="spellEnd"/>
            <w:r w:rsidRPr="00AD7048">
              <w:rPr>
                <w:rStyle w:val="22"/>
                <w:rFonts w:eastAsiaTheme="minorHAnsi"/>
                <w:sz w:val="24"/>
                <w:szCs w:val="24"/>
              </w:rPr>
              <w:t xml:space="preserve"> территории</w:t>
            </w:r>
          </w:p>
        </w:tc>
        <w:tc>
          <w:tcPr>
            <w:tcW w:w="4536" w:type="dxa"/>
            <w:gridSpan w:val="2"/>
            <w:shd w:val="clear" w:color="auto" w:fill="auto"/>
          </w:tcPr>
          <w:p w14:paraId="5663FBC0" w14:textId="77777777" w:rsidR="00C77303" w:rsidRPr="00AD7048" w:rsidRDefault="00C77303" w:rsidP="009C594F">
            <w:pPr>
              <w:rPr>
                <w:sz w:val="24"/>
                <w:szCs w:val="24"/>
              </w:rPr>
            </w:pPr>
            <w:r w:rsidRPr="00AD7048">
              <w:rPr>
                <w:sz w:val="24"/>
                <w:szCs w:val="24"/>
              </w:rPr>
              <w:lastRenderedPageBreak/>
              <w:t xml:space="preserve">Радиационная  оценка приведена по данным </w:t>
            </w:r>
            <w:r w:rsidR="00194ED7" w:rsidRPr="00AD7048">
              <w:rPr>
                <w:sz w:val="24"/>
                <w:szCs w:val="24"/>
              </w:rPr>
              <w:t>г</w:t>
            </w:r>
            <w:r w:rsidRPr="00AD7048">
              <w:rPr>
                <w:sz w:val="24"/>
                <w:szCs w:val="24"/>
              </w:rPr>
              <w:t>осударственно</w:t>
            </w:r>
            <w:r w:rsidR="00194ED7" w:rsidRPr="00AD7048">
              <w:rPr>
                <w:sz w:val="24"/>
                <w:szCs w:val="24"/>
              </w:rPr>
              <w:t>го</w:t>
            </w:r>
            <w:r w:rsidRPr="00AD7048">
              <w:rPr>
                <w:sz w:val="24"/>
                <w:szCs w:val="24"/>
              </w:rPr>
              <w:t xml:space="preserve"> учреждение «Республиканский центр по гидрометеорологии, контролю радиоактивного загрязнения и </w:t>
            </w:r>
            <w:r w:rsidRPr="00AD7048">
              <w:rPr>
                <w:sz w:val="24"/>
                <w:szCs w:val="24"/>
              </w:rPr>
              <w:lastRenderedPageBreak/>
              <w:t xml:space="preserve">мониторингу окружающей среды» Минприроды Республики Беларусь РАДИАЦИОННО - ЭКОЛОГИЧЕСКИЙ МОНИТОРИНГ Источник: https://rad.org.by/monitoring/radiation.html ©rad.org.by </w:t>
            </w:r>
          </w:p>
          <w:p w14:paraId="54BDE9C9" w14:textId="77777777" w:rsidR="00C77303" w:rsidRPr="00AD7048" w:rsidRDefault="00C77303" w:rsidP="009C594F">
            <w:pPr>
              <w:rPr>
                <w:sz w:val="24"/>
                <w:szCs w:val="24"/>
              </w:rPr>
            </w:pPr>
            <w:r w:rsidRPr="00AD7048">
              <w:rPr>
                <w:sz w:val="24"/>
                <w:szCs w:val="24"/>
              </w:rPr>
              <w:t>Согласно ТКП 45-2.03-134-2009 порядок обследования и критерии оценки радиационной безопасности строительных площадок, зданий и сооружений радиационные изыскания и исследования проводятся для строительства жилых, общественных, производственных зданий.</w:t>
            </w:r>
          </w:p>
        </w:tc>
      </w:tr>
      <w:tr w:rsidR="00C77303" w:rsidRPr="00AD7048" w14:paraId="475CC6F3" w14:textId="77777777" w:rsidTr="000A5D0F">
        <w:trPr>
          <w:trHeight w:val="35"/>
        </w:trPr>
        <w:tc>
          <w:tcPr>
            <w:tcW w:w="534" w:type="dxa"/>
            <w:vMerge/>
            <w:shd w:val="clear" w:color="auto" w:fill="auto"/>
          </w:tcPr>
          <w:p w14:paraId="73E262BE" w14:textId="77777777" w:rsidR="00C77303" w:rsidRPr="00AD7048" w:rsidRDefault="00C77303" w:rsidP="00B274F4">
            <w:pPr>
              <w:jc w:val="both"/>
              <w:rPr>
                <w:sz w:val="24"/>
                <w:szCs w:val="24"/>
              </w:rPr>
            </w:pPr>
          </w:p>
        </w:tc>
        <w:tc>
          <w:tcPr>
            <w:tcW w:w="2126" w:type="dxa"/>
            <w:vMerge/>
            <w:shd w:val="clear" w:color="auto" w:fill="auto"/>
          </w:tcPr>
          <w:p w14:paraId="4EF2F627" w14:textId="77777777" w:rsidR="00C77303" w:rsidRPr="00AD7048" w:rsidRDefault="00C77303" w:rsidP="00B274F4">
            <w:pPr>
              <w:jc w:val="both"/>
              <w:rPr>
                <w:sz w:val="24"/>
                <w:szCs w:val="24"/>
              </w:rPr>
            </w:pPr>
          </w:p>
        </w:tc>
        <w:tc>
          <w:tcPr>
            <w:tcW w:w="2410" w:type="dxa"/>
            <w:shd w:val="clear" w:color="auto" w:fill="auto"/>
          </w:tcPr>
          <w:p w14:paraId="59DA1BFF" w14:textId="77777777" w:rsidR="00C77303" w:rsidRPr="00AD7048" w:rsidRDefault="00C77303" w:rsidP="009C594F">
            <w:pPr>
              <w:rPr>
                <w:sz w:val="24"/>
                <w:szCs w:val="24"/>
              </w:rPr>
            </w:pPr>
            <w:r w:rsidRPr="00AD7048">
              <w:rPr>
                <w:sz w:val="24"/>
                <w:szCs w:val="24"/>
              </w:rPr>
              <w:t>14</w:t>
            </w:r>
            <w:r w:rsidRPr="00AD7048">
              <w:rPr>
                <w:rStyle w:val="20"/>
                <w:rFonts w:eastAsiaTheme="minorHAnsi"/>
                <w:sz w:val="24"/>
                <w:szCs w:val="24"/>
              </w:rPr>
              <w:t xml:space="preserve"> </w:t>
            </w:r>
            <w:r w:rsidRPr="00AD7048">
              <w:rPr>
                <w:rStyle w:val="22"/>
                <w:rFonts w:eastAsiaTheme="minorHAnsi"/>
                <w:sz w:val="24"/>
                <w:szCs w:val="24"/>
              </w:rPr>
              <w:t>Отсутствует оценка атмосферного воздуха за последние 5 лет. Отсутствуют ссылки на источники информации по количеству выбросов загрязняющих веществ. Данные приведены за 2013 - 2016 гг., при этом данные за предыдущие года (2018-2021 гг.) отсутствуют.</w:t>
            </w:r>
          </w:p>
        </w:tc>
        <w:tc>
          <w:tcPr>
            <w:tcW w:w="4536" w:type="dxa"/>
            <w:gridSpan w:val="2"/>
            <w:shd w:val="clear" w:color="auto" w:fill="auto"/>
          </w:tcPr>
          <w:p w14:paraId="1F70D9B5" w14:textId="77777777" w:rsidR="00C77303" w:rsidRPr="00AD7048" w:rsidRDefault="00C77303" w:rsidP="009C594F">
            <w:pPr>
              <w:rPr>
                <w:sz w:val="24"/>
                <w:szCs w:val="24"/>
              </w:rPr>
            </w:pPr>
            <w:r w:rsidRPr="00AD7048">
              <w:rPr>
                <w:sz w:val="24"/>
                <w:szCs w:val="24"/>
              </w:rPr>
              <w:t>Оценка состояния атмосферного воздуха приведена по имеющимся статистическим данным</w:t>
            </w:r>
          </w:p>
        </w:tc>
      </w:tr>
      <w:tr w:rsidR="00C77303" w:rsidRPr="00AD7048" w14:paraId="76722555" w14:textId="77777777" w:rsidTr="000A5D0F">
        <w:trPr>
          <w:trHeight w:val="35"/>
        </w:trPr>
        <w:tc>
          <w:tcPr>
            <w:tcW w:w="534" w:type="dxa"/>
            <w:vMerge/>
            <w:shd w:val="clear" w:color="auto" w:fill="auto"/>
          </w:tcPr>
          <w:p w14:paraId="4D493C15" w14:textId="77777777" w:rsidR="00C77303" w:rsidRPr="00AD7048" w:rsidRDefault="00C77303" w:rsidP="00B274F4">
            <w:pPr>
              <w:jc w:val="both"/>
              <w:rPr>
                <w:sz w:val="24"/>
                <w:szCs w:val="24"/>
              </w:rPr>
            </w:pPr>
          </w:p>
        </w:tc>
        <w:tc>
          <w:tcPr>
            <w:tcW w:w="2126" w:type="dxa"/>
            <w:vMerge/>
            <w:shd w:val="clear" w:color="auto" w:fill="auto"/>
          </w:tcPr>
          <w:p w14:paraId="0D92C960" w14:textId="77777777" w:rsidR="00C77303" w:rsidRPr="00AD7048" w:rsidRDefault="00C77303" w:rsidP="00B274F4">
            <w:pPr>
              <w:jc w:val="both"/>
              <w:rPr>
                <w:sz w:val="24"/>
                <w:szCs w:val="24"/>
              </w:rPr>
            </w:pPr>
          </w:p>
        </w:tc>
        <w:tc>
          <w:tcPr>
            <w:tcW w:w="2410" w:type="dxa"/>
            <w:shd w:val="clear" w:color="auto" w:fill="auto"/>
          </w:tcPr>
          <w:p w14:paraId="53440FE3" w14:textId="77777777" w:rsidR="00C77303" w:rsidRPr="00AD7048" w:rsidRDefault="00C77303" w:rsidP="009C594F">
            <w:pPr>
              <w:rPr>
                <w:sz w:val="24"/>
                <w:szCs w:val="24"/>
              </w:rPr>
            </w:pPr>
            <w:r w:rsidRPr="00AD7048">
              <w:rPr>
                <w:sz w:val="24"/>
                <w:szCs w:val="24"/>
              </w:rPr>
              <w:t>15</w:t>
            </w:r>
            <w:r w:rsidRPr="00AD7048">
              <w:rPr>
                <w:rStyle w:val="20"/>
                <w:rFonts w:eastAsiaTheme="minorHAnsi"/>
                <w:sz w:val="24"/>
                <w:szCs w:val="24"/>
              </w:rPr>
              <w:t xml:space="preserve"> </w:t>
            </w:r>
            <w:r w:rsidRPr="00AD7048">
              <w:rPr>
                <w:rStyle w:val="22"/>
                <w:rFonts w:eastAsiaTheme="minorHAnsi"/>
                <w:sz w:val="24"/>
                <w:szCs w:val="24"/>
              </w:rPr>
              <w:t xml:space="preserve">Согласно отчета об ОВОС, на протяжении последних 7 лет количество выбросов варьируется в пределах 2,6 - 3,0 </w:t>
            </w:r>
            <w:r w:rsidRPr="00AD7048">
              <w:rPr>
                <w:rStyle w:val="22"/>
                <w:rFonts w:eastAsiaTheme="minorHAnsi"/>
                <w:sz w:val="24"/>
                <w:szCs w:val="24"/>
              </w:rPr>
              <w:lastRenderedPageBreak/>
              <w:t>тыс. тонн. При этом источник данной информации и исходные данные для анализа отсутствуют.</w:t>
            </w:r>
          </w:p>
        </w:tc>
        <w:tc>
          <w:tcPr>
            <w:tcW w:w="4536" w:type="dxa"/>
            <w:gridSpan w:val="2"/>
            <w:shd w:val="clear" w:color="auto" w:fill="auto"/>
          </w:tcPr>
          <w:p w14:paraId="75225127" w14:textId="77777777" w:rsidR="00B17287" w:rsidRPr="00AD7048" w:rsidRDefault="00C77303" w:rsidP="009C594F">
            <w:pPr>
              <w:rPr>
                <w:sz w:val="24"/>
                <w:szCs w:val="24"/>
              </w:rPr>
            </w:pPr>
            <w:r w:rsidRPr="00AD7048">
              <w:rPr>
                <w:sz w:val="24"/>
                <w:szCs w:val="24"/>
              </w:rPr>
              <w:lastRenderedPageBreak/>
              <w:t xml:space="preserve">«Схема комплексной территориальной организации Молодечненского района». Экологический доклад по стратегической экологической оценке. УП </w:t>
            </w:r>
          </w:p>
          <w:p w14:paraId="40902F44" w14:textId="77777777" w:rsidR="00C77303" w:rsidRPr="00AD7048" w:rsidRDefault="00C77303" w:rsidP="009C594F">
            <w:pPr>
              <w:rPr>
                <w:sz w:val="24"/>
                <w:szCs w:val="24"/>
              </w:rPr>
            </w:pPr>
            <w:r w:rsidRPr="00AD7048">
              <w:rPr>
                <w:sz w:val="24"/>
                <w:szCs w:val="24"/>
              </w:rPr>
              <w:t>«</w:t>
            </w:r>
            <w:proofErr w:type="spellStart"/>
            <w:r w:rsidRPr="00AD7048">
              <w:rPr>
                <w:sz w:val="24"/>
                <w:szCs w:val="24"/>
              </w:rPr>
              <w:t>Белниипградостроительства</w:t>
            </w:r>
            <w:proofErr w:type="spellEnd"/>
            <w:r w:rsidRPr="00AD7048">
              <w:rPr>
                <w:sz w:val="24"/>
                <w:szCs w:val="24"/>
              </w:rPr>
              <w:t>»</w:t>
            </w:r>
          </w:p>
        </w:tc>
      </w:tr>
      <w:tr w:rsidR="00C77303" w:rsidRPr="00AD7048" w14:paraId="2251315E" w14:textId="77777777" w:rsidTr="000A5D0F">
        <w:trPr>
          <w:trHeight w:val="35"/>
        </w:trPr>
        <w:tc>
          <w:tcPr>
            <w:tcW w:w="534" w:type="dxa"/>
            <w:vMerge/>
            <w:shd w:val="clear" w:color="auto" w:fill="auto"/>
          </w:tcPr>
          <w:p w14:paraId="140F21B9" w14:textId="77777777" w:rsidR="00C77303" w:rsidRPr="00AD7048" w:rsidRDefault="00C77303" w:rsidP="00B274F4">
            <w:pPr>
              <w:jc w:val="both"/>
              <w:rPr>
                <w:sz w:val="24"/>
                <w:szCs w:val="24"/>
              </w:rPr>
            </w:pPr>
          </w:p>
        </w:tc>
        <w:tc>
          <w:tcPr>
            <w:tcW w:w="2126" w:type="dxa"/>
            <w:vMerge/>
            <w:shd w:val="clear" w:color="auto" w:fill="auto"/>
          </w:tcPr>
          <w:p w14:paraId="238D62CB" w14:textId="77777777" w:rsidR="00C77303" w:rsidRPr="00AD7048" w:rsidRDefault="00C77303" w:rsidP="00B274F4">
            <w:pPr>
              <w:jc w:val="both"/>
              <w:rPr>
                <w:sz w:val="24"/>
                <w:szCs w:val="24"/>
              </w:rPr>
            </w:pPr>
          </w:p>
        </w:tc>
        <w:tc>
          <w:tcPr>
            <w:tcW w:w="2410" w:type="dxa"/>
            <w:shd w:val="clear" w:color="auto" w:fill="auto"/>
          </w:tcPr>
          <w:p w14:paraId="0213BC26" w14:textId="77777777" w:rsidR="00C77303" w:rsidRPr="00AD7048" w:rsidRDefault="00C77303" w:rsidP="009C594F">
            <w:pPr>
              <w:rPr>
                <w:sz w:val="24"/>
                <w:szCs w:val="24"/>
              </w:rPr>
            </w:pPr>
            <w:r w:rsidRPr="00AD7048">
              <w:rPr>
                <w:sz w:val="24"/>
                <w:szCs w:val="24"/>
              </w:rPr>
              <w:t>16</w:t>
            </w:r>
            <w:r w:rsidRPr="00AD7048">
              <w:rPr>
                <w:rStyle w:val="20"/>
                <w:rFonts w:eastAsiaTheme="minorHAnsi"/>
                <w:sz w:val="24"/>
                <w:szCs w:val="24"/>
              </w:rPr>
              <w:t xml:space="preserve"> </w:t>
            </w:r>
            <w:r w:rsidRPr="00AD7048">
              <w:rPr>
                <w:rStyle w:val="22"/>
                <w:rFonts w:eastAsiaTheme="minorHAnsi"/>
                <w:sz w:val="24"/>
                <w:szCs w:val="24"/>
              </w:rPr>
              <w:t xml:space="preserve">Отсутствует информация об удаленности планируемого объекта от ближайшего поверхностного водного объекта (р . </w:t>
            </w:r>
            <w:proofErr w:type="spellStart"/>
            <w:r w:rsidRPr="00AD7048">
              <w:rPr>
                <w:rStyle w:val="22"/>
                <w:rFonts w:eastAsiaTheme="minorHAnsi"/>
                <w:sz w:val="24"/>
                <w:szCs w:val="24"/>
              </w:rPr>
              <w:t>Уша</w:t>
            </w:r>
            <w:proofErr w:type="spellEnd"/>
            <w:r w:rsidRPr="00AD7048">
              <w:rPr>
                <w:rStyle w:val="22"/>
                <w:rFonts w:eastAsiaTheme="minorHAnsi"/>
                <w:sz w:val="24"/>
                <w:szCs w:val="24"/>
              </w:rPr>
              <w:t>)</w:t>
            </w:r>
          </w:p>
        </w:tc>
        <w:tc>
          <w:tcPr>
            <w:tcW w:w="4536" w:type="dxa"/>
            <w:gridSpan w:val="2"/>
            <w:shd w:val="clear" w:color="auto" w:fill="auto"/>
          </w:tcPr>
          <w:p w14:paraId="4A25AC56" w14:textId="77777777" w:rsidR="00C77303" w:rsidRPr="00AD7048" w:rsidRDefault="00C77303" w:rsidP="009C594F">
            <w:pPr>
              <w:rPr>
                <w:sz w:val="24"/>
                <w:szCs w:val="24"/>
              </w:rPr>
            </w:pPr>
            <w:r w:rsidRPr="00AD7048">
              <w:rPr>
                <w:sz w:val="24"/>
                <w:szCs w:val="24"/>
              </w:rPr>
              <w:t xml:space="preserve">Расстояние до </w:t>
            </w:r>
            <w:proofErr w:type="spellStart"/>
            <w:r w:rsidRPr="00AD7048">
              <w:rPr>
                <w:sz w:val="24"/>
                <w:szCs w:val="24"/>
              </w:rPr>
              <w:t>р.Уша</w:t>
            </w:r>
            <w:proofErr w:type="spellEnd"/>
            <w:r w:rsidRPr="00AD7048">
              <w:rPr>
                <w:sz w:val="24"/>
                <w:szCs w:val="24"/>
              </w:rPr>
              <w:t xml:space="preserve"> приведено в разделе 7.2.3</w:t>
            </w:r>
          </w:p>
        </w:tc>
      </w:tr>
      <w:tr w:rsidR="00C77303" w:rsidRPr="00AD7048" w14:paraId="355497AA" w14:textId="77777777" w:rsidTr="000A5D0F">
        <w:trPr>
          <w:trHeight w:val="35"/>
        </w:trPr>
        <w:tc>
          <w:tcPr>
            <w:tcW w:w="534" w:type="dxa"/>
            <w:vMerge/>
            <w:shd w:val="clear" w:color="auto" w:fill="auto"/>
          </w:tcPr>
          <w:p w14:paraId="1FDFB0A0" w14:textId="77777777" w:rsidR="00C77303" w:rsidRPr="00AD7048" w:rsidRDefault="00C77303" w:rsidP="00B274F4">
            <w:pPr>
              <w:jc w:val="both"/>
              <w:rPr>
                <w:sz w:val="24"/>
                <w:szCs w:val="24"/>
              </w:rPr>
            </w:pPr>
          </w:p>
        </w:tc>
        <w:tc>
          <w:tcPr>
            <w:tcW w:w="2126" w:type="dxa"/>
            <w:vMerge/>
            <w:shd w:val="clear" w:color="auto" w:fill="auto"/>
          </w:tcPr>
          <w:p w14:paraId="6387BCEB" w14:textId="77777777" w:rsidR="00C77303" w:rsidRPr="00AD7048" w:rsidRDefault="00C77303" w:rsidP="00B274F4">
            <w:pPr>
              <w:jc w:val="both"/>
              <w:rPr>
                <w:sz w:val="24"/>
                <w:szCs w:val="24"/>
              </w:rPr>
            </w:pPr>
          </w:p>
        </w:tc>
        <w:tc>
          <w:tcPr>
            <w:tcW w:w="2410" w:type="dxa"/>
            <w:shd w:val="clear" w:color="auto" w:fill="auto"/>
          </w:tcPr>
          <w:p w14:paraId="6967788F" w14:textId="77777777" w:rsidR="00C77303" w:rsidRPr="00AD7048" w:rsidRDefault="00C77303" w:rsidP="009C594F">
            <w:pPr>
              <w:rPr>
                <w:sz w:val="24"/>
                <w:szCs w:val="24"/>
              </w:rPr>
            </w:pPr>
            <w:r w:rsidRPr="00AD7048">
              <w:rPr>
                <w:sz w:val="24"/>
                <w:szCs w:val="24"/>
              </w:rPr>
              <w:t>17</w:t>
            </w:r>
            <w:r w:rsidRPr="00AD7048">
              <w:rPr>
                <w:rStyle w:val="20"/>
                <w:rFonts w:eastAsiaTheme="minorHAnsi"/>
                <w:sz w:val="24"/>
                <w:szCs w:val="24"/>
              </w:rPr>
              <w:t xml:space="preserve"> </w:t>
            </w:r>
            <w:r w:rsidRPr="00AD7048">
              <w:rPr>
                <w:rStyle w:val="22"/>
                <w:rFonts w:eastAsiaTheme="minorHAnsi"/>
                <w:sz w:val="24"/>
                <w:szCs w:val="24"/>
              </w:rPr>
              <w:t>Отсутствует оценка состояния поверхностных водных объектов за последние 5 лет.</w:t>
            </w:r>
          </w:p>
        </w:tc>
        <w:tc>
          <w:tcPr>
            <w:tcW w:w="4536" w:type="dxa"/>
            <w:gridSpan w:val="2"/>
            <w:shd w:val="clear" w:color="auto" w:fill="auto"/>
          </w:tcPr>
          <w:p w14:paraId="4188E316" w14:textId="77777777" w:rsidR="00C77303" w:rsidRPr="00AD7048" w:rsidRDefault="00C77303" w:rsidP="009C594F">
            <w:pPr>
              <w:rPr>
                <w:sz w:val="24"/>
                <w:szCs w:val="24"/>
              </w:rPr>
            </w:pPr>
            <w:r w:rsidRPr="00AD7048">
              <w:rPr>
                <w:sz w:val="24"/>
                <w:szCs w:val="24"/>
              </w:rPr>
              <w:t>Оценка не приводилась, в связи  с расположением реки за границей зоны воздействия.</w:t>
            </w:r>
          </w:p>
          <w:p w14:paraId="3B7C945D" w14:textId="77777777" w:rsidR="00C77303" w:rsidRPr="00AD7048" w:rsidRDefault="00C77303" w:rsidP="009C594F">
            <w:pPr>
              <w:rPr>
                <w:sz w:val="24"/>
                <w:szCs w:val="24"/>
              </w:rPr>
            </w:pPr>
            <w:r w:rsidRPr="00AD7048">
              <w:rPr>
                <w:sz w:val="24"/>
                <w:szCs w:val="24"/>
              </w:rPr>
              <w:t xml:space="preserve">В соответствии с пунктом 11 </w:t>
            </w:r>
            <w:proofErr w:type="spellStart"/>
            <w:r w:rsidRPr="00AD7048">
              <w:rPr>
                <w:sz w:val="24"/>
                <w:szCs w:val="24"/>
              </w:rPr>
              <w:t>ЭкоНиП</w:t>
            </w:r>
            <w:proofErr w:type="spellEnd"/>
            <w:r w:rsidRPr="00AD7048">
              <w:rPr>
                <w:sz w:val="24"/>
                <w:szCs w:val="24"/>
              </w:rPr>
              <w:t xml:space="preserve"> 17.02.06-001-2021изучение существующего состояния окружающей среды и иных условий осуществляется в границах зоны возможного воздействия объекта.</w:t>
            </w:r>
          </w:p>
        </w:tc>
      </w:tr>
      <w:tr w:rsidR="00C77303" w:rsidRPr="00AD7048" w14:paraId="15237192" w14:textId="77777777" w:rsidTr="000A5D0F">
        <w:trPr>
          <w:trHeight w:val="35"/>
        </w:trPr>
        <w:tc>
          <w:tcPr>
            <w:tcW w:w="534" w:type="dxa"/>
            <w:vMerge/>
            <w:shd w:val="clear" w:color="auto" w:fill="auto"/>
          </w:tcPr>
          <w:p w14:paraId="094B3379" w14:textId="77777777" w:rsidR="00C77303" w:rsidRPr="00AD7048" w:rsidRDefault="00C77303" w:rsidP="00B274F4">
            <w:pPr>
              <w:jc w:val="both"/>
              <w:rPr>
                <w:sz w:val="24"/>
                <w:szCs w:val="24"/>
              </w:rPr>
            </w:pPr>
          </w:p>
        </w:tc>
        <w:tc>
          <w:tcPr>
            <w:tcW w:w="2126" w:type="dxa"/>
            <w:vMerge/>
            <w:shd w:val="clear" w:color="auto" w:fill="auto"/>
          </w:tcPr>
          <w:p w14:paraId="25024CDA" w14:textId="77777777" w:rsidR="00C77303" w:rsidRPr="00AD7048" w:rsidRDefault="00C77303" w:rsidP="00B274F4">
            <w:pPr>
              <w:jc w:val="both"/>
              <w:rPr>
                <w:sz w:val="24"/>
                <w:szCs w:val="24"/>
              </w:rPr>
            </w:pPr>
          </w:p>
        </w:tc>
        <w:tc>
          <w:tcPr>
            <w:tcW w:w="2410" w:type="dxa"/>
            <w:shd w:val="clear" w:color="auto" w:fill="auto"/>
          </w:tcPr>
          <w:p w14:paraId="644AFAE5" w14:textId="77777777" w:rsidR="00C77303" w:rsidRPr="00AD7048" w:rsidRDefault="00C77303" w:rsidP="009C594F">
            <w:pPr>
              <w:rPr>
                <w:sz w:val="24"/>
                <w:szCs w:val="24"/>
              </w:rPr>
            </w:pPr>
            <w:r w:rsidRPr="00AD7048">
              <w:rPr>
                <w:sz w:val="24"/>
                <w:szCs w:val="24"/>
              </w:rPr>
              <w:t>18</w:t>
            </w:r>
            <w:r w:rsidRPr="00AD7048">
              <w:rPr>
                <w:rStyle w:val="20"/>
                <w:rFonts w:eastAsiaTheme="minorHAnsi"/>
                <w:sz w:val="24"/>
                <w:szCs w:val="24"/>
              </w:rPr>
              <w:t xml:space="preserve"> </w:t>
            </w:r>
            <w:r w:rsidRPr="00AD7048">
              <w:rPr>
                <w:rStyle w:val="22"/>
                <w:rFonts w:eastAsiaTheme="minorHAnsi"/>
                <w:sz w:val="24"/>
                <w:szCs w:val="24"/>
              </w:rPr>
              <w:t>Отсутствуют общие характеристики поверхностного водного объекта: классификация поверхностного водного объекта в соответствии со статьей 5 Водного кодекса Республики Беларусь, информацию о присвоенном классе экологического состояния (статуса) поверхностного водного объекта (его частей), данные гидрометеорологических наблюдений и т.д.</w:t>
            </w:r>
          </w:p>
        </w:tc>
        <w:tc>
          <w:tcPr>
            <w:tcW w:w="4536" w:type="dxa"/>
            <w:gridSpan w:val="2"/>
            <w:shd w:val="clear" w:color="auto" w:fill="auto"/>
          </w:tcPr>
          <w:p w14:paraId="2B8809C5" w14:textId="77777777" w:rsidR="00C77303" w:rsidRPr="00AD7048" w:rsidRDefault="00C77303" w:rsidP="009C594F">
            <w:pPr>
              <w:rPr>
                <w:sz w:val="24"/>
                <w:szCs w:val="24"/>
              </w:rPr>
            </w:pPr>
            <w:r w:rsidRPr="00AD7048">
              <w:rPr>
                <w:sz w:val="24"/>
                <w:szCs w:val="24"/>
              </w:rPr>
              <w:t>Оценка не приводилась, в связи  с расположением реки за границей зоны воздействия.</w:t>
            </w:r>
          </w:p>
          <w:p w14:paraId="1CEB9798" w14:textId="77777777" w:rsidR="00C77303" w:rsidRPr="00AD7048" w:rsidRDefault="00C77303" w:rsidP="009C594F">
            <w:pPr>
              <w:rPr>
                <w:sz w:val="24"/>
                <w:szCs w:val="24"/>
              </w:rPr>
            </w:pPr>
            <w:r w:rsidRPr="00AD7048">
              <w:rPr>
                <w:sz w:val="24"/>
                <w:szCs w:val="24"/>
              </w:rPr>
              <w:t xml:space="preserve">В соответствии с пунктом 11 </w:t>
            </w:r>
            <w:proofErr w:type="spellStart"/>
            <w:r w:rsidRPr="00AD7048">
              <w:rPr>
                <w:sz w:val="24"/>
                <w:szCs w:val="24"/>
              </w:rPr>
              <w:t>ЭкоНиП</w:t>
            </w:r>
            <w:proofErr w:type="spellEnd"/>
            <w:r w:rsidRPr="00AD7048">
              <w:rPr>
                <w:sz w:val="24"/>
                <w:szCs w:val="24"/>
              </w:rPr>
              <w:t xml:space="preserve"> 17.02.06-001-2021</w:t>
            </w:r>
            <w:r w:rsidR="00F214B1" w:rsidRPr="00AD7048">
              <w:rPr>
                <w:sz w:val="24"/>
                <w:szCs w:val="24"/>
              </w:rPr>
              <w:t xml:space="preserve"> </w:t>
            </w:r>
            <w:r w:rsidRPr="00AD7048">
              <w:rPr>
                <w:sz w:val="24"/>
                <w:szCs w:val="24"/>
              </w:rPr>
              <w:t>изучение существующего состояния окружающей среды и иных условий осуществляется в границах зоны возможного воздействия объекта.</w:t>
            </w:r>
          </w:p>
        </w:tc>
      </w:tr>
      <w:tr w:rsidR="00C77303" w:rsidRPr="00AD7048" w14:paraId="33649DED" w14:textId="77777777" w:rsidTr="000A5D0F">
        <w:trPr>
          <w:trHeight w:val="35"/>
        </w:trPr>
        <w:tc>
          <w:tcPr>
            <w:tcW w:w="534" w:type="dxa"/>
            <w:vMerge/>
            <w:shd w:val="clear" w:color="auto" w:fill="auto"/>
          </w:tcPr>
          <w:p w14:paraId="0BC8AF3B" w14:textId="77777777" w:rsidR="00C77303" w:rsidRPr="00AD7048" w:rsidRDefault="00C77303" w:rsidP="00B274F4">
            <w:pPr>
              <w:jc w:val="both"/>
              <w:rPr>
                <w:sz w:val="24"/>
                <w:szCs w:val="24"/>
              </w:rPr>
            </w:pPr>
          </w:p>
        </w:tc>
        <w:tc>
          <w:tcPr>
            <w:tcW w:w="2126" w:type="dxa"/>
            <w:vMerge/>
            <w:shd w:val="clear" w:color="auto" w:fill="auto"/>
          </w:tcPr>
          <w:p w14:paraId="2CF71EF6" w14:textId="77777777" w:rsidR="00C77303" w:rsidRPr="00AD7048" w:rsidRDefault="00C77303" w:rsidP="00B274F4">
            <w:pPr>
              <w:jc w:val="both"/>
              <w:rPr>
                <w:sz w:val="24"/>
                <w:szCs w:val="24"/>
              </w:rPr>
            </w:pPr>
          </w:p>
        </w:tc>
        <w:tc>
          <w:tcPr>
            <w:tcW w:w="2410" w:type="dxa"/>
            <w:shd w:val="clear" w:color="auto" w:fill="auto"/>
          </w:tcPr>
          <w:p w14:paraId="1F6B8382" w14:textId="77777777" w:rsidR="00C77303" w:rsidRPr="00AD7048" w:rsidRDefault="00C77303" w:rsidP="009C594F">
            <w:pPr>
              <w:rPr>
                <w:rStyle w:val="22"/>
                <w:rFonts w:eastAsiaTheme="minorHAnsi"/>
                <w:sz w:val="24"/>
                <w:szCs w:val="24"/>
              </w:rPr>
            </w:pPr>
            <w:r w:rsidRPr="00AD7048">
              <w:rPr>
                <w:sz w:val="24"/>
                <w:szCs w:val="24"/>
              </w:rPr>
              <w:t>19</w:t>
            </w:r>
            <w:r w:rsidRPr="00AD7048">
              <w:rPr>
                <w:rStyle w:val="20"/>
                <w:rFonts w:eastAsiaTheme="minorHAnsi"/>
                <w:sz w:val="24"/>
                <w:szCs w:val="24"/>
              </w:rPr>
              <w:t xml:space="preserve"> </w:t>
            </w:r>
            <w:r w:rsidRPr="00AD7048">
              <w:rPr>
                <w:rStyle w:val="22"/>
                <w:rFonts w:eastAsiaTheme="minorHAnsi"/>
                <w:sz w:val="24"/>
                <w:szCs w:val="24"/>
              </w:rPr>
              <w:t xml:space="preserve">В гидрогеологическом отношении до глубины исследования 27,0 м площадка характеризуется наличием подземных вод типа </w:t>
            </w:r>
            <w:r w:rsidRPr="00AD7048">
              <w:rPr>
                <w:rStyle w:val="22"/>
                <w:rFonts w:eastAsiaTheme="minorHAnsi"/>
                <w:sz w:val="24"/>
                <w:szCs w:val="24"/>
              </w:rPr>
              <w:lastRenderedPageBreak/>
              <w:t xml:space="preserve">«верховодка», которые вскрыты на глубине 1,0-3,8 м. </w:t>
            </w:r>
          </w:p>
          <w:p w14:paraId="7AA0D848" w14:textId="77777777" w:rsidR="00C77303" w:rsidRPr="00AD7048" w:rsidRDefault="00C77303" w:rsidP="009C594F">
            <w:pPr>
              <w:jc w:val="both"/>
              <w:rPr>
                <w:rStyle w:val="22"/>
                <w:rFonts w:eastAsiaTheme="minorHAnsi"/>
                <w:sz w:val="24"/>
                <w:szCs w:val="24"/>
              </w:rPr>
            </w:pPr>
            <w:r w:rsidRPr="00AD7048">
              <w:rPr>
                <w:rStyle w:val="22"/>
                <w:rFonts w:eastAsiaTheme="minorHAnsi"/>
                <w:sz w:val="24"/>
                <w:szCs w:val="24"/>
              </w:rPr>
              <w:t xml:space="preserve">По большинству показателей качество осадка не соответствует требованиям к содержанию химических веществ в почвах сельскохозяйственного назначения в Республике Беларусь в соответствии с </w:t>
            </w:r>
            <w:proofErr w:type="spellStart"/>
            <w:r w:rsidRPr="00AD7048">
              <w:rPr>
                <w:rStyle w:val="22"/>
                <w:rFonts w:eastAsiaTheme="minorHAnsi"/>
                <w:sz w:val="24"/>
                <w:szCs w:val="24"/>
              </w:rPr>
              <w:t>ЭкоНиП</w:t>
            </w:r>
            <w:proofErr w:type="spellEnd"/>
            <w:r w:rsidRPr="00AD7048">
              <w:rPr>
                <w:rStyle w:val="22"/>
                <w:rFonts w:eastAsiaTheme="minorHAnsi"/>
                <w:sz w:val="24"/>
                <w:szCs w:val="24"/>
              </w:rPr>
              <w:t xml:space="preserve"> 17.03.01-001-2020. </w:t>
            </w:r>
          </w:p>
          <w:p w14:paraId="07963BFE" w14:textId="77777777" w:rsidR="00C77303" w:rsidRPr="00AD7048" w:rsidRDefault="00C77303" w:rsidP="009C594F">
            <w:pPr>
              <w:jc w:val="both"/>
              <w:rPr>
                <w:rStyle w:val="22"/>
                <w:rFonts w:eastAsiaTheme="minorHAnsi"/>
                <w:sz w:val="24"/>
                <w:szCs w:val="24"/>
              </w:rPr>
            </w:pPr>
            <w:r w:rsidRPr="00AD7048">
              <w:rPr>
                <w:rStyle w:val="22"/>
                <w:rFonts w:eastAsiaTheme="minorHAnsi"/>
                <w:sz w:val="24"/>
                <w:szCs w:val="24"/>
              </w:rPr>
              <w:t>При этом отсутствуют данные о фильтрационных параметрах водоносных горизонтов, состоянии подземных вод и иные показатели подземных вод па площадке размещения планируемого объекта.</w:t>
            </w:r>
          </w:p>
          <w:p w14:paraId="2988403D" w14:textId="77777777" w:rsidR="00C77303" w:rsidRPr="00AD7048" w:rsidRDefault="00C77303" w:rsidP="009C594F">
            <w:pPr>
              <w:jc w:val="both"/>
              <w:rPr>
                <w:rStyle w:val="22"/>
                <w:rFonts w:eastAsiaTheme="minorHAnsi"/>
                <w:sz w:val="24"/>
                <w:szCs w:val="24"/>
              </w:rPr>
            </w:pPr>
          </w:p>
          <w:p w14:paraId="6B152A24" w14:textId="77777777" w:rsidR="00C77303" w:rsidRPr="00AD7048" w:rsidRDefault="00C77303" w:rsidP="009C594F">
            <w:pPr>
              <w:rPr>
                <w:sz w:val="24"/>
                <w:szCs w:val="24"/>
              </w:rPr>
            </w:pPr>
          </w:p>
        </w:tc>
        <w:tc>
          <w:tcPr>
            <w:tcW w:w="4536" w:type="dxa"/>
            <w:gridSpan w:val="2"/>
            <w:shd w:val="clear" w:color="auto" w:fill="auto"/>
          </w:tcPr>
          <w:p w14:paraId="25FE99F2" w14:textId="77777777" w:rsidR="00C77303" w:rsidRPr="00AD7048" w:rsidRDefault="00C77303" w:rsidP="009C594F">
            <w:pPr>
              <w:rPr>
                <w:sz w:val="24"/>
                <w:szCs w:val="24"/>
              </w:rPr>
            </w:pPr>
            <w:r w:rsidRPr="00AD7048">
              <w:rPr>
                <w:sz w:val="24"/>
                <w:szCs w:val="24"/>
              </w:rPr>
              <w:lastRenderedPageBreak/>
              <w:t>Под дном карьера выдержанный горизонт грунтовых вод отсутствует.</w:t>
            </w:r>
          </w:p>
        </w:tc>
      </w:tr>
      <w:tr w:rsidR="00C77303" w:rsidRPr="00AD7048" w14:paraId="6AD69D9D" w14:textId="77777777" w:rsidTr="000A5D0F">
        <w:trPr>
          <w:trHeight w:val="35"/>
        </w:trPr>
        <w:tc>
          <w:tcPr>
            <w:tcW w:w="534" w:type="dxa"/>
            <w:vMerge/>
            <w:shd w:val="clear" w:color="auto" w:fill="auto"/>
          </w:tcPr>
          <w:p w14:paraId="360B4BBD" w14:textId="77777777" w:rsidR="00C77303" w:rsidRPr="00AD7048" w:rsidRDefault="00C77303" w:rsidP="00B274F4">
            <w:pPr>
              <w:jc w:val="both"/>
              <w:rPr>
                <w:sz w:val="24"/>
                <w:szCs w:val="24"/>
              </w:rPr>
            </w:pPr>
          </w:p>
        </w:tc>
        <w:tc>
          <w:tcPr>
            <w:tcW w:w="2126" w:type="dxa"/>
            <w:vMerge/>
            <w:shd w:val="clear" w:color="auto" w:fill="auto"/>
          </w:tcPr>
          <w:p w14:paraId="6A6565CD" w14:textId="77777777" w:rsidR="00C77303" w:rsidRPr="00AD7048" w:rsidRDefault="00C77303" w:rsidP="00B274F4">
            <w:pPr>
              <w:jc w:val="both"/>
              <w:rPr>
                <w:sz w:val="24"/>
                <w:szCs w:val="24"/>
              </w:rPr>
            </w:pPr>
          </w:p>
        </w:tc>
        <w:tc>
          <w:tcPr>
            <w:tcW w:w="2410" w:type="dxa"/>
            <w:shd w:val="clear" w:color="auto" w:fill="auto"/>
          </w:tcPr>
          <w:p w14:paraId="4EFF6900" w14:textId="77777777" w:rsidR="00C77303" w:rsidRPr="00AD7048" w:rsidRDefault="00C77303" w:rsidP="009C594F">
            <w:pPr>
              <w:jc w:val="both"/>
              <w:rPr>
                <w:rStyle w:val="22"/>
                <w:rFonts w:eastAsiaTheme="minorHAnsi"/>
                <w:sz w:val="24"/>
                <w:szCs w:val="24"/>
              </w:rPr>
            </w:pPr>
            <w:r w:rsidRPr="00AD7048">
              <w:rPr>
                <w:sz w:val="24"/>
                <w:szCs w:val="24"/>
              </w:rPr>
              <w:t>20</w:t>
            </w:r>
            <w:r w:rsidRPr="00AD7048">
              <w:rPr>
                <w:rStyle w:val="20"/>
                <w:rFonts w:eastAsiaTheme="minorHAnsi"/>
                <w:sz w:val="24"/>
                <w:szCs w:val="24"/>
              </w:rPr>
              <w:t xml:space="preserve"> </w:t>
            </w:r>
            <w:r w:rsidRPr="00AD7048">
              <w:rPr>
                <w:rStyle w:val="22"/>
                <w:rFonts w:eastAsiaTheme="minorHAnsi"/>
                <w:sz w:val="24"/>
                <w:szCs w:val="24"/>
              </w:rPr>
              <w:t xml:space="preserve">Согласно отчета об ОВОС условия поверхностного стока неудовлетворительные (на момент производства инженерно-геологических изысканий в понижении ложа котлована наблюдалось скопление поверхностных вод глубиной до 0,5 м. По периметру котлована в некоторых местах наблюдается начальная стадия образования оврагов </w:t>
            </w:r>
            <w:r w:rsidRPr="00AD7048">
              <w:rPr>
                <w:rStyle w:val="22"/>
                <w:rFonts w:eastAsiaTheme="minorHAnsi"/>
                <w:sz w:val="24"/>
                <w:szCs w:val="24"/>
              </w:rPr>
              <w:lastRenderedPageBreak/>
              <w:t xml:space="preserve">(промоины в откосах глубиной до 1,0 м). </w:t>
            </w:r>
          </w:p>
          <w:p w14:paraId="376C04AF" w14:textId="77777777" w:rsidR="00C77303" w:rsidRPr="00AD7048" w:rsidRDefault="00C77303" w:rsidP="009C594F">
            <w:pPr>
              <w:rPr>
                <w:sz w:val="24"/>
                <w:szCs w:val="24"/>
              </w:rPr>
            </w:pPr>
            <w:r w:rsidRPr="00AD7048">
              <w:rPr>
                <w:rStyle w:val="22"/>
                <w:rFonts w:eastAsiaTheme="minorHAnsi"/>
                <w:sz w:val="24"/>
                <w:szCs w:val="24"/>
              </w:rPr>
              <w:t>При этом отсутствует информация об организации строительной стадии в части ликвидации скопления поверхностных вод. При организации, например, откачки может понадобиться дополнительное оборудование, которое окажет влияние па окружающую среду (дизель-генераторы).</w:t>
            </w:r>
          </w:p>
        </w:tc>
        <w:tc>
          <w:tcPr>
            <w:tcW w:w="4536" w:type="dxa"/>
            <w:gridSpan w:val="2"/>
            <w:shd w:val="clear" w:color="auto" w:fill="auto"/>
          </w:tcPr>
          <w:p w14:paraId="45FC85B1" w14:textId="77777777" w:rsidR="009F12BE" w:rsidRPr="00AD7048" w:rsidRDefault="00C77303" w:rsidP="009C594F">
            <w:pPr>
              <w:rPr>
                <w:sz w:val="24"/>
                <w:szCs w:val="24"/>
              </w:rPr>
            </w:pPr>
            <w:r w:rsidRPr="00AD7048">
              <w:rPr>
                <w:sz w:val="24"/>
                <w:szCs w:val="24"/>
              </w:rPr>
              <w:lastRenderedPageBreak/>
              <w:t xml:space="preserve">ОВОС проводился для  стадии предпроектной документации. На стадии строительного проекта, в составе проектной документации предусматривается наличие раздела «Охрана окружающей среды», в котором оценивается воздействие  и приводятся </w:t>
            </w:r>
          </w:p>
          <w:p w14:paraId="03A1A228" w14:textId="77777777" w:rsidR="00C77303" w:rsidRPr="00AD7048" w:rsidRDefault="00C77303" w:rsidP="009C594F">
            <w:pPr>
              <w:rPr>
                <w:sz w:val="24"/>
                <w:szCs w:val="24"/>
              </w:rPr>
            </w:pPr>
            <w:r w:rsidRPr="00AD7048">
              <w:rPr>
                <w:sz w:val="24"/>
                <w:szCs w:val="24"/>
              </w:rPr>
              <w:t>природоохранные мероприятия.</w:t>
            </w:r>
          </w:p>
        </w:tc>
      </w:tr>
      <w:tr w:rsidR="00C77303" w:rsidRPr="00AD7048" w14:paraId="443F901B" w14:textId="77777777" w:rsidTr="000A5D0F">
        <w:trPr>
          <w:trHeight w:val="35"/>
        </w:trPr>
        <w:tc>
          <w:tcPr>
            <w:tcW w:w="534" w:type="dxa"/>
            <w:vMerge/>
            <w:shd w:val="clear" w:color="auto" w:fill="auto"/>
          </w:tcPr>
          <w:p w14:paraId="46697C02" w14:textId="77777777" w:rsidR="00C77303" w:rsidRPr="00AD7048" w:rsidRDefault="00C77303" w:rsidP="00B274F4">
            <w:pPr>
              <w:jc w:val="both"/>
              <w:rPr>
                <w:sz w:val="24"/>
                <w:szCs w:val="24"/>
              </w:rPr>
            </w:pPr>
          </w:p>
        </w:tc>
        <w:tc>
          <w:tcPr>
            <w:tcW w:w="2126" w:type="dxa"/>
            <w:vMerge/>
            <w:shd w:val="clear" w:color="auto" w:fill="auto"/>
          </w:tcPr>
          <w:p w14:paraId="57C728D3" w14:textId="77777777" w:rsidR="00C77303" w:rsidRPr="00AD7048" w:rsidRDefault="00C77303" w:rsidP="00B274F4">
            <w:pPr>
              <w:jc w:val="both"/>
              <w:rPr>
                <w:sz w:val="24"/>
                <w:szCs w:val="24"/>
              </w:rPr>
            </w:pPr>
          </w:p>
        </w:tc>
        <w:tc>
          <w:tcPr>
            <w:tcW w:w="2410" w:type="dxa"/>
            <w:shd w:val="clear" w:color="auto" w:fill="auto"/>
          </w:tcPr>
          <w:p w14:paraId="0E76072A" w14:textId="77777777" w:rsidR="00C77303" w:rsidRPr="00AD7048" w:rsidRDefault="00C77303" w:rsidP="009C594F">
            <w:pPr>
              <w:jc w:val="both"/>
              <w:rPr>
                <w:rStyle w:val="22"/>
                <w:rFonts w:eastAsiaTheme="minorHAnsi"/>
                <w:sz w:val="24"/>
                <w:szCs w:val="24"/>
              </w:rPr>
            </w:pPr>
            <w:r w:rsidRPr="00AD7048">
              <w:rPr>
                <w:sz w:val="24"/>
                <w:szCs w:val="24"/>
              </w:rPr>
              <w:t>21</w:t>
            </w:r>
            <w:r w:rsidRPr="00AD7048">
              <w:rPr>
                <w:rStyle w:val="20"/>
                <w:rFonts w:eastAsiaTheme="minorHAnsi"/>
                <w:sz w:val="24"/>
                <w:szCs w:val="24"/>
              </w:rPr>
              <w:t xml:space="preserve"> </w:t>
            </w:r>
            <w:r w:rsidRPr="00AD7048">
              <w:rPr>
                <w:rStyle w:val="22"/>
                <w:rFonts w:eastAsiaTheme="minorHAnsi"/>
                <w:sz w:val="24"/>
                <w:szCs w:val="24"/>
              </w:rPr>
              <w:t xml:space="preserve">Почвенно-растительный слой на момент производства инженерно-геологических изысканий вскрыт на участке скважин №№ 1, 5, 7, 13, 14, 16, 18, 22-26, 37-41,45, 47-50 на окраине леса мощностью до 0,1 м. </w:t>
            </w:r>
          </w:p>
          <w:p w14:paraId="60FD87EF" w14:textId="77777777" w:rsidR="00C77303" w:rsidRPr="00AD7048" w:rsidRDefault="00C77303" w:rsidP="009C594F">
            <w:pPr>
              <w:rPr>
                <w:sz w:val="24"/>
                <w:szCs w:val="24"/>
              </w:rPr>
            </w:pPr>
            <w:r w:rsidRPr="00AD7048">
              <w:rPr>
                <w:rStyle w:val="22"/>
                <w:rFonts w:eastAsiaTheme="minorHAnsi"/>
                <w:sz w:val="24"/>
                <w:szCs w:val="24"/>
              </w:rPr>
              <w:t>При этом данные о загрязнение земель (включая почвы) химическими и иными веществами, структуре почвенного покрова и т.д. отсутствуют.</w:t>
            </w:r>
          </w:p>
        </w:tc>
        <w:tc>
          <w:tcPr>
            <w:tcW w:w="4536" w:type="dxa"/>
            <w:gridSpan w:val="2"/>
            <w:shd w:val="clear" w:color="auto" w:fill="auto"/>
          </w:tcPr>
          <w:p w14:paraId="7954C612" w14:textId="77777777" w:rsidR="00C77303" w:rsidRPr="00AD7048" w:rsidRDefault="00B45D67" w:rsidP="00194ED7">
            <w:pPr>
              <w:rPr>
                <w:sz w:val="24"/>
                <w:szCs w:val="24"/>
              </w:rPr>
            </w:pPr>
            <w:r w:rsidRPr="00AD7048">
              <w:rPr>
                <w:sz w:val="24"/>
                <w:szCs w:val="24"/>
              </w:rPr>
              <w:t xml:space="preserve">В соответствии с </w:t>
            </w:r>
            <w:r w:rsidR="00194ED7" w:rsidRPr="00AD7048">
              <w:rPr>
                <w:sz w:val="24"/>
                <w:szCs w:val="24"/>
              </w:rPr>
              <w:t xml:space="preserve"> </w:t>
            </w:r>
            <w:proofErr w:type="spellStart"/>
            <w:r w:rsidR="00194ED7" w:rsidRPr="00AD7048">
              <w:rPr>
                <w:sz w:val="24"/>
                <w:szCs w:val="24"/>
              </w:rPr>
              <w:t>ЭкоНиП</w:t>
            </w:r>
            <w:proofErr w:type="spellEnd"/>
            <w:r w:rsidR="00194ED7" w:rsidRPr="00AD7048">
              <w:rPr>
                <w:sz w:val="24"/>
                <w:szCs w:val="24"/>
              </w:rPr>
              <w:t xml:space="preserve"> 17.02.06-001-2021</w:t>
            </w:r>
            <w:r w:rsidRPr="00AD7048">
              <w:rPr>
                <w:sz w:val="24"/>
                <w:szCs w:val="24"/>
              </w:rPr>
              <w:t xml:space="preserve">  плодородный слой почвы на участках лесных земель с мощностью плодородного слоя до 0,1 м не снимается, соответственно на площадки для хранения с целью дальнейшего использования  не  транспортируются.  В связи с чем, отбор проб для определения загрязнения не проводился.</w:t>
            </w:r>
          </w:p>
        </w:tc>
      </w:tr>
      <w:tr w:rsidR="00C77303" w:rsidRPr="00AD7048" w14:paraId="03661F0C" w14:textId="77777777" w:rsidTr="000A5D0F">
        <w:trPr>
          <w:trHeight w:val="35"/>
        </w:trPr>
        <w:tc>
          <w:tcPr>
            <w:tcW w:w="534" w:type="dxa"/>
            <w:vMerge/>
            <w:shd w:val="clear" w:color="auto" w:fill="auto"/>
          </w:tcPr>
          <w:p w14:paraId="5588477B" w14:textId="77777777" w:rsidR="00C77303" w:rsidRPr="00AD7048" w:rsidRDefault="00C77303" w:rsidP="00B274F4">
            <w:pPr>
              <w:jc w:val="both"/>
              <w:rPr>
                <w:sz w:val="24"/>
                <w:szCs w:val="24"/>
              </w:rPr>
            </w:pPr>
          </w:p>
        </w:tc>
        <w:tc>
          <w:tcPr>
            <w:tcW w:w="2126" w:type="dxa"/>
            <w:vMerge/>
            <w:shd w:val="clear" w:color="auto" w:fill="auto"/>
          </w:tcPr>
          <w:p w14:paraId="682B1432" w14:textId="77777777" w:rsidR="00C77303" w:rsidRPr="00AD7048" w:rsidRDefault="00C77303" w:rsidP="00B274F4">
            <w:pPr>
              <w:jc w:val="both"/>
              <w:rPr>
                <w:sz w:val="24"/>
                <w:szCs w:val="24"/>
              </w:rPr>
            </w:pPr>
          </w:p>
        </w:tc>
        <w:tc>
          <w:tcPr>
            <w:tcW w:w="2410" w:type="dxa"/>
            <w:shd w:val="clear" w:color="auto" w:fill="auto"/>
          </w:tcPr>
          <w:p w14:paraId="57B2AC30" w14:textId="77777777" w:rsidR="00C77303" w:rsidRPr="00AD7048" w:rsidRDefault="00C77303" w:rsidP="009C594F">
            <w:pPr>
              <w:rPr>
                <w:sz w:val="24"/>
                <w:szCs w:val="24"/>
              </w:rPr>
            </w:pPr>
            <w:r w:rsidRPr="00AD7048">
              <w:rPr>
                <w:sz w:val="24"/>
                <w:szCs w:val="24"/>
              </w:rPr>
              <w:t>22</w:t>
            </w:r>
            <w:r w:rsidRPr="00AD7048">
              <w:rPr>
                <w:rStyle w:val="20"/>
                <w:rFonts w:eastAsiaTheme="minorHAnsi"/>
                <w:sz w:val="24"/>
                <w:szCs w:val="24"/>
              </w:rPr>
              <w:t xml:space="preserve"> </w:t>
            </w:r>
            <w:r w:rsidRPr="00AD7048">
              <w:rPr>
                <w:rStyle w:val="22"/>
                <w:rFonts w:eastAsiaTheme="minorHAnsi"/>
                <w:sz w:val="24"/>
                <w:szCs w:val="24"/>
              </w:rPr>
              <w:t xml:space="preserve">Отсутствует оценка степени загрязнения почв по содержанию за последние 5 лег (среднее, максимальное, минимальное) валовых форм марганца, меди, никеля, свинца, хрома, цинка, нефтепродуктов, других химических веществ, перечень </w:t>
            </w:r>
            <w:r w:rsidRPr="00AD7048">
              <w:rPr>
                <w:rStyle w:val="22"/>
                <w:rFonts w:eastAsiaTheme="minorHAnsi"/>
                <w:sz w:val="24"/>
                <w:szCs w:val="24"/>
              </w:rPr>
              <w:lastRenderedPageBreak/>
              <w:t xml:space="preserve">которых определяется исходя из возможного воздействия объекта на окружающую среду отсутствует с учетом того, что по большинству показателей качество осадка не соответствует требованиям к содержанию химических веществ в почвах сельскохозяйственного назначения в Республике Беларусь в соответствии с </w:t>
            </w:r>
            <w:proofErr w:type="spellStart"/>
            <w:r w:rsidRPr="00AD7048">
              <w:rPr>
                <w:rStyle w:val="22"/>
                <w:rFonts w:eastAsiaTheme="minorHAnsi"/>
                <w:sz w:val="24"/>
                <w:szCs w:val="24"/>
              </w:rPr>
              <w:t>ЭкоНиП</w:t>
            </w:r>
            <w:proofErr w:type="spellEnd"/>
            <w:r w:rsidRPr="00AD7048">
              <w:rPr>
                <w:rStyle w:val="22"/>
                <w:rFonts w:eastAsiaTheme="minorHAnsi"/>
                <w:sz w:val="24"/>
                <w:szCs w:val="24"/>
              </w:rPr>
              <w:t xml:space="preserve"> 17.03.01-001-2020.</w:t>
            </w:r>
          </w:p>
        </w:tc>
        <w:tc>
          <w:tcPr>
            <w:tcW w:w="4536" w:type="dxa"/>
            <w:gridSpan w:val="2"/>
            <w:shd w:val="clear" w:color="auto" w:fill="auto"/>
          </w:tcPr>
          <w:p w14:paraId="7C848819" w14:textId="77777777" w:rsidR="00C77303" w:rsidRPr="00AD7048" w:rsidRDefault="00C77303" w:rsidP="009C594F">
            <w:pPr>
              <w:rPr>
                <w:sz w:val="24"/>
                <w:szCs w:val="24"/>
              </w:rPr>
            </w:pPr>
            <w:r w:rsidRPr="00AD7048">
              <w:rPr>
                <w:sz w:val="24"/>
                <w:szCs w:val="24"/>
              </w:rPr>
              <w:lastRenderedPageBreak/>
              <w:t xml:space="preserve">Измерения в рамках Национальной системы мониторинга на этих территориях не ведется, в связи с чем, данные о степени загрязнения почв </w:t>
            </w:r>
            <w:r w:rsidR="0005689C" w:rsidRPr="00AD7048">
              <w:rPr>
                <w:sz w:val="24"/>
                <w:szCs w:val="24"/>
              </w:rPr>
              <w:t xml:space="preserve">в пятилетнем разрезе  </w:t>
            </w:r>
            <w:r w:rsidRPr="00AD7048">
              <w:rPr>
                <w:sz w:val="24"/>
                <w:szCs w:val="24"/>
              </w:rPr>
              <w:t>отсутствуют.</w:t>
            </w:r>
          </w:p>
        </w:tc>
      </w:tr>
      <w:tr w:rsidR="00C77303" w:rsidRPr="00AD7048" w14:paraId="37496002" w14:textId="77777777" w:rsidTr="000A5D0F">
        <w:trPr>
          <w:trHeight w:val="35"/>
        </w:trPr>
        <w:tc>
          <w:tcPr>
            <w:tcW w:w="534" w:type="dxa"/>
            <w:vMerge/>
            <w:shd w:val="clear" w:color="auto" w:fill="auto"/>
          </w:tcPr>
          <w:p w14:paraId="7FC1BB7D" w14:textId="77777777" w:rsidR="00C77303" w:rsidRPr="00AD7048" w:rsidRDefault="00C77303" w:rsidP="00B274F4">
            <w:pPr>
              <w:jc w:val="both"/>
              <w:rPr>
                <w:sz w:val="24"/>
                <w:szCs w:val="24"/>
              </w:rPr>
            </w:pPr>
          </w:p>
        </w:tc>
        <w:tc>
          <w:tcPr>
            <w:tcW w:w="2126" w:type="dxa"/>
            <w:vMerge/>
            <w:shd w:val="clear" w:color="auto" w:fill="auto"/>
          </w:tcPr>
          <w:p w14:paraId="4642AA17" w14:textId="77777777" w:rsidR="00C77303" w:rsidRPr="00AD7048" w:rsidRDefault="00C77303" w:rsidP="00B274F4">
            <w:pPr>
              <w:jc w:val="both"/>
              <w:rPr>
                <w:sz w:val="24"/>
                <w:szCs w:val="24"/>
              </w:rPr>
            </w:pPr>
          </w:p>
        </w:tc>
        <w:tc>
          <w:tcPr>
            <w:tcW w:w="2410" w:type="dxa"/>
            <w:shd w:val="clear" w:color="auto" w:fill="auto"/>
          </w:tcPr>
          <w:p w14:paraId="0683FB9E" w14:textId="77777777" w:rsidR="00C77303" w:rsidRPr="00AD7048" w:rsidRDefault="00C77303" w:rsidP="009C594F">
            <w:pPr>
              <w:jc w:val="both"/>
              <w:rPr>
                <w:rStyle w:val="22"/>
                <w:rFonts w:eastAsiaTheme="minorHAnsi"/>
                <w:sz w:val="24"/>
                <w:szCs w:val="24"/>
              </w:rPr>
            </w:pPr>
            <w:r w:rsidRPr="00AD7048">
              <w:rPr>
                <w:sz w:val="24"/>
                <w:szCs w:val="24"/>
              </w:rPr>
              <w:t>23</w:t>
            </w:r>
            <w:r w:rsidRPr="00AD7048">
              <w:rPr>
                <w:rStyle w:val="22"/>
                <w:rFonts w:eastAsiaTheme="minorHAnsi"/>
                <w:sz w:val="24"/>
                <w:szCs w:val="24"/>
              </w:rPr>
              <w:t>Согласно отчета об ОВОС на бортах карьера, вдоль проездов формируются сообщества рудеральной растительности нарушенных местообитаний, образовавшаяся в результате деятельности человека. Отмечены сукцессионные изменения: на участках луговых комплексов образуются куртины ивняков, поросль берез.</w:t>
            </w:r>
          </w:p>
          <w:p w14:paraId="105885E9" w14:textId="77777777" w:rsidR="00C77303" w:rsidRPr="00AD7048" w:rsidRDefault="00C77303" w:rsidP="009C594F">
            <w:pPr>
              <w:rPr>
                <w:sz w:val="24"/>
                <w:szCs w:val="24"/>
              </w:rPr>
            </w:pPr>
            <w:r w:rsidRPr="00AD7048">
              <w:rPr>
                <w:rStyle w:val="22"/>
                <w:rFonts w:eastAsiaTheme="minorHAnsi"/>
                <w:sz w:val="24"/>
                <w:szCs w:val="24"/>
              </w:rPr>
              <w:t>При этом информация по динамике состояния объектов растительного мира за последние 5 лет, о качественном и количественном составе объектов растительного мира на территории планируемого объекта отсутствуют</w:t>
            </w:r>
          </w:p>
        </w:tc>
        <w:tc>
          <w:tcPr>
            <w:tcW w:w="4536" w:type="dxa"/>
            <w:gridSpan w:val="2"/>
            <w:shd w:val="clear" w:color="auto" w:fill="auto"/>
          </w:tcPr>
          <w:p w14:paraId="2F160740" w14:textId="77777777" w:rsidR="00C77303" w:rsidRPr="00AD7048" w:rsidRDefault="00C77303" w:rsidP="009C594F">
            <w:pPr>
              <w:rPr>
                <w:sz w:val="24"/>
                <w:szCs w:val="24"/>
              </w:rPr>
            </w:pPr>
            <w:r w:rsidRPr="00AD7048">
              <w:rPr>
                <w:sz w:val="24"/>
                <w:szCs w:val="24"/>
              </w:rPr>
              <w:t>Описание лесов, находящихся вокруг площадки строительства приведены по данным лесоустройства Молодечненского лесхоза, полученного посредством программного обеспечения ГИС ЛЕС РУП "</w:t>
            </w:r>
            <w:proofErr w:type="spellStart"/>
            <w:r w:rsidRPr="00AD7048">
              <w:rPr>
                <w:sz w:val="24"/>
                <w:szCs w:val="24"/>
              </w:rPr>
              <w:t>Белгослес</w:t>
            </w:r>
            <w:proofErr w:type="spellEnd"/>
            <w:r w:rsidRPr="00AD7048">
              <w:rPr>
                <w:sz w:val="24"/>
                <w:szCs w:val="24"/>
              </w:rPr>
              <w:t xml:space="preserve">", с поквартальным таксационным описанием, основанным на лесоустроительном проекте (проводится один раз в 10 лет, Положение об установлении порядка проведения лесоустройства, разработки и утверждения лесоустроительного проекта, внесения в него изменений и (или) дополнений). </w:t>
            </w:r>
          </w:p>
          <w:p w14:paraId="7B20E04A" w14:textId="77777777" w:rsidR="00C77303" w:rsidRPr="00AD7048" w:rsidRDefault="00C77303" w:rsidP="009C594F">
            <w:pPr>
              <w:rPr>
                <w:sz w:val="24"/>
                <w:szCs w:val="24"/>
              </w:rPr>
            </w:pPr>
            <w:r w:rsidRPr="00AD7048">
              <w:rPr>
                <w:sz w:val="24"/>
                <w:szCs w:val="24"/>
              </w:rPr>
              <w:t>Описание динамика состояния растительного мира в разрезе прошедших лет возможно для объектов, для которых проводится мониторинг растительного мира рамках НСМОС. Участки вокруг предполагаемого строительства в систему НСМОС не входят.</w:t>
            </w:r>
          </w:p>
        </w:tc>
      </w:tr>
      <w:tr w:rsidR="00C77303" w:rsidRPr="00AD7048" w14:paraId="3BB02C32" w14:textId="77777777" w:rsidTr="000A5D0F">
        <w:trPr>
          <w:trHeight w:val="35"/>
        </w:trPr>
        <w:tc>
          <w:tcPr>
            <w:tcW w:w="534" w:type="dxa"/>
            <w:vMerge/>
            <w:shd w:val="clear" w:color="auto" w:fill="auto"/>
          </w:tcPr>
          <w:p w14:paraId="14F50093" w14:textId="77777777" w:rsidR="00C77303" w:rsidRPr="00AD7048" w:rsidRDefault="00C77303" w:rsidP="00B274F4">
            <w:pPr>
              <w:jc w:val="both"/>
              <w:rPr>
                <w:sz w:val="24"/>
                <w:szCs w:val="24"/>
              </w:rPr>
            </w:pPr>
          </w:p>
        </w:tc>
        <w:tc>
          <w:tcPr>
            <w:tcW w:w="2126" w:type="dxa"/>
            <w:vMerge/>
            <w:shd w:val="clear" w:color="auto" w:fill="auto"/>
          </w:tcPr>
          <w:p w14:paraId="1623C4B2" w14:textId="77777777" w:rsidR="00C77303" w:rsidRPr="00AD7048" w:rsidRDefault="00C77303" w:rsidP="00B274F4">
            <w:pPr>
              <w:jc w:val="both"/>
              <w:rPr>
                <w:sz w:val="24"/>
                <w:szCs w:val="24"/>
              </w:rPr>
            </w:pPr>
          </w:p>
        </w:tc>
        <w:tc>
          <w:tcPr>
            <w:tcW w:w="2410" w:type="dxa"/>
            <w:shd w:val="clear" w:color="auto" w:fill="auto"/>
            <w:vAlign w:val="bottom"/>
          </w:tcPr>
          <w:p w14:paraId="753DAA77" w14:textId="77777777" w:rsidR="00C77303" w:rsidRPr="00AD7048" w:rsidRDefault="00C77303" w:rsidP="009C594F">
            <w:pPr>
              <w:jc w:val="both"/>
              <w:rPr>
                <w:sz w:val="24"/>
                <w:szCs w:val="24"/>
              </w:rPr>
            </w:pPr>
            <w:r w:rsidRPr="00AD7048">
              <w:rPr>
                <w:rStyle w:val="22"/>
                <w:rFonts w:eastAsiaTheme="minorHAnsi"/>
                <w:sz w:val="24"/>
                <w:szCs w:val="24"/>
              </w:rPr>
              <w:t xml:space="preserve">Согласно отчета об ОВОС на планируемой площадке частично присутствуют объекты растительного мира и почвенно-растительный покров. В непосредственной близости </w:t>
            </w:r>
            <w:r w:rsidRPr="00AD7048">
              <w:rPr>
                <w:rStyle w:val="22"/>
                <w:rFonts w:eastAsiaTheme="minorHAnsi"/>
                <w:sz w:val="24"/>
                <w:szCs w:val="24"/>
                <w:lang w:val="en-US" w:bidi="en-US"/>
              </w:rPr>
              <w:t>or</w:t>
            </w:r>
            <w:r w:rsidRPr="00AD7048">
              <w:rPr>
                <w:rStyle w:val="22"/>
                <w:rFonts w:eastAsiaTheme="minorHAnsi"/>
                <w:sz w:val="24"/>
                <w:szCs w:val="24"/>
                <w:lang w:bidi="en-US"/>
              </w:rPr>
              <w:t xml:space="preserve"> </w:t>
            </w:r>
            <w:r w:rsidRPr="00AD7048">
              <w:rPr>
                <w:rStyle w:val="22"/>
                <w:rFonts w:eastAsiaTheme="minorHAnsi"/>
                <w:sz w:val="24"/>
                <w:szCs w:val="24"/>
              </w:rPr>
              <w:t>планируемого объекта расположены леса. В связи о нахождением объекта в границах миграционного коридора диких копытных необходимо предусмотреть мероприятия по предупреждению вредного воздействия планируемого к размещению пруда-накопителя на копытных в период миграции. При этом информация по динамике состояния объектов животного мира за последние 5 лет, о качественном и количественном составе объектов животного мира на территории планируемого объекта отсутствуют (например, беспозвоночные, земноводные и т.д.)</w:t>
            </w:r>
          </w:p>
        </w:tc>
        <w:tc>
          <w:tcPr>
            <w:tcW w:w="4536" w:type="dxa"/>
            <w:gridSpan w:val="2"/>
            <w:shd w:val="clear" w:color="auto" w:fill="auto"/>
          </w:tcPr>
          <w:p w14:paraId="59C19436" w14:textId="77777777" w:rsidR="00C77303" w:rsidRPr="00AD7048" w:rsidRDefault="00C77303" w:rsidP="009C594F">
            <w:pPr>
              <w:rPr>
                <w:sz w:val="24"/>
                <w:szCs w:val="24"/>
              </w:rPr>
            </w:pPr>
            <w:r w:rsidRPr="00AD7048">
              <w:rPr>
                <w:sz w:val="24"/>
                <w:szCs w:val="24"/>
              </w:rPr>
              <w:t>В отчете об ОВОС в условиях на проектирование указано на необходимость предусмотреть мероприятия связанные с наличием миграционного коридора копытных животных.</w:t>
            </w:r>
          </w:p>
          <w:p w14:paraId="725FB48E" w14:textId="77777777" w:rsidR="00C77303" w:rsidRPr="00AD7048" w:rsidRDefault="00C77303" w:rsidP="009C594F">
            <w:pPr>
              <w:rPr>
                <w:sz w:val="24"/>
                <w:szCs w:val="24"/>
              </w:rPr>
            </w:pPr>
            <w:r w:rsidRPr="00AD7048">
              <w:rPr>
                <w:sz w:val="24"/>
                <w:szCs w:val="24"/>
              </w:rPr>
              <w:t>Динамика состояния объектов животного мира за 5 лет, может быть приведена для диких животных, относящихся к объектам охоты по данным кадастра животного мира Беларуси http://belfauna.by, а так  же  если для этих территорий проводится мониторинг объектов</w:t>
            </w:r>
            <w:r w:rsidR="00194ED7" w:rsidRPr="00AD7048">
              <w:rPr>
                <w:sz w:val="24"/>
                <w:szCs w:val="24"/>
              </w:rPr>
              <w:t xml:space="preserve"> животного мира в рамках НСМОС.</w:t>
            </w:r>
          </w:p>
          <w:p w14:paraId="5C9E9CBA" w14:textId="77777777" w:rsidR="00933495" w:rsidRPr="00AD7048" w:rsidRDefault="00933495" w:rsidP="00933495">
            <w:pPr>
              <w:rPr>
                <w:sz w:val="24"/>
                <w:szCs w:val="24"/>
              </w:rPr>
            </w:pPr>
            <w:r w:rsidRPr="00AD7048">
              <w:rPr>
                <w:sz w:val="24"/>
                <w:szCs w:val="24"/>
              </w:rPr>
              <w:t>По данным Кадастра животного мира в 2022 году по ГЛХУ «Молодечненский лесхоз» принятая численность оленя благородного 90 особей, косули- 340 особей, лося – 110 особей, выдра – 30 особей, бобр – 120 особей. В 2021 год</w:t>
            </w:r>
            <w:r w:rsidR="00B75489" w:rsidRPr="00AD7048">
              <w:rPr>
                <w:sz w:val="24"/>
                <w:szCs w:val="24"/>
              </w:rPr>
              <w:t>у</w:t>
            </w:r>
            <w:r w:rsidRPr="00AD7048">
              <w:rPr>
                <w:sz w:val="24"/>
                <w:szCs w:val="24"/>
              </w:rPr>
              <w:t xml:space="preserve"> - оленя благородного 85 особей, косули- 330 особей, лося – 110 особей, выдра – 30 особей, бобр – 100 особей. В 2020</w:t>
            </w:r>
            <w:r w:rsidR="00B75489" w:rsidRPr="00AD7048">
              <w:rPr>
                <w:sz w:val="24"/>
                <w:szCs w:val="24"/>
              </w:rPr>
              <w:t xml:space="preserve"> году</w:t>
            </w:r>
            <w:r w:rsidRPr="00AD7048">
              <w:rPr>
                <w:sz w:val="24"/>
                <w:szCs w:val="24"/>
              </w:rPr>
              <w:t xml:space="preserve"> оленя благородного 75 особей, косули- 300 особей, лося – 100 особей, выдра – 30 особей, бобр – 95 особей. В 2019 </w:t>
            </w:r>
            <w:r w:rsidR="00B75489" w:rsidRPr="00AD7048">
              <w:rPr>
                <w:sz w:val="24"/>
                <w:szCs w:val="24"/>
              </w:rPr>
              <w:t xml:space="preserve"> году </w:t>
            </w:r>
            <w:r w:rsidRPr="00AD7048">
              <w:rPr>
                <w:sz w:val="24"/>
                <w:szCs w:val="24"/>
              </w:rPr>
              <w:t>оленя благородного 65 особей, косули- 305 особей, лося – 95 особей, выдра – 30 особей, бобр – 85 особей. В</w:t>
            </w:r>
            <w:r w:rsidR="00B75489" w:rsidRPr="00AD7048">
              <w:rPr>
                <w:sz w:val="24"/>
                <w:szCs w:val="24"/>
              </w:rPr>
              <w:t xml:space="preserve"> </w:t>
            </w:r>
            <w:r w:rsidRPr="00AD7048">
              <w:rPr>
                <w:sz w:val="24"/>
                <w:szCs w:val="24"/>
              </w:rPr>
              <w:t>2018</w:t>
            </w:r>
            <w:r w:rsidR="00B75489" w:rsidRPr="00AD7048">
              <w:rPr>
                <w:sz w:val="24"/>
                <w:szCs w:val="24"/>
              </w:rPr>
              <w:t xml:space="preserve"> году</w:t>
            </w:r>
            <w:r w:rsidRPr="00AD7048">
              <w:rPr>
                <w:sz w:val="24"/>
                <w:szCs w:val="24"/>
              </w:rPr>
              <w:t xml:space="preserve"> оленя благородного 45 особей, косули- 290 особей, лося – 85 особей, бобр – 79 особей.</w:t>
            </w:r>
          </w:p>
          <w:p w14:paraId="4BEF7033" w14:textId="77777777" w:rsidR="00933495" w:rsidRPr="00AD7048" w:rsidRDefault="00933495" w:rsidP="009C594F">
            <w:pPr>
              <w:rPr>
                <w:sz w:val="24"/>
                <w:szCs w:val="24"/>
              </w:rPr>
            </w:pPr>
          </w:p>
        </w:tc>
      </w:tr>
      <w:tr w:rsidR="00C77303" w:rsidRPr="00AD7048" w14:paraId="2FD255BE" w14:textId="77777777" w:rsidTr="000A5D0F">
        <w:trPr>
          <w:trHeight w:val="35"/>
        </w:trPr>
        <w:tc>
          <w:tcPr>
            <w:tcW w:w="534" w:type="dxa"/>
            <w:vMerge/>
            <w:shd w:val="clear" w:color="auto" w:fill="auto"/>
          </w:tcPr>
          <w:p w14:paraId="709C4191" w14:textId="77777777" w:rsidR="00C77303" w:rsidRPr="00AD7048" w:rsidRDefault="00C77303" w:rsidP="00B274F4">
            <w:pPr>
              <w:jc w:val="both"/>
              <w:rPr>
                <w:sz w:val="24"/>
                <w:szCs w:val="24"/>
              </w:rPr>
            </w:pPr>
          </w:p>
        </w:tc>
        <w:tc>
          <w:tcPr>
            <w:tcW w:w="2126" w:type="dxa"/>
            <w:vMerge/>
            <w:shd w:val="clear" w:color="auto" w:fill="auto"/>
          </w:tcPr>
          <w:p w14:paraId="358C5BDA" w14:textId="77777777" w:rsidR="00C77303" w:rsidRPr="00AD7048" w:rsidRDefault="00C77303" w:rsidP="00B274F4">
            <w:pPr>
              <w:jc w:val="both"/>
              <w:rPr>
                <w:sz w:val="24"/>
                <w:szCs w:val="24"/>
              </w:rPr>
            </w:pPr>
          </w:p>
        </w:tc>
        <w:tc>
          <w:tcPr>
            <w:tcW w:w="2410" w:type="dxa"/>
            <w:shd w:val="clear" w:color="auto" w:fill="auto"/>
          </w:tcPr>
          <w:p w14:paraId="64AC7D8E" w14:textId="77777777" w:rsidR="00C77303" w:rsidRPr="00AD7048" w:rsidRDefault="00C77303" w:rsidP="009C594F">
            <w:pPr>
              <w:rPr>
                <w:sz w:val="24"/>
                <w:szCs w:val="24"/>
              </w:rPr>
            </w:pPr>
            <w:r w:rsidRPr="00AD7048">
              <w:rPr>
                <w:sz w:val="24"/>
                <w:szCs w:val="24"/>
              </w:rPr>
              <w:t>25</w:t>
            </w:r>
            <w:r w:rsidRPr="00AD7048">
              <w:rPr>
                <w:rStyle w:val="20"/>
                <w:rFonts w:eastAsiaTheme="minorHAnsi"/>
                <w:sz w:val="24"/>
                <w:szCs w:val="24"/>
              </w:rPr>
              <w:t xml:space="preserve"> </w:t>
            </w:r>
            <w:r w:rsidRPr="00AD7048">
              <w:rPr>
                <w:rStyle w:val="22"/>
                <w:rFonts w:eastAsiaTheme="minorHAnsi"/>
                <w:sz w:val="24"/>
                <w:szCs w:val="24"/>
              </w:rPr>
              <w:t>Отсутствует оценка социально-экономических условий за последние 5 лет.</w:t>
            </w:r>
          </w:p>
        </w:tc>
        <w:tc>
          <w:tcPr>
            <w:tcW w:w="4536" w:type="dxa"/>
            <w:gridSpan w:val="2"/>
            <w:shd w:val="clear" w:color="auto" w:fill="auto"/>
          </w:tcPr>
          <w:p w14:paraId="485995BD" w14:textId="77777777" w:rsidR="00C77303" w:rsidRPr="00AD7048" w:rsidRDefault="00C77303" w:rsidP="009C594F">
            <w:pPr>
              <w:rPr>
                <w:sz w:val="24"/>
                <w:szCs w:val="24"/>
              </w:rPr>
            </w:pPr>
            <w:r w:rsidRPr="00AD7048">
              <w:rPr>
                <w:sz w:val="24"/>
                <w:szCs w:val="24"/>
              </w:rPr>
              <w:t>Принято к сведению</w:t>
            </w:r>
          </w:p>
        </w:tc>
      </w:tr>
      <w:tr w:rsidR="00C77303" w:rsidRPr="00AD7048" w14:paraId="5C1C3FAF" w14:textId="77777777" w:rsidTr="000A5D0F">
        <w:trPr>
          <w:trHeight w:val="35"/>
        </w:trPr>
        <w:tc>
          <w:tcPr>
            <w:tcW w:w="534" w:type="dxa"/>
            <w:vMerge/>
            <w:shd w:val="clear" w:color="auto" w:fill="auto"/>
          </w:tcPr>
          <w:p w14:paraId="33302AF2" w14:textId="77777777" w:rsidR="00C77303" w:rsidRPr="00AD7048" w:rsidRDefault="00C77303" w:rsidP="00B274F4">
            <w:pPr>
              <w:jc w:val="both"/>
              <w:rPr>
                <w:sz w:val="24"/>
                <w:szCs w:val="24"/>
              </w:rPr>
            </w:pPr>
          </w:p>
        </w:tc>
        <w:tc>
          <w:tcPr>
            <w:tcW w:w="2126" w:type="dxa"/>
            <w:vMerge/>
            <w:shd w:val="clear" w:color="auto" w:fill="auto"/>
          </w:tcPr>
          <w:p w14:paraId="59EC6658" w14:textId="77777777" w:rsidR="00C77303" w:rsidRPr="00AD7048" w:rsidRDefault="00C77303" w:rsidP="00B274F4">
            <w:pPr>
              <w:jc w:val="both"/>
              <w:rPr>
                <w:sz w:val="24"/>
                <w:szCs w:val="24"/>
              </w:rPr>
            </w:pPr>
          </w:p>
        </w:tc>
        <w:tc>
          <w:tcPr>
            <w:tcW w:w="2410" w:type="dxa"/>
            <w:shd w:val="clear" w:color="auto" w:fill="auto"/>
          </w:tcPr>
          <w:p w14:paraId="5D1F3567" w14:textId="77777777" w:rsidR="00C77303" w:rsidRPr="00AD7048" w:rsidRDefault="00C77303" w:rsidP="009C594F">
            <w:pPr>
              <w:jc w:val="both"/>
              <w:rPr>
                <w:rStyle w:val="22"/>
                <w:rFonts w:eastAsiaTheme="minorHAnsi"/>
                <w:sz w:val="24"/>
                <w:szCs w:val="24"/>
              </w:rPr>
            </w:pPr>
            <w:r w:rsidRPr="00AD7048">
              <w:rPr>
                <w:rStyle w:val="22"/>
                <w:rFonts w:eastAsiaTheme="minorHAnsi"/>
                <w:sz w:val="24"/>
                <w:szCs w:val="24"/>
              </w:rPr>
              <w:t xml:space="preserve">Согласно отчету об ОВОС спектр выбрасываемых в атмосферу загрязняющих </w:t>
            </w:r>
            <w:r w:rsidRPr="00AD7048">
              <w:rPr>
                <w:rStyle w:val="22"/>
                <w:rFonts w:eastAsiaTheme="minorHAnsi"/>
                <w:sz w:val="24"/>
                <w:szCs w:val="24"/>
              </w:rPr>
              <w:lastRenderedPageBreak/>
              <w:t xml:space="preserve">веществ от проектируемого пруда-накопители № 19 принят по аналогу для существующего пруда-накопителя № 17 га производственной площадке КУПИ «Минскводоканал». </w:t>
            </w:r>
          </w:p>
          <w:p w14:paraId="11509ECA" w14:textId="77777777" w:rsidR="00C77303" w:rsidRPr="00AD7048" w:rsidRDefault="00C77303" w:rsidP="009C594F">
            <w:pPr>
              <w:jc w:val="both"/>
              <w:rPr>
                <w:rStyle w:val="22"/>
                <w:rFonts w:eastAsiaTheme="minorHAnsi"/>
                <w:sz w:val="24"/>
                <w:szCs w:val="24"/>
              </w:rPr>
            </w:pPr>
            <w:r w:rsidRPr="00AD7048">
              <w:rPr>
                <w:rStyle w:val="22"/>
                <w:rFonts w:eastAsiaTheme="minorHAnsi"/>
                <w:sz w:val="24"/>
                <w:szCs w:val="24"/>
              </w:rPr>
              <w:t xml:space="preserve">При этом данные по существующему пруду-накопителю № 17 КУПП «Минскводоканал» отсутствуют (размеры, объеме размещения осадка сточных вод). </w:t>
            </w:r>
          </w:p>
          <w:p w14:paraId="5CE87436" w14:textId="77777777" w:rsidR="00C77303" w:rsidRPr="00AD7048" w:rsidRDefault="00C77303" w:rsidP="009C594F">
            <w:pPr>
              <w:jc w:val="both"/>
              <w:rPr>
                <w:sz w:val="24"/>
                <w:szCs w:val="24"/>
              </w:rPr>
            </w:pPr>
            <w:r w:rsidRPr="00AD7048">
              <w:rPr>
                <w:rStyle w:val="22"/>
                <w:rFonts w:eastAsiaTheme="minorHAnsi"/>
                <w:sz w:val="24"/>
                <w:szCs w:val="24"/>
              </w:rPr>
              <w:t>Невозможно определить соответствие выбранного объекта-аналога и планируемого объекта, необходимость приведен пересчет количественного состава выбросов пропорционально производственной мощности планируемого объекта.</w:t>
            </w:r>
          </w:p>
        </w:tc>
        <w:tc>
          <w:tcPr>
            <w:tcW w:w="4536" w:type="dxa"/>
            <w:gridSpan w:val="2"/>
            <w:shd w:val="clear" w:color="auto" w:fill="auto"/>
          </w:tcPr>
          <w:p w14:paraId="5CBF2ABC" w14:textId="77777777" w:rsidR="00C77303" w:rsidRPr="00AD7048" w:rsidRDefault="00C77303" w:rsidP="009C594F">
            <w:pPr>
              <w:pStyle w:val="ac"/>
              <w:ind w:left="-79" w:firstLine="567"/>
              <w:jc w:val="both"/>
              <w:rPr>
                <w:sz w:val="24"/>
                <w:szCs w:val="24"/>
              </w:rPr>
            </w:pPr>
            <w:r w:rsidRPr="00AD7048">
              <w:rPr>
                <w:sz w:val="24"/>
                <w:szCs w:val="24"/>
              </w:rPr>
              <w:lastRenderedPageBreak/>
              <w:t xml:space="preserve">В качестве объекта-аналога при проведении расчета рассеивания загрязняющих веществ принят существующий пруд № 17, и использован действующий Акт инвентаризации </w:t>
            </w:r>
            <w:r w:rsidRPr="00AD7048">
              <w:rPr>
                <w:sz w:val="24"/>
                <w:szCs w:val="24"/>
              </w:rPr>
              <w:lastRenderedPageBreak/>
              <w:t xml:space="preserve">выбросов по этому пруду. Для получения достоверного результата расчета выбросов, выполнена корректировка объемов выбросов с учетом увеличения площади проектируемого пруда (п. 8 </w:t>
            </w:r>
            <w:proofErr w:type="spellStart"/>
            <w:r w:rsidRPr="00AD7048">
              <w:rPr>
                <w:sz w:val="24"/>
                <w:szCs w:val="24"/>
              </w:rPr>
              <w:t>ЭкоНиП</w:t>
            </w:r>
            <w:proofErr w:type="spellEnd"/>
            <w:r w:rsidRPr="00AD7048">
              <w:rPr>
                <w:sz w:val="24"/>
                <w:szCs w:val="24"/>
              </w:rPr>
              <w:t xml:space="preserve"> 17.02.06-001-2021 «охрана окружающей среды и природопользование. Правила проведения оценки воздействия на окружающую среду»).</w:t>
            </w:r>
          </w:p>
          <w:p w14:paraId="2CD75673" w14:textId="77777777" w:rsidR="00C77303" w:rsidRPr="00AD7048" w:rsidRDefault="00C77303" w:rsidP="009C594F">
            <w:pPr>
              <w:rPr>
                <w:sz w:val="24"/>
                <w:szCs w:val="24"/>
              </w:rPr>
            </w:pPr>
          </w:p>
        </w:tc>
      </w:tr>
      <w:tr w:rsidR="00C77303" w:rsidRPr="00AD7048" w14:paraId="4474C78D" w14:textId="77777777" w:rsidTr="000A5D0F">
        <w:trPr>
          <w:trHeight w:val="35"/>
        </w:trPr>
        <w:tc>
          <w:tcPr>
            <w:tcW w:w="534" w:type="dxa"/>
            <w:vMerge/>
            <w:shd w:val="clear" w:color="auto" w:fill="auto"/>
          </w:tcPr>
          <w:p w14:paraId="42C40879" w14:textId="77777777" w:rsidR="00C77303" w:rsidRPr="00AD7048" w:rsidRDefault="00C77303" w:rsidP="00B274F4">
            <w:pPr>
              <w:jc w:val="both"/>
              <w:rPr>
                <w:sz w:val="24"/>
                <w:szCs w:val="24"/>
              </w:rPr>
            </w:pPr>
          </w:p>
        </w:tc>
        <w:tc>
          <w:tcPr>
            <w:tcW w:w="2126" w:type="dxa"/>
            <w:vMerge/>
            <w:shd w:val="clear" w:color="auto" w:fill="auto"/>
          </w:tcPr>
          <w:p w14:paraId="7585D302" w14:textId="77777777" w:rsidR="00C77303" w:rsidRPr="00AD7048" w:rsidRDefault="00C77303" w:rsidP="00B274F4">
            <w:pPr>
              <w:jc w:val="both"/>
              <w:rPr>
                <w:sz w:val="24"/>
                <w:szCs w:val="24"/>
              </w:rPr>
            </w:pPr>
          </w:p>
        </w:tc>
        <w:tc>
          <w:tcPr>
            <w:tcW w:w="2410" w:type="dxa"/>
            <w:shd w:val="clear" w:color="auto" w:fill="auto"/>
          </w:tcPr>
          <w:p w14:paraId="29FCF7C0" w14:textId="77777777" w:rsidR="00C77303" w:rsidRPr="00AD7048" w:rsidRDefault="00C77303" w:rsidP="009C594F">
            <w:pPr>
              <w:jc w:val="both"/>
              <w:rPr>
                <w:sz w:val="24"/>
                <w:szCs w:val="24"/>
              </w:rPr>
            </w:pPr>
            <w:r w:rsidRPr="00AD7048">
              <w:rPr>
                <w:sz w:val="24"/>
                <w:szCs w:val="24"/>
              </w:rPr>
              <w:t xml:space="preserve">27 </w:t>
            </w:r>
            <w:r w:rsidRPr="00AD7048">
              <w:rPr>
                <w:rStyle w:val="22"/>
                <w:rFonts w:eastAsiaTheme="minorHAnsi"/>
                <w:sz w:val="24"/>
                <w:szCs w:val="24"/>
              </w:rPr>
              <w:t>Не приведен анализ соответствия принятого объекта- аналога (существующего пруда-накопителя № 17) наилучшим доступным методам.</w:t>
            </w:r>
          </w:p>
          <w:p w14:paraId="68B95CAF" w14:textId="77777777" w:rsidR="00C77303" w:rsidRPr="00AD7048" w:rsidRDefault="00C77303" w:rsidP="009C594F">
            <w:pPr>
              <w:rPr>
                <w:sz w:val="24"/>
                <w:szCs w:val="24"/>
              </w:rPr>
            </w:pPr>
            <w:r w:rsidRPr="00AD7048">
              <w:rPr>
                <w:rStyle w:val="22"/>
                <w:rFonts w:eastAsiaTheme="minorHAnsi"/>
                <w:sz w:val="24"/>
                <w:szCs w:val="24"/>
              </w:rPr>
              <w:t xml:space="preserve">Примечание: объект-аналог - объект, сопоставимый по функциональному назначению, технико-экономическим показателям и конструктивной характеристике проектируемому объекту и </w:t>
            </w:r>
            <w:r w:rsidRPr="00AD7048">
              <w:rPr>
                <w:rStyle w:val="22"/>
                <w:rFonts w:eastAsiaTheme="minorHAnsi"/>
                <w:sz w:val="24"/>
                <w:szCs w:val="24"/>
              </w:rPr>
              <w:lastRenderedPageBreak/>
              <w:t>соответствующий наилучшим доступным техническим методом</w:t>
            </w:r>
          </w:p>
        </w:tc>
        <w:tc>
          <w:tcPr>
            <w:tcW w:w="4536" w:type="dxa"/>
            <w:gridSpan w:val="2"/>
            <w:shd w:val="clear" w:color="auto" w:fill="auto"/>
          </w:tcPr>
          <w:p w14:paraId="2A25A0E8" w14:textId="77777777" w:rsidR="000D12DC" w:rsidRPr="00AD7048" w:rsidRDefault="000D12DC" w:rsidP="000D12DC">
            <w:pPr>
              <w:jc w:val="center"/>
              <w:rPr>
                <w:b/>
                <w:bCs/>
                <w:sz w:val="24"/>
                <w:szCs w:val="24"/>
              </w:rPr>
            </w:pPr>
            <w:r w:rsidRPr="00AD7048">
              <w:rPr>
                <w:b/>
                <w:bCs/>
                <w:sz w:val="24"/>
                <w:szCs w:val="24"/>
              </w:rPr>
              <w:lastRenderedPageBreak/>
              <w:t>Информация о наилучших доступных технических методах</w:t>
            </w:r>
          </w:p>
          <w:p w14:paraId="009ABD60" w14:textId="77777777" w:rsidR="000D12DC" w:rsidRPr="00AD7048" w:rsidRDefault="000D12DC" w:rsidP="000D12DC">
            <w:pPr>
              <w:ind w:firstLine="709"/>
              <w:jc w:val="both"/>
              <w:rPr>
                <w:sz w:val="24"/>
                <w:szCs w:val="24"/>
              </w:rPr>
            </w:pPr>
          </w:p>
          <w:p w14:paraId="4B5FBE3A" w14:textId="77777777" w:rsidR="000D12DC" w:rsidRPr="00AD7048" w:rsidRDefault="000D12DC" w:rsidP="000D12DC">
            <w:pPr>
              <w:ind w:firstLine="709"/>
              <w:jc w:val="both"/>
              <w:rPr>
                <w:sz w:val="24"/>
                <w:szCs w:val="24"/>
              </w:rPr>
            </w:pPr>
            <w:r w:rsidRPr="00AD7048">
              <w:rPr>
                <w:sz w:val="24"/>
                <w:szCs w:val="24"/>
              </w:rPr>
              <w:t>Информация о применении наилучших доступных технических методов приведена в соответствии с П-ООС 17.02-04-2014 (02120) «Охрана окружающей среды и природопользование. Наилучшие доступные технические методы для переработки отходов», размещенным на сайте РУП «Центр международных экологических проектов, сертификации и аудита "</w:t>
            </w:r>
            <w:proofErr w:type="spellStart"/>
            <w:r w:rsidRPr="00AD7048">
              <w:rPr>
                <w:sz w:val="24"/>
                <w:szCs w:val="24"/>
              </w:rPr>
              <w:t>Экологияинвест</w:t>
            </w:r>
            <w:proofErr w:type="spellEnd"/>
            <w:r w:rsidRPr="00AD7048">
              <w:rPr>
                <w:sz w:val="24"/>
                <w:szCs w:val="24"/>
              </w:rPr>
              <w:t>». В разделе 5 данного пособия приведены примеры использования НДТМ.</w:t>
            </w:r>
          </w:p>
          <w:tbl>
            <w:tblPr>
              <w:tblStyle w:val="af1"/>
              <w:tblW w:w="4253" w:type="dxa"/>
              <w:tblLayout w:type="fixed"/>
              <w:tblLook w:val="01E0" w:firstRow="1" w:lastRow="1" w:firstColumn="1" w:lastColumn="1" w:noHBand="0" w:noVBand="0"/>
            </w:tblPr>
            <w:tblGrid>
              <w:gridCol w:w="1995"/>
              <w:gridCol w:w="118"/>
              <w:gridCol w:w="2140"/>
            </w:tblGrid>
            <w:tr w:rsidR="000D12DC" w:rsidRPr="00AD7048" w14:paraId="5BF76187" w14:textId="77777777" w:rsidTr="000D12DC">
              <w:tc>
                <w:tcPr>
                  <w:tcW w:w="2518" w:type="dxa"/>
                  <w:gridSpan w:val="2"/>
                </w:tcPr>
                <w:p w14:paraId="3311934F" w14:textId="77777777" w:rsidR="000D12DC" w:rsidRPr="00AD7048" w:rsidRDefault="000D12DC" w:rsidP="00AD7048">
                  <w:pPr>
                    <w:framePr w:hSpace="180" w:wrap="around" w:vAnchor="text" w:hAnchor="text" w:y="1"/>
                    <w:suppressOverlap/>
                    <w:jc w:val="center"/>
                    <w:rPr>
                      <w:b/>
                      <w:bCs/>
                      <w:sz w:val="24"/>
                      <w:szCs w:val="24"/>
                    </w:rPr>
                  </w:pPr>
                  <w:r w:rsidRPr="00AD7048">
                    <w:rPr>
                      <w:b/>
                      <w:bCs/>
                      <w:sz w:val="24"/>
                      <w:szCs w:val="24"/>
                    </w:rPr>
                    <w:t>Примеры НДТМ</w:t>
                  </w:r>
                </w:p>
              </w:tc>
              <w:tc>
                <w:tcPr>
                  <w:tcW w:w="2552" w:type="dxa"/>
                </w:tcPr>
                <w:p w14:paraId="444D13A4" w14:textId="77777777" w:rsidR="000D12DC" w:rsidRPr="00AD7048" w:rsidRDefault="000D12DC" w:rsidP="00AD7048">
                  <w:pPr>
                    <w:framePr w:hSpace="180" w:wrap="around" w:vAnchor="text" w:hAnchor="text" w:y="1"/>
                    <w:suppressOverlap/>
                    <w:jc w:val="center"/>
                    <w:rPr>
                      <w:b/>
                      <w:bCs/>
                      <w:sz w:val="24"/>
                      <w:szCs w:val="24"/>
                    </w:rPr>
                  </w:pPr>
                  <w:r w:rsidRPr="00AD7048">
                    <w:rPr>
                      <w:b/>
                      <w:bCs/>
                      <w:sz w:val="24"/>
                      <w:szCs w:val="24"/>
                    </w:rPr>
                    <w:t>Применение НДТМ в проекте</w:t>
                  </w:r>
                </w:p>
              </w:tc>
            </w:tr>
            <w:tr w:rsidR="000D12DC" w:rsidRPr="00AD7048" w14:paraId="195036C1" w14:textId="77777777" w:rsidTr="000D12DC">
              <w:tc>
                <w:tcPr>
                  <w:tcW w:w="5070" w:type="dxa"/>
                  <w:gridSpan w:val="3"/>
                </w:tcPr>
                <w:p w14:paraId="3C6567E9" w14:textId="77777777" w:rsidR="000D12DC" w:rsidRPr="00AD7048" w:rsidRDefault="000D12DC" w:rsidP="00AD7048">
                  <w:pPr>
                    <w:framePr w:hSpace="180" w:wrap="around" w:vAnchor="text" w:hAnchor="text" w:y="1"/>
                    <w:suppressOverlap/>
                    <w:jc w:val="center"/>
                    <w:rPr>
                      <w:bCs/>
                      <w:i/>
                      <w:iCs/>
                      <w:sz w:val="24"/>
                      <w:szCs w:val="24"/>
                    </w:rPr>
                  </w:pPr>
                  <w:r w:rsidRPr="00AD7048">
                    <w:rPr>
                      <w:rFonts w:ascii="Arial" w:hAnsi="Arial" w:cs="Arial"/>
                      <w:bCs/>
                      <w:i/>
                      <w:iCs/>
                      <w:sz w:val="24"/>
                      <w:szCs w:val="24"/>
                    </w:rPr>
                    <w:t>5.1.6 Примеры НДТМ для хранения и перемещения</w:t>
                  </w:r>
                </w:p>
              </w:tc>
            </w:tr>
            <w:tr w:rsidR="000D12DC" w:rsidRPr="00AD7048" w14:paraId="371BDC1F" w14:textId="77777777" w:rsidTr="000D12DC">
              <w:tc>
                <w:tcPr>
                  <w:tcW w:w="2376" w:type="dxa"/>
                </w:tcPr>
                <w:p w14:paraId="35514D2D" w14:textId="77777777" w:rsidR="000D12DC" w:rsidRPr="00AD7048" w:rsidRDefault="000D12DC" w:rsidP="00AD7048">
                  <w:pPr>
                    <w:pStyle w:val="ac"/>
                    <w:framePr w:hSpace="180" w:wrap="around" w:vAnchor="text" w:hAnchor="text" w:y="1"/>
                    <w:tabs>
                      <w:tab w:val="left" w:pos="709"/>
                    </w:tabs>
                    <w:ind w:left="0" w:firstLine="397"/>
                    <w:suppressOverlap/>
                    <w:jc w:val="both"/>
                    <w:rPr>
                      <w:rFonts w:cs="Arial"/>
                      <w:sz w:val="24"/>
                      <w:szCs w:val="24"/>
                    </w:rPr>
                  </w:pPr>
                  <w:r w:rsidRPr="00AD7048">
                    <w:rPr>
                      <w:rFonts w:cs="Arial"/>
                      <w:bCs/>
                      <w:sz w:val="24"/>
                      <w:szCs w:val="24"/>
                    </w:rPr>
                    <w:lastRenderedPageBreak/>
                    <w:t>5.1.6.1</w:t>
                  </w:r>
                  <w:r w:rsidRPr="00AD7048">
                    <w:rPr>
                      <w:rFonts w:cs="Arial"/>
                      <w:b/>
                      <w:sz w:val="24"/>
                      <w:szCs w:val="24"/>
                    </w:rPr>
                    <w:t xml:space="preserve"> </w:t>
                  </w:r>
                  <w:r w:rsidRPr="00AD7048">
                    <w:rPr>
                      <w:rFonts w:cs="Arial"/>
                      <w:sz w:val="24"/>
                      <w:szCs w:val="24"/>
                    </w:rPr>
                    <w:t>Применение следующих методов, относящихся к хранению:</w:t>
                  </w:r>
                </w:p>
                <w:p w14:paraId="0B0A80A2" w14:textId="77777777" w:rsidR="000D12DC" w:rsidRPr="00AD7048" w:rsidRDefault="000D12DC" w:rsidP="00AD7048">
                  <w:pPr>
                    <w:pStyle w:val="ac"/>
                    <w:framePr w:hSpace="180" w:wrap="around" w:vAnchor="text" w:hAnchor="text" w:y="1"/>
                    <w:numPr>
                      <w:ilvl w:val="0"/>
                      <w:numId w:val="11"/>
                    </w:numPr>
                    <w:tabs>
                      <w:tab w:val="left" w:pos="709"/>
                    </w:tabs>
                    <w:ind w:left="0" w:firstLine="397"/>
                    <w:suppressOverlap/>
                    <w:jc w:val="both"/>
                    <w:rPr>
                      <w:rFonts w:cs="Arial"/>
                      <w:sz w:val="24"/>
                      <w:szCs w:val="24"/>
                    </w:rPr>
                  </w:pPr>
                  <w:r w:rsidRPr="00AD7048">
                    <w:rPr>
                      <w:rFonts w:cs="Arial"/>
                      <w:sz w:val="24"/>
                      <w:szCs w:val="24"/>
                    </w:rPr>
                    <w:t>Расположение мест хранения:</w:t>
                  </w:r>
                </w:p>
                <w:p w14:paraId="2CF56CB1" w14:textId="77777777" w:rsidR="000D12DC" w:rsidRPr="00AD7048" w:rsidRDefault="000D12DC" w:rsidP="00AD7048">
                  <w:pPr>
                    <w:pStyle w:val="ac"/>
                    <w:framePr w:hSpace="180" w:wrap="around" w:vAnchor="text" w:hAnchor="text" w:y="1"/>
                    <w:tabs>
                      <w:tab w:val="left" w:pos="709"/>
                    </w:tabs>
                    <w:ind w:left="0" w:firstLine="397"/>
                    <w:suppressOverlap/>
                    <w:jc w:val="both"/>
                    <w:rPr>
                      <w:rFonts w:cs="Arial"/>
                      <w:sz w:val="24"/>
                      <w:szCs w:val="24"/>
                    </w:rPr>
                  </w:pPr>
                  <w:r w:rsidRPr="00AD7048">
                    <w:rPr>
                      <w:rFonts w:cs="Arial"/>
                      <w:sz w:val="24"/>
                      <w:szCs w:val="24"/>
                    </w:rPr>
                    <w:t>- вдали от водотоков и чувствительных периметров;</w:t>
                  </w:r>
                </w:p>
                <w:p w14:paraId="5E5791B9" w14:textId="77777777" w:rsidR="000D12DC" w:rsidRPr="00AD7048" w:rsidRDefault="000D12DC" w:rsidP="00AD7048">
                  <w:pPr>
                    <w:framePr w:hSpace="180" w:wrap="around" w:vAnchor="text" w:hAnchor="text" w:y="1"/>
                    <w:ind w:firstLine="360"/>
                    <w:suppressOverlap/>
                    <w:jc w:val="both"/>
                    <w:rPr>
                      <w:sz w:val="24"/>
                      <w:szCs w:val="24"/>
                    </w:rPr>
                  </w:pPr>
                  <w:r w:rsidRPr="00AD7048">
                    <w:rPr>
                      <w:rFonts w:cs="Arial"/>
                      <w:bCs/>
                      <w:sz w:val="24"/>
                      <w:szCs w:val="24"/>
                    </w:rPr>
                    <w:t>b.</w:t>
                  </w:r>
                  <w:r w:rsidRPr="00AD7048">
                    <w:rPr>
                      <w:rFonts w:cs="Arial"/>
                      <w:bCs/>
                      <w:sz w:val="24"/>
                      <w:szCs w:val="24"/>
                    </w:rPr>
                    <w:tab/>
                  </w:r>
                  <w:r w:rsidRPr="00AD7048">
                    <w:rPr>
                      <w:rFonts w:cs="Arial"/>
                      <w:sz w:val="24"/>
                      <w:szCs w:val="24"/>
                    </w:rPr>
                    <w:t>Обеспечение мест хранения отходов инфраструктурой для сбора возможных загрязненных сточных вод, а также предотвращения контактирования несовместимых отходов.</w:t>
                  </w:r>
                </w:p>
              </w:tc>
              <w:tc>
                <w:tcPr>
                  <w:tcW w:w="2694" w:type="dxa"/>
                  <w:gridSpan w:val="2"/>
                </w:tcPr>
                <w:p w14:paraId="607E54B9"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 xml:space="preserve">Ближайшим поверхностным водным объектом является р. </w:t>
                  </w:r>
                  <w:proofErr w:type="spellStart"/>
                  <w:r w:rsidRPr="00AD7048">
                    <w:rPr>
                      <w:sz w:val="24"/>
                      <w:szCs w:val="24"/>
                    </w:rPr>
                    <w:t>Уша</w:t>
                  </w:r>
                  <w:proofErr w:type="spellEnd"/>
                  <w:r w:rsidRPr="00AD7048">
                    <w:rPr>
                      <w:sz w:val="24"/>
                      <w:szCs w:val="24"/>
                    </w:rPr>
                    <w:t xml:space="preserve">. Расстояние до р. </w:t>
                  </w:r>
                  <w:proofErr w:type="spellStart"/>
                  <w:r w:rsidRPr="00AD7048">
                    <w:rPr>
                      <w:sz w:val="24"/>
                      <w:szCs w:val="24"/>
                    </w:rPr>
                    <w:t>Уша</w:t>
                  </w:r>
                  <w:proofErr w:type="spellEnd"/>
                  <w:r w:rsidRPr="00AD7048">
                    <w:rPr>
                      <w:sz w:val="24"/>
                      <w:szCs w:val="24"/>
                    </w:rPr>
                    <w:t xml:space="preserve"> – </w:t>
                  </w:r>
                  <w:smartTag w:uri="urn:schemas-microsoft-com:office:smarttags" w:element="metricconverter">
                    <w:smartTagPr>
                      <w:attr w:name="ProductID" w:val="2,8 км"/>
                    </w:smartTagPr>
                    <w:r w:rsidRPr="00AD7048">
                      <w:rPr>
                        <w:sz w:val="24"/>
                        <w:szCs w:val="24"/>
                      </w:rPr>
                      <w:t>2,8 км</w:t>
                    </w:r>
                  </w:smartTag>
                  <w:r w:rsidRPr="00AD7048">
                    <w:rPr>
                      <w:sz w:val="24"/>
                      <w:szCs w:val="24"/>
                    </w:rPr>
                    <w:t>. Проектируемый объект расположен за границами водоохранных зон и прибрежных полос поверхностных водных объектов.</w:t>
                  </w:r>
                </w:p>
                <w:p w14:paraId="69853A56"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 xml:space="preserve">Накопление осадка и дренажной (иловой) воды в виде дождя и снега будет происходить в секциях, при достижении уровня НПУ  </w:t>
                  </w:r>
                  <w:smartTag w:uri="urn:schemas-microsoft-com:office:smarttags" w:element="metricconverter">
                    <w:smartTagPr>
                      <w:attr w:name="ProductID" w:val="269,30 м"/>
                    </w:smartTagPr>
                    <w:r w:rsidRPr="00AD7048">
                      <w:rPr>
                        <w:sz w:val="24"/>
                        <w:szCs w:val="24"/>
                      </w:rPr>
                      <w:t>269,30 м</w:t>
                    </w:r>
                  </w:smartTag>
                  <w:r w:rsidRPr="00AD7048">
                    <w:rPr>
                      <w:sz w:val="24"/>
                      <w:szCs w:val="24"/>
                    </w:rPr>
                    <w:t xml:space="preserve">, начнется перелив через </w:t>
                  </w:r>
                  <w:proofErr w:type="spellStart"/>
                  <w:r w:rsidRPr="00AD7048">
                    <w:rPr>
                      <w:sz w:val="24"/>
                      <w:szCs w:val="24"/>
                    </w:rPr>
                    <w:t>шандоры</w:t>
                  </w:r>
                  <w:proofErr w:type="spellEnd"/>
                  <w:r w:rsidRPr="00AD7048">
                    <w:rPr>
                      <w:sz w:val="24"/>
                      <w:szCs w:val="24"/>
                    </w:rPr>
                    <w:t xml:space="preserve"> в заборные колодцы, и потребуется вывоз дренажной воды. </w:t>
                  </w:r>
                </w:p>
              </w:tc>
            </w:tr>
            <w:tr w:rsidR="000D12DC" w:rsidRPr="00AD7048" w14:paraId="0BAE324C" w14:textId="77777777" w:rsidTr="000D12DC">
              <w:tc>
                <w:tcPr>
                  <w:tcW w:w="2376" w:type="dxa"/>
                </w:tcPr>
                <w:p w14:paraId="42D853CC" w14:textId="77777777" w:rsidR="000D12DC" w:rsidRPr="00AD7048" w:rsidRDefault="000D12DC" w:rsidP="00AD7048">
                  <w:pPr>
                    <w:pStyle w:val="ac"/>
                    <w:framePr w:hSpace="180" w:wrap="around" w:vAnchor="text" w:hAnchor="text" w:y="1"/>
                    <w:tabs>
                      <w:tab w:val="left" w:pos="709"/>
                    </w:tabs>
                    <w:ind w:left="0" w:firstLine="397"/>
                    <w:suppressOverlap/>
                    <w:jc w:val="both"/>
                    <w:rPr>
                      <w:rFonts w:cs="Arial"/>
                      <w:bCs/>
                      <w:sz w:val="24"/>
                      <w:szCs w:val="24"/>
                    </w:rPr>
                  </w:pPr>
                  <w:r w:rsidRPr="00AD7048">
                    <w:rPr>
                      <w:rFonts w:cs="Arial"/>
                      <w:bCs/>
                      <w:sz w:val="24"/>
                      <w:szCs w:val="24"/>
                    </w:rPr>
                    <w:t>5.1.6.4 Принятие мер для предотвращения проблем, которые могут возникнуть во время хранения/накопления отходов.</w:t>
                  </w:r>
                </w:p>
              </w:tc>
              <w:tc>
                <w:tcPr>
                  <w:tcW w:w="2694" w:type="dxa"/>
                  <w:gridSpan w:val="2"/>
                </w:tcPr>
                <w:p w14:paraId="00139E57"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 xml:space="preserve">На объекте будет проводиться производственный контроль и локальный мониторинг, объектами наблюдения которых будут являться выбросы загрязняющих веществ в атмосферный воздух и  подземные воды. </w:t>
                  </w:r>
                </w:p>
              </w:tc>
            </w:tr>
            <w:tr w:rsidR="000D12DC" w:rsidRPr="00AD7048" w14:paraId="033567F0" w14:textId="77777777" w:rsidTr="000D12DC">
              <w:tc>
                <w:tcPr>
                  <w:tcW w:w="2376" w:type="dxa"/>
                </w:tcPr>
                <w:p w14:paraId="34CC340D" w14:textId="77777777" w:rsidR="000D12DC" w:rsidRPr="00AD7048" w:rsidRDefault="000D12DC" w:rsidP="00AD7048">
                  <w:pPr>
                    <w:pStyle w:val="ac"/>
                    <w:framePr w:hSpace="180" w:wrap="around" w:vAnchor="text" w:hAnchor="text" w:y="1"/>
                    <w:tabs>
                      <w:tab w:val="left" w:pos="709"/>
                    </w:tabs>
                    <w:ind w:left="0" w:firstLine="397"/>
                    <w:suppressOverlap/>
                    <w:jc w:val="both"/>
                    <w:rPr>
                      <w:rFonts w:cs="Arial"/>
                      <w:bCs/>
                      <w:sz w:val="24"/>
                      <w:szCs w:val="24"/>
                    </w:rPr>
                  </w:pPr>
                  <w:r w:rsidRPr="00AD7048">
                    <w:rPr>
                      <w:rFonts w:cs="Arial"/>
                      <w:bCs/>
                      <w:sz w:val="24"/>
                      <w:szCs w:val="24"/>
                    </w:rPr>
                    <w:t>5.1.6.5 Применение следующих методов переработки отходов:</w:t>
                  </w:r>
                </w:p>
                <w:p w14:paraId="18F59ED3" w14:textId="77777777" w:rsidR="000D12DC" w:rsidRPr="00AD7048" w:rsidRDefault="000D12DC" w:rsidP="00AD7048">
                  <w:pPr>
                    <w:pStyle w:val="ac"/>
                    <w:framePr w:hSpace="180" w:wrap="around" w:vAnchor="text" w:hAnchor="text" w:y="1"/>
                    <w:tabs>
                      <w:tab w:val="left" w:pos="709"/>
                    </w:tabs>
                    <w:ind w:left="0" w:firstLine="397"/>
                    <w:suppressOverlap/>
                    <w:jc w:val="both"/>
                    <w:rPr>
                      <w:rFonts w:cs="Arial"/>
                      <w:bCs/>
                      <w:sz w:val="24"/>
                      <w:szCs w:val="24"/>
                    </w:rPr>
                  </w:pPr>
                  <w:r w:rsidRPr="00AD7048">
                    <w:rPr>
                      <w:rFonts w:cs="Arial"/>
                      <w:bCs/>
                      <w:sz w:val="24"/>
                      <w:szCs w:val="24"/>
                    </w:rPr>
                    <w:t>b.</w:t>
                  </w:r>
                  <w:r w:rsidRPr="00AD7048">
                    <w:rPr>
                      <w:rFonts w:cs="Arial"/>
                      <w:bCs/>
                      <w:sz w:val="24"/>
                      <w:szCs w:val="24"/>
                    </w:rPr>
                    <w:tab/>
                    <w:t xml:space="preserve">Наличие на объекте системы управления для загрузки и выгрузки </w:t>
                  </w:r>
                  <w:r w:rsidRPr="00AD7048">
                    <w:rPr>
                      <w:rFonts w:cs="Arial"/>
                      <w:bCs/>
                      <w:sz w:val="24"/>
                      <w:szCs w:val="24"/>
                    </w:rPr>
                    <w:lastRenderedPageBreak/>
                    <w:t xml:space="preserve">отходов, которая будет учитывать любые риски, которые могут возникнуть во время данных действий. </w:t>
                  </w:r>
                </w:p>
              </w:tc>
              <w:tc>
                <w:tcPr>
                  <w:tcW w:w="2694" w:type="dxa"/>
                  <w:gridSpan w:val="2"/>
                </w:tcPr>
                <w:p w14:paraId="21DACC96" w14:textId="77777777" w:rsidR="000D12DC" w:rsidRPr="00AD7048" w:rsidRDefault="000D12DC" w:rsidP="00AD7048">
                  <w:pPr>
                    <w:framePr w:hSpace="180" w:wrap="around" w:vAnchor="text" w:hAnchor="text" w:y="1"/>
                    <w:suppressOverlap/>
                    <w:jc w:val="both"/>
                    <w:rPr>
                      <w:sz w:val="24"/>
                      <w:szCs w:val="24"/>
                    </w:rPr>
                  </w:pPr>
                  <w:r w:rsidRPr="00AD7048">
                    <w:rPr>
                      <w:sz w:val="24"/>
                      <w:szCs w:val="24"/>
                    </w:rPr>
                    <w:lastRenderedPageBreak/>
                    <w:t>Для разгрузки осадков проектом предусмотрено устройство 3 лотков из железобетонных плит. В концевой части лотка устраивается упор из монолитного железобетона.</w:t>
                  </w:r>
                </w:p>
                <w:p w14:paraId="61E7585A"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 xml:space="preserve">Для сопряжения </w:t>
                  </w:r>
                  <w:r w:rsidRPr="00AD7048">
                    <w:rPr>
                      <w:sz w:val="24"/>
                      <w:szCs w:val="24"/>
                    </w:rPr>
                    <w:lastRenderedPageBreak/>
                    <w:t xml:space="preserve">площадки для разгрузки  осадков предусмотрена угловая контрфорсная подпорная стенка из  монолитного бетона. Бетонная поверхность подпорной стенки подлежит битумной гидроизоляции. </w:t>
                  </w:r>
                  <w:r w:rsidRPr="00AD7048">
                    <w:rPr>
                      <w:sz w:val="24"/>
                      <w:szCs w:val="24"/>
                    </w:rPr>
                    <w:cr/>
                    <w:t>Возле каждого лотка устраиваются разгрузочные площадки. На участке разгрузки  укладываются железобетонные плиты.</w:t>
                  </w:r>
                </w:p>
              </w:tc>
            </w:tr>
            <w:tr w:rsidR="000D12DC" w:rsidRPr="00AD7048" w14:paraId="021F9462" w14:textId="77777777" w:rsidTr="000D12DC">
              <w:tc>
                <w:tcPr>
                  <w:tcW w:w="5070" w:type="dxa"/>
                  <w:gridSpan w:val="3"/>
                </w:tcPr>
                <w:p w14:paraId="32E1239A" w14:textId="77777777" w:rsidR="000D12DC" w:rsidRPr="00AD7048" w:rsidRDefault="000D12DC" w:rsidP="00AD7048">
                  <w:pPr>
                    <w:framePr w:hSpace="180" w:wrap="around" w:vAnchor="text" w:hAnchor="text" w:y="1"/>
                    <w:suppressOverlap/>
                    <w:jc w:val="center"/>
                    <w:rPr>
                      <w:i/>
                      <w:iCs/>
                      <w:sz w:val="24"/>
                      <w:szCs w:val="24"/>
                    </w:rPr>
                  </w:pPr>
                  <w:r w:rsidRPr="00AD7048">
                    <w:rPr>
                      <w:i/>
                      <w:iCs/>
                      <w:sz w:val="24"/>
                      <w:szCs w:val="24"/>
                    </w:rPr>
                    <w:lastRenderedPageBreak/>
                    <w:t>5.1.9 Примеры НДТМ для управления сточными водами</w:t>
                  </w:r>
                </w:p>
              </w:tc>
            </w:tr>
            <w:tr w:rsidR="000D12DC" w:rsidRPr="00AD7048" w14:paraId="363E806F" w14:textId="77777777" w:rsidTr="000D12DC">
              <w:tc>
                <w:tcPr>
                  <w:tcW w:w="2518" w:type="dxa"/>
                  <w:gridSpan w:val="2"/>
                </w:tcPr>
                <w:p w14:paraId="108C1805" w14:textId="77777777" w:rsidR="000D12DC" w:rsidRPr="00AD7048" w:rsidRDefault="000D12DC" w:rsidP="00AD7048">
                  <w:pPr>
                    <w:framePr w:hSpace="180" w:wrap="around" w:vAnchor="text" w:hAnchor="text" w:y="1"/>
                    <w:ind w:firstLine="360"/>
                    <w:suppressOverlap/>
                    <w:jc w:val="both"/>
                    <w:rPr>
                      <w:sz w:val="24"/>
                      <w:szCs w:val="24"/>
                    </w:rPr>
                  </w:pPr>
                  <w:r w:rsidRPr="00AD7048">
                    <w:rPr>
                      <w:sz w:val="24"/>
                      <w:szCs w:val="24"/>
                    </w:rPr>
                    <w:t>5.1.9.1 Сокращение использования и загрязнения воды путем:</w:t>
                  </w:r>
                </w:p>
                <w:p w14:paraId="698235EF"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a.</w:t>
                  </w:r>
                  <w:r w:rsidRPr="00AD7048">
                    <w:rPr>
                      <w:sz w:val="24"/>
                      <w:szCs w:val="24"/>
                    </w:rPr>
                    <w:tab/>
                    <w:t>Применения покрытий на территории объекта и в местах хранения отходов;</w:t>
                  </w:r>
                </w:p>
              </w:tc>
              <w:tc>
                <w:tcPr>
                  <w:tcW w:w="2552" w:type="dxa"/>
                </w:tcPr>
                <w:p w14:paraId="435BF28F"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Проектом предусмотрено устройство по всей площади пруда противофильтрационного экрана, который состоит из следующих конструктивных элементов:</w:t>
                  </w:r>
                </w:p>
                <w:p w14:paraId="39751E88"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 xml:space="preserve">- подстилающий слой песчаного грунта толщиной </w:t>
                  </w:r>
                  <w:smartTag w:uri="urn:schemas-microsoft-com:office:smarttags" w:element="metricconverter">
                    <w:smartTagPr>
                      <w:attr w:name="ProductID" w:val="0,15 см"/>
                    </w:smartTagPr>
                    <w:r w:rsidRPr="00AD7048">
                      <w:rPr>
                        <w:sz w:val="24"/>
                        <w:szCs w:val="24"/>
                      </w:rPr>
                      <w:t>0,15 см</w:t>
                    </w:r>
                  </w:smartTag>
                  <w:r w:rsidRPr="00AD7048">
                    <w:rPr>
                      <w:sz w:val="24"/>
                      <w:szCs w:val="24"/>
                    </w:rPr>
                    <w:t>;</w:t>
                  </w:r>
                </w:p>
                <w:p w14:paraId="5D21254A"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 xml:space="preserve">- </w:t>
                  </w:r>
                  <w:proofErr w:type="spellStart"/>
                  <w:r w:rsidRPr="00AD7048">
                    <w:rPr>
                      <w:sz w:val="24"/>
                      <w:szCs w:val="24"/>
                    </w:rPr>
                    <w:t>геомембраны</w:t>
                  </w:r>
                  <w:proofErr w:type="spellEnd"/>
                  <w:r w:rsidRPr="00AD7048">
                    <w:rPr>
                      <w:sz w:val="24"/>
                      <w:szCs w:val="24"/>
                    </w:rPr>
                    <w:t xml:space="preserve"> толщиной </w:t>
                  </w:r>
                  <w:smartTag w:uri="urn:schemas-microsoft-com:office:smarttags" w:element="metricconverter">
                    <w:smartTagPr>
                      <w:attr w:name="ProductID" w:val="1,5 мм"/>
                    </w:smartTagPr>
                    <w:r w:rsidRPr="00AD7048">
                      <w:rPr>
                        <w:sz w:val="24"/>
                        <w:szCs w:val="24"/>
                      </w:rPr>
                      <w:t>1,5 мм</w:t>
                    </w:r>
                  </w:smartTag>
                  <w:r w:rsidRPr="00AD7048">
                    <w:rPr>
                      <w:sz w:val="24"/>
                      <w:szCs w:val="24"/>
                    </w:rPr>
                    <w:t>;</w:t>
                  </w:r>
                </w:p>
                <w:p w14:paraId="5BA07893"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 xml:space="preserve">- защитный слой из песка толщиной </w:t>
                  </w:r>
                  <w:smartTag w:uri="urn:schemas-microsoft-com:office:smarttags" w:element="metricconverter">
                    <w:smartTagPr>
                      <w:attr w:name="ProductID" w:val="0,5 м"/>
                    </w:smartTagPr>
                    <w:r w:rsidRPr="00AD7048">
                      <w:rPr>
                        <w:sz w:val="24"/>
                        <w:szCs w:val="24"/>
                      </w:rPr>
                      <w:t>0,5 м</w:t>
                    </w:r>
                  </w:smartTag>
                  <w:r w:rsidRPr="00AD7048">
                    <w:rPr>
                      <w:sz w:val="24"/>
                      <w:szCs w:val="24"/>
                    </w:rPr>
                    <w:t xml:space="preserve"> по дну и берме, толщиной </w:t>
                  </w:r>
                  <w:smartTag w:uri="urn:schemas-microsoft-com:office:smarttags" w:element="metricconverter">
                    <w:smartTagPr>
                      <w:attr w:name="ProductID" w:val="0,6 м"/>
                    </w:smartTagPr>
                    <w:r w:rsidRPr="00AD7048">
                      <w:rPr>
                        <w:sz w:val="24"/>
                        <w:szCs w:val="24"/>
                      </w:rPr>
                      <w:t>0,6 м</w:t>
                    </w:r>
                  </w:smartTag>
                  <w:r w:rsidRPr="00AD7048">
                    <w:rPr>
                      <w:sz w:val="24"/>
                      <w:szCs w:val="24"/>
                    </w:rPr>
                    <w:t xml:space="preserve"> по откосам.</w:t>
                  </w:r>
                </w:p>
              </w:tc>
            </w:tr>
            <w:tr w:rsidR="000D12DC" w:rsidRPr="00AD7048" w14:paraId="46D61D47" w14:textId="77777777" w:rsidTr="000D12DC">
              <w:tc>
                <w:tcPr>
                  <w:tcW w:w="2518" w:type="dxa"/>
                  <w:gridSpan w:val="2"/>
                </w:tcPr>
                <w:p w14:paraId="16D204C8" w14:textId="77777777" w:rsidR="000D12DC" w:rsidRPr="00AD7048" w:rsidRDefault="000D12DC" w:rsidP="00AD7048">
                  <w:pPr>
                    <w:framePr w:hSpace="180" w:wrap="around" w:vAnchor="text" w:hAnchor="text" w:y="1"/>
                    <w:ind w:firstLine="360"/>
                    <w:suppressOverlap/>
                    <w:jc w:val="both"/>
                    <w:rPr>
                      <w:sz w:val="24"/>
                      <w:szCs w:val="24"/>
                    </w:rPr>
                  </w:pPr>
                  <w:r w:rsidRPr="00AD7048">
                    <w:rPr>
                      <w:sz w:val="24"/>
                      <w:szCs w:val="24"/>
                    </w:rPr>
                    <w:t>5.1.9.3 Предотвращение сброса сточных вод без очистки</w:t>
                  </w:r>
                </w:p>
              </w:tc>
              <w:tc>
                <w:tcPr>
                  <w:tcW w:w="2552" w:type="dxa"/>
                </w:tcPr>
                <w:p w14:paraId="120E3A0F"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 xml:space="preserve">Накопление осадка и дренажной (иловой) воды в виде дождя и снега будет происходить в секциях, при достижении </w:t>
                  </w:r>
                  <w:r w:rsidRPr="00AD7048">
                    <w:rPr>
                      <w:sz w:val="24"/>
                      <w:szCs w:val="24"/>
                    </w:rPr>
                    <w:lastRenderedPageBreak/>
                    <w:t xml:space="preserve">уровня НПУ  </w:t>
                  </w:r>
                  <w:smartTag w:uri="urn:schemas-microsoft-com:office:smarttags" w:element="metricconverter">
                    <w:smartTagPr>
                      <w:attr w:name="ProductID" w:val="269,30 м"/>
                    </w:smartTagPr>
                    <w:r w:rsidRPr="00AD7048">
                      <w:rPr>
                        <w:sz w:val="24"/>
                        <w:szCs w:val="24"/>
                      </w:rPr>
                      <w:t>269,30 м</w:t>
                    </w:r>
                  </w:smartTag>
                  <w:r w:rsidRPr="00AD7048">
                    <w:rPr>
                      <w:sz w:val="24"/>
                      <w:szCs w:val="24"/>
                    </w:rPr>
                    <w:t xml:space="preserve">, начнется перелив через </w:t>
                  </w:r>
                  <w:proofErr w:type="spellStart"/>
                  <w:r w:rsidRPr="00AD7048">
                    <w:rPr>
                      <w:sz w:val="24"/>
                      <w:szCs w:val="24"/>
                    </w:rPr>
                    <w:t>шандоры</w:t>
                  </w:r>
                  <w:proofErr w:type="spellEnd"/>
                  <w:r w:rsidRPr="00AD7048">
                    <w:rPr>
                      <w:sz w:val="24"/>
                      <w:szCs w:val="24"/>
                    </w:rPr>
                    <w:t xml:space="preserve"> в заборные колодцы, и потребуется вывоз дренажной воды.</w:t>
                  </w:r>
                </w:p>
              </w:tc>
            </w:tr>
            <w:tr w:rsidR="000D12DC" w:rsidRPr="00AD7048" w14:paraId="42B8D26C" w14:textId="77777777" w:rsidTr="000D12DC">
              <w:tc>
                <w:tcPr>
                  <w:tcW w:w="5070" w:type="dxa"/>
                  <w:gridSpan w:val="3"/>
                </w:tcPr>
                <w:p w14:paraId="1F2DFFBE" w14:textId="77777777" w:rsidR="000D12DC" w:rsidRPr="00AD7048" w:rsidRDefault="000D12DC" w:rsidP="00AD7048">
                  <w:pPr>
                    <w:framePr w:hSpace="180" w:wrap="around" w:vAnchor="text" w:hAnchor="text" w:y="1"/>
                    <w:suppressOverlap/>
                    <w:jc w:val="center"/>
                    <w:rPr>
                      <w:bCs/>
                      <w:i/>
                      <w:iCs/>
                      <w:sz w:val="24"/>
                      <w:szCs w:val="24"/>
                    </w:rPr>
                  </w:pPr>
                  <w:r w:rsidRPr="00AD7048">
                    <w:rPr>
                      <w:rFonts w:cs="Arial"/>
                      <w:bCs/>
                      <w:i/>
                      <w:iCs/>
                      <w:sz w:val="24"/>
                      <w:szCs w:val="24"/>
                    </w:rPr>
                    <w:lastRenderedPageBreak/>
                    <w:t>5.1.10 Примеры НДТМ для управления отходами производства</w:t>
                  </w:r>
                </w:p>
              </w:tc>
            </w:tr>
            <w:tr w:rsidR="000D12DC" w:rsidRPr="00AD7048" w14:paraId="0D058103" w14:textId="77777777" w:rsidTr="000D12DC">
              <w:tc>
                <w:tcPr>
                  <w:tcW w:w="2518" w:type="dxa"/>
                  <w:gridSpan w:val="2"/>
                </w:tcPr>
                <w:p w14:paraId="476D4E21" w14:textId="77777777" w:rsidR="000D12DC" w:rsidRPr="00AD7048" w:rsidRDefault="000D12DC" w:rsidP="00AD7048">
                  <w:pPr>
                    <w:framePr w:hSpace="180" w:wrap="around" w:vAnchor="text" w:hAnchor="text" w:y="1"/>
                    <w:ind w:firstLine="360"/>
                    <w:suppressOverlap/>
                    <w:jc w:val="both"/>
                    <w:rPr>
                      <w:sz w:val="24"/>
                      <w:szCs w:val="24"/>
                    </w:rPr>
                  </w:pPr>
                  <w:r w:rsidRPr="00AD7048">
                    <w:rPr>
                      <w:sz w:val="24"/>
                      <w:szCs w:val="24"/>
                    </w:rPr>
                    <w:t>5.1.10.4 Осуществление контроля отходов на объекте путем использования записей количества поступивших и переработанных отходов</w:t>
                  </w:r>
                </w:p>
              </w:tc>
              <w:tc>
                <w:tcPr>
                  <w:tcW w:w="2552" w:type="dxa"/>
                </w:tcPr>
                <w:p w14:paraId="475B1A1C"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Ведется учет полученных отходов</w:t>
                  </w:r>
                </w:p>
              </w:tc>
            </w:tr>
            <w:tr w:rsidR="000D12DC" w:rsidRPr="00AD7048" w14:paraId="662091C4" w14:textId="77777777" w:rsidTr="000D12DC">
              <w:tc>
                <w:tcPr>
                  <w:tcW w:w="2518" w:type="dxa"/>
                  <w:gridSpan w:val="2"/>
                </w:tcPr>
                <w:p w14:paraId="27330597" w14:textId="77777777" w:rsidR="000D12DC" w:rsidRPr="00AD7048" w:rsidRDefault="000D12DC" w:rsidP="00AD7048">
                  <w:pPr>
                    <w:framePr w:hSpace="180" w:wrap="around" w:vAnchor="text" w:hAnchor="text" w:y="1"/>
                    <w:ind w:firstLine="360"/>
                    <w:suppressOverlap/>
                    <w:jc w:val="both"/>
                    <w:rPr>
                      <w:sz w:val="24"/>
                      <w:szCs w:val="24"/>
                    </w:rPr>
                  </w:pPr>
                  <w:r w:rsidRPr="00AD7048">
                    <w:rPr>
                      <w:sz w:val="24"/>
                      <w:szCs w:val="24"/>
                    </w:rPr>
                    <w:t>5.1.10.5 Возможное повторное использование отходов от одного процесса в качестве сырья для другого</w:t>
                  </w:r>
                </w:p>
              </w:tc>
              <w:tc>
                <w:tcPr>
                  <w:tcW w:w="2552" w:type="dxa"/>
                </w:tcPr>
                <w:p w14:paraId="6B6A3FDA"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Использование осадка сточных вод возможно в качестве сырья для получения тепловой и электрической энергии на заводе по сжиганию осадка</w:t>
                  </w:r>
                </w:p>
              </w:tc>
            </w:tr>
            <w:tr w:rsidR="000D12DC" w:rsidRPr="00AD7048" w14:paraId="2D00460B" w14:textId="77777777" w:rsidTr="000D12DC">
              <w:tc>
                <w:tcPr>
                  <w:tcW w:w="5070" w:type="dxa"/>
                  <w:gridSpan w:val="3"/>
                </w:tcPr>
                <w:p w14:paraId="0A850AE9" w14:textId="77777777" w:rsidR="000D12DC" w:rsidRPr="00AD7048" w:rsidRDefault="000D12DC" w:rsidP="00AD7048">
                  <w:pPr>
                    <w:framePr w:hSpace="180" w:wrap="around" w:vAnchor="text" w:hAnchor="text" w:y="1"/>
                    <w:suppressOverlap/>
                    <w:jc w:val="center"/>
                    <w:rPr>
                      <w:i/>
                      <w:iCs/>
                      <w:sz w:val="24"/>
                      <w:szCs w:val="24"/>
                    </w:rPr>
                  </w:pPr>
                  <w:r w:rsidRPr="00AD7048">
                    <w:rPr>
                      <w:i/>
                      <w:iCs/>
                      <w:sz w:val="24"/>
                      <w:szCs w:val="24"/>
                    </w:rPr>
                    <w:t>5.1.11 Примеры НДТМ для предотвращения загрязнения почвы</w:t>
                  </w:r>
                </w:p>
              </w:tc>
            </w:tr>
            <w:tr w:rsidR="000D12DC" w:rsidRPr="00AD7048" w14:paraId="7E579727" w14:textId="77777777" w:rsidTr="000D12DC">
              <w:tc>
                <w:tcPr>
                  <w:tcW w:w="2518" w:type="dxa"/>
                  <w:gridSpan w:val="2"/>
                </w:tcPr>
                <w:p w14:paraId="7E8BCCB7" w14:textId="77777777" w:rsidR="000D12DC" w:rsidRPr="00AD7048" w:rsidRDefault="000D12DC" w:rsidP="00AD7048">
                  <w:pPr>
                    <w:framePr w:hSpace="180" w:wrap="around" w:vAnchor="text" w:hAnchor="text" w:y="1"/>
                    <w:ind w:firstLine="360"/>
                    <w:suppressOverlap/>
                    <w:jc w:val="both"/>
                    <w:rPr>
                      <w:sz w:val="24"/>
                      <w:szCs w:val="24"/>
                    </w:rPr>
                  </w:pPr>
                  <w:r w:rsidRPr="00AD7048">
                    <w:rPr>
                      <w:sz w:val="24"/>
                      <w:szCs w:val="24"/>
                    </w:rPr>
                    <w:t>5.1.11.1 Обеспечение и поддержание поверхностей производственных зон в соответствующем состоянии, включая меры по предотвращению или быстрому удалению утечек и проливов, а также обеспечение проведения технического обслуживания канализационных систем и других подземных коммуникаций</w:t>
                  </w:r>
                </w:p>
              </w:tc>
              <w:tc>
                <w:tcPr>
                  <w:tcW w:w="2552" w:type="dxa"/>
                </w:tcPr>
                <w:p w14:paraId="54397593"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Для разгрузки осадков проектом предусмотрено устройство 3 лотков из железобетонных плит. В концевой части лотка устраивается упор из монолитного железобетона.</w:t>
                  </w:r>
                </w:p>
                <w:p w14:paraId="3B60743A" w14:textId="77777777" w:rsidR="000D12DC" w:rsidRPr="00AD7048" w:rsidRDefault="000D12DC" w:rsidP="00AD7048">
                  <w:pPr>
                    <w:framePr w:hSpace="180" w:wrap="around" w:vAnchor="text" w:hAnchor="text" w:y="1"/>
                    <w:suppressOverlap/>
                    <w:jc w:val="both"/>
                    <w:rPr>
                      <w:sz w:val="24"/>
                      <w:szCs w:val="24"/>
                    </w:rPr>
                  </w:pPr>
                  <w:r w:rsidRPr="00AD7048">
                    <w:rPr>
                      <w:sz w:val="24"/>
                      <w:szCs w:val="24"/>
                    </w:rPr>
                    <w:t xml:space="preserve">Для сопряжения площадки для разгрузки  осадков предусмотрена угловая контрфорсная подпорная стенка из  монолитного бетона. Бетонная поверхность подпорной стенки </w:t>
                  </w:r>
                  <w:r w:rsidRPr="00AD7048">
                    <w:rPr>
                      <w:sz w:val="24"/>
                      <w:szCs w:val="24"/>
                    </w:rPr>
                    <w:lastRenderedPageBreak/>
                    <w:t xml:space="preserve">подлежит битумной гидроизоляции. </w:t>
                  </w:r>
                  <w:r w:rsidRPr="00AD7048">
                    <w:rPr>
                      <w:sz w:val="24"/>
                      <w:szCs w:val="24"/>
                    </w:rPr>
                    <w:cr/>
                    <w:t>Возле каждого лотка устраиваются разгрузочные площадки. На участке разгрузки  укладываются железобетонные плиты.</w:t>
                  </w:r>
                </w:p>
              </w:tc>
            </w:tr>
          </w:tbl>
          <w:p w14:paraId="014EBB51" w14:textId="77777777" w:rsidR="00C77303" w:rsidRPr="00AD7048" w:rsidRDefault="00C77303" w:rsidP="009C594F">
            <w:pPr>
              <w:rPr>
                <w:sz w:val="24"/>
                <w:szCs w:val="24"/>
              </w:rPr>
            </w:pPr>
          </w:p>
        </w:tc>
      </w:tr>
      <w:tr w:rsidR="00C77303" w:rsidRPr="00AD7048" w14:paraId="5A375EB2" w14:textId="77777777" w:rsidTr="000A5D0F">
        <w:trPr>
          <w:trHeight w:val="35"/>
        </w:trPr>
        <w:tc>
          <w:tcPr>
            <w:tcW w:w="534" w:type="dxa"/>
            <w:vMerge/>
            <w:shd w:val="clear" w:color="auto" w:fill="auto"/>
          </w:tcPr>
          <w:p w14:paraId="4F183DBF" w14:textId="77777777" w:rsidR="00C77303" w:rsidRPr="00AD7048" w:rsidRDefault="00C77303" w:rsidP="00B274F4">
            <w:pPr>
              <w:jc w:val="both"/>
              <w:rPr>
                <w:sz w:val="24"/>
                <w:szCs w:val="24"/>
              </w:rPr>
            </w:pPr>
          </w:p>
        </w:tc>
        <w:tc>
          <w:tcPr>
            <w:tcW w:w="2126" w:type="dxa"/>
            <w:vMerge/>
            <w:shd w:val="clear" w:color="auto" w:fill="auto"/>
          </w:tcPr>
          <w:p w14:paraId="70059F4D" w14:textId="77777777" w:rsidR="00C77303" w:rsidRPr="00AD7048" w:rsidRDefault="00C77303" w:rsidP="00B274F4">
            <w:pPr>
              <w:jc w:val="both"/>
              <w:rPr>
                <w:sz w:val="24"/>
                <w:szCs w:val="24"/>
              </w:rPr>
            </w:pPr>
          </w:p>
        </w:tc>
        <w:tc>
          <w:tcPr>
            <w:tcW w:w="2410" w:type="dxa"/>
            <w:shd w:val="clear" w:color="auto" w:fill="auto"/>
          </w:tcPr>
          <w:p w14:paraId="22BD41CA" w14:textId="77777777" w:rsidR="00C77303" w:rsidRPr="00AD7048" w:rsidRDefault="00C77303" w:rsidP="009C594F">
            <w:pPr>
              <w:rPr>
                <w:sz w:val="24"/>
                <w:szCs w:val="24"/>
              </w:rPr>
            </w:pPr>
            <w:r w:rsidRPr="00AD7048">
              <w:rPr>
                <w:sz w:val="24"/>
                <w:szCs w:val="24"/>
              </w:rPr>
              <w:t>28</w:t>
            </w:r>
            <w:r w:rsidRPr="00AD7048">
              <w:rPr>
                <w:rStyle w:val="20"/>
                <w:rFonts w:eastAsiaTheme="minorHAnsi"/>
                <w:sz w:val="24"/>
                <w:szCs w:val="24"/>
              </w:rPr>
              <w:t xml:space="preserve"> </w:t>
            </w:r>
            <w:r w:rsidRPr="00AD7048">
              <w:rPr>
                <w:rStyle w:val="22"/>
                <w:rFonts w:eastAsiaTheme="minorHAnsi"/>
                <w:sz w:val="24"/>
                <w:szCs w:val="24"/>
              </w:rPr>
              <w:t xml:space="preserve">Отсутствует информация прогноза возможного изменения состояния окружающей среды в результате вероятных чрезвычайных и </w:t>
            </w:r>
            <w:proofErr w:type="spellStart"/>
            <w:r w:rsidRPr="00AD7048">
              <w:rPr>
                <w:rStyle w:val="22"/>
                <w:rFonts w:eastAsiaTheme="minorHAnsi"/>
                <w:sz w:val="24"/>
                <w:szCs w:val="24"/>
              </w:rPr>
              <w:t>запроектных</w:t>
            </w:r>
            <w:proofErr w:type="spellEnd"/>
            <w:r w:rsidRPr="00AD7048">
              <w:rPr>
                <w:rStyle w:val="22"/>
                <w:rFonts w:eastAsiaTheme="minorHAnsi"/>
                <w:sz w:val="24"/>
                <w:szCs w:val="24"/>
              </w:rPr>
              <w:t xml:space="preserve"> аварийных ситуаций в части воздействия на земли, включая почвы, например, в случае нарушения берм пруда-накопителя, нарушения целостности противофильтрационного экрана из </w:t>
            </w:r>
            <w:proofErr w:type="spellStart"/>
            <w:r w:rsidRPr="00AD7048">
              <w:rPr>
                <w:rStyle w:val="22"/>
                <w:rFonts w:eastAsiaTheme="minorHAnsi"/>
                <w:sz w:val="24"/>
                <w:szCs w:val="24"/>
              </w:rPr>
              <w:t>геомембраны</w:t>
            </w:r>
            <w:proofErr w:type="spellEnd"/>
            <w:r w:rsidRPr="00AD7048">
              <w:rPr>
                <w:rStyle w:val="22"/>
                <w:rFonts w:eastAsiaTheme="minorHAnsi"/>
                <w:sz w:val="24"/>
                <w:szCs w:val="24"/>
              </w:rPr>
              <w:t>.</w:t>
            </w:r>
          </w:p>
        </w:tc>
        <w:tc>
          <w:tcPr>
            <w:tcW w:w="4536" w:type="dxa"/>
            <w:gridSpan w:val="2"/>
            <w:shd w:val="clear" w:color="auto" w:fill="auto"/>
          </w:tcPr>
          <w:p w14:paraId="51919CC0" w14:textId="77777777" w:rsidR="00C77303" w:rsidRPr="00AD7048" w:rsidRDefault="00C77303" w:rsidP="009C594F">
            <w:pPr>
              <w:ind w:firstLine="567"/>
              <w:rPr>
                <w:sz w:val="24"/>
                <w:szCs w:val="24"/>
              </w:rPr>
            </w:pPr>
            <w:r w:rsidRPr="00AD7048">
              <w:rPr>
                <w:sz w:val="24"/>
                <w:szCs w:val="24"/>
              </w:rPr>
              <w:t>Вероятность возникновения внештатной ситуации, связанной с повреждением противофильтрационного экрана низкая, воздействие носит локальный характер, в силу отсутствия миграционной среды (водной), физико-механических свойств осадка.</w:t>
            </w:r>
          </w:p>
        </w:tc>
      </w:tr>
      <w:tr w:rsidR="00C77303" w:rsidRPr="00AD7048" w14:paraId="538E7917" w14:textId="77777777" w:rsidTr="000A5D0F">
        <w:trPr>
          <w:trHeight w:val="35"/>
        </w:trPr>
        <w:tc>
          <w:tcPr>
            <w:tcW w:w="534" w:type="dxa"/>
            <w:vMerge/>
            <w:shd w:val="clear" w:color="auto" w:fill="auto"/>
          </w:tcPr>
          <w:p w14:paraId="1938B08D" w14:textId="77777777" w:rsidR="00C77303" w:rsidRPr="00AD7048" w:rsidRDefault="00C77303" w:rsidP="00B274F4">
            <w:pPr>
              <w:jc w:val="both"/>
              <w:rPr>
                <w:sz w:val="24"/>
                <w:szCs w:val="24"/>
              </w:rPr>
            </w:pPr>
          </w:p>
        </w:tc>
        <w:tc>
          <w:tcPr>
            <w:tcW w:w="2126" w:type="dxa"/>
            <w:vMerge/>
            <w:shd w:val="clear" w:color="auto" w:fill="auto"/>
          </w:tcPr>
          <w:p w14:paraId="2ED9DB8E" w14:textId="77777777" w:rsidR="00C77303" w:rsidRPr="00AD7048" w:rsidRDefault="00C77303" w:rsidP="00B274F4">
            <w:pPr>
              <w:jc w:val="both"/>
              <w:rPr>
                <w:sz w:val="24"/>
                <w:szCs w:val="24"/>
              </w:rPr>
            </w:pPr>
          </w:p>
        </w:tc>
        <w:tc>
          <w:tcPr>
            <w:tcW w:w="2410" w:type="dxa"/>
            <w:shd w:val="clear" w:color="auto" w:fill="auto"/>
          </w:tcPr>
          <w:p w14:paraId="76C89140" w14:textId="77777777" w:rsidR="00C77303" w:rsidRPr="00AD7048" w:rsidRDefault="00C77303" w:rsidP="009C594F">
            <w:pPr>
              <w:rPr>
                <w:sz w:val="24"/>
                <w:szCs w:val="24"/>
              </w:rPr>
            </w:pPr>
            <w:r w:rsidRPr="00AD7048">
              <w:rPr>
                <w:sz w:val="24"/>
                <w:szCs w:val="24"/>
              </w:rPr>
              <w:t>29</w:t>
            </w:r>
            <w:r w:rsidRPr="00AD7048">
              <w:rPr>
                <w:rStyle w:val="20"/>
                <w:rFonts w:eastAsiaTheme="minorHAnsi"/>
                <w:sz w:val="24"/>
                <w:szCs w:val="24"/>
              </w:rPr>
              <w:t xml:space="preserve"> </w:t>
            </w:r>
            <w:r w:rsidRPr="00AD7048">
              <w:rPr>
                <w:rStyle w:val="22"/>
                <w:rFonts w:eastAsiaTheme="minorHAnsi"/>
                <w:sz w:val="24"/>
                <w:szCs w:val="24"/>
              </w:rPr>
              <w:t xml:space="preserve">Отсутствует информация прогноза возможного изменения состояния окружающей среды к результате вероятных чрезвычайных и </w:t>
            </w:r>
            <w:proofErr w:type="spellStart"/>
            <w:r w:rsidRPr="00AD7048">
              <w:rPr>
                <w:rStyle w:val="22"/>
                <w:rFonts w:eastAsiaTheme="minorHAnsi"/>
                <w:sz w:val="24"/>
                <w:szCs w:val="24"/>
              </w:rPr>
              <w:t>запроектных</w:t>
            </w:r>
            <w:proofErr w:type="spellEnd"/>
            <w:r w:rsidRPr="00AD7048">
              <w:rPr>
                <w:rStyle w:val="22"/>
                <w:rFonts w:eastAsiaTheme="minorHAnsi"/>
                <w:sz w:val="24"/>
                <w:szCs w:val="24"/>
              </w:rPr>
              <w:t xml:space="preserve"> аварийных ситуаций в части воздействия на поверхностные и подземные воды, например, в случае нарушения берм пруда-накопителя, нарушения целостности противофильтрационного экрана из </w:t>
            </w:r>
            <w:proofErr w:type="spellStart"/>
            <w:r w:rsidRPr="00AD7048">
              <w:rPr>
                <w:rStyle w:val="22"/>
                <w:rFonts w:eastAsiaTheme="minorHAnsi"/>
                <w:sz w:val="24"/>
                <w:szCs w:val="24"/>
              </w:rPr>
              <w:lastRenderedPageBreak/>
              <w:t>геомембраны</w:t>
            </w:r>
            <w:proofErr w:type="spellEnd"/>
            <w:r w:rsidRPr="00AD7048">
              <w:rPr>
                <w:rStyle w:val="22"/>
                <w:rFonts w:eastAsiaTheme="minorHAnsi"/>
                <w:sz w:val="24"/>
                <w:szCs w:val="24"/>
              </w:rPr>
              <w:t>.</w:t>
            </w:r>
          </w:p>
        </w:tc>
        <w:tc>
          <w:tcPr>
            <w:tcW w:w="4536" w:type="dxa"/>
            <w:gridSpan w:val="2"/>
            <w:shd w:val="clear" w:color="auto" w:fill="auto"/>
          </w:tcPr>
          <w:p w14:paraId="07794D13" w14:textId="77777777" w:rsidR="00C77303" w:rsidRPr="00AD7048" w:rsidRDefault="00C77303" w:rsidP="009C594F">
            <w:pPr>
              <w:rPr>
                <w:sz w:val="24"/>
                <w:szCs w:val="24"/>
              </w:rPr>
            </w:pPr>
            <w:r w:rsidRPr="00AD7048">
              <w:rPr>
                <w:sz w:val="24"/>
                <w:szCs w:val="24"/>
              </w:rPr>
              <w:lastRenderedPageBreak/>
              <w:t>Вероятность возникновения внештатной ситуации, связанной с повреждением противофильтрационного экрана низкая, воздействие носит локальный характер, в силу отсутствия миграционной среды (водной), физико-механических свойств осадка.</w:t>
            </w:r>
          </w:p>
        </w:tc>
      </w:tr>
      <w:tr w:rsidR="00C77303" w:rsidRPr="00AD7048" w14:paraId="49ABCF26" w14:textId="77777777" w:rsidTr="000A5D0F">
        <w:trPr>
          <w:trHeight w:val="35"/>
        </w:trPr>
        <w:tc>
          <w:tcPr>
            <w:tcW w:w="534" w:type="dxa"/>
            <w:vMerge/>
            <w:shd w:val="clear" w:color="auto" w:fill="auto"/>
          </w:tcPr>
          <w:p w14:paraId="1BC8411F" w14:textId="77777777" w:rsidR="00C77303" w:rsidRPr="00AD7048" w:rsidRDefault="00C77303" w:rsidP="00B274F4">
            <w:pPr>
              <w:jc w:val="both"/>
              <w:rPr>
                <w:sz w:val="24"/>
                <w:szCs w:val="24"/>
              </w:rPr>
            </w:pPr>
          </w:p>
        </w:tc>
        <w:tc>
          <w:tcPr>
            <w:tcW w:w="2126" w:type="dxa"/>
            <w:vMerge/>
            <w:shd w:val="clear" w:color="auto" w:fill="auto"/>
          </w:tcPr>
          <w:p w14:paraId="6C770CF6" w14:textId="77777777" w:rsidR="00C77303" w:rsidRPr="00AD7048" w:rsidRDefault="00C77303" w:rsidP="00B274F4">
            <w:pPr>
              <w:jc w:val="both"/>
              <w:rPr>
                <w:sz w:val="24"/>
                <w:szCs w:val="24"/>
              </w:rPr>
            </w:pPr>
          </w:p>
        </w:tc>
        <w:tc>
          <w:tcPr>
            <w:tcW w:w="2410" w:type="dxa"/>
            <w:shd w:val="clear" w:color="auto" w:fill="auto"/>
          </w:tcPr>
          <w:p w14:paraId="2E393D3E" w14:textId="77777777" w:rsidR="00C77303" w:rsidRPr="00AD7048" w:rsidRDefault="00C77303" w:rsidP="009C594F">
            <w:pPr>
              <w:rPr>
                <w:sz w:val="24"/>
                <w:szCs w:val="24"/>
              </w:rPr>
            </w:pPr>
            <w:r w:rsidRPr="00AD7048">
              <w:rPr>
                <w:sz w:val="24"/>
                <w:szCs w:val="24"/>
              </w:rPr>
              <w:t>30</w:t>
            </w:r>
            <w:r w:rsidRPr="00AD7048">
              <w:rPr>
                <w:rStyle w:val="20"/>
                <w:rFonts w:eastAsiaTheme="minorHAnsi"/>
                <w:sz w:val="24"/>
                <w:szCs w:val="24"/>
              </w:rPr>
              <w:t xml:space="preserve"> </w:t>
            </w:r>
            <w:r w:rsidRPr="00AD7048">
              <w:rPr>
                <w:rStyle w:val="22"/>
                <w:rFonts w:eastAsiaTheme="minorHAnsi"/>
                <w:sz w:val="24"/>
                <w:szCs w:val="24"/>
              </w:rPr>
              <w:t>Согласно отчету об ОВОС на планируемой площадке частично присутствует почвенно-растительный покров. При этом отсутствует информация по обращению с почвенно-растительным строем (срезка перед началом работ, хранение, складирование или вывоз и т.д.).</w:t>
            </w:r>
          </w:p>
        </w:tc>
        <w:tc>
          <w:tcPr>
            <w:tcW w:w="4536" w:type="dxa"/>
            <w:gridSpan w:val="2"/>
            <w:shd w:val="clear" w:color="auto" w:fill="auto"/>
          </w:tcPr>
          <w:p w14:paraId="64EF415F" w14:textId="77777777" w:rsidR="00C77303" w:rsidRPr="00AD7048" w:rsidRDefault="00C77303" w:rsidP="009C594F">
            <w:pPr>
              <w:rPr>
                <w:sz w:val="24"/>
                <w:szCs w:val="24"/>
              </w:rPr>
            </w:pPr>
            <w:r w:rsidRPr="00AD7048">
              <w:rPr>
                <w:sz w:val="24"/>
                <w:szCs w:val="24"/>
              </w:rPr>
              <w:t>ОВОС проводился для  стадии предпроектной документации. На стадии строительного проекта, в составе проектной документации предусматривается наличие раздела «Охрана окружающей среды», в котором оценивается воздействие  и приводятся природоохранные мероприятия.</w:t>
            </w:r>
          </w:p>
        </w:tc>
      </w:tr>
      <w:tr w:rsidR="00C77303" w:rsidRPr="00AD7048" w14:paraId="56660D9D" w14:textId="77777777" w:rsidTr="000A5D0F">
        <w:trPr>
          <w:trHeight w:val="35"/>
        </w:trPr>
        <w:tc>
          <w:tcPr>
            <w:tcW w:w="534" w:type="dxa"/>
            <w:vMerge/>
            <w:shd w:val="clear" w:color="auto" w:fill="auto"/>
          </w:tcPr>
          <w:p w14:paraId="5F36C563" w14:textId="77777777" w:rsidR="00C77303" w:rsidRPr="00AD7048" w:rsidRDefault="00C77303" w:rsidP="00B274F4">
            <w:pPr>
              <w:jc w:val="both"/>
              <w:rPr>
                <w:sz w:val="24"/>
                <w:szCs w:val="24"/>
              </w:rPr>
            </w:pPr>
          </w:p>
        </w:tc>
        <w:tc>
          <w:tcPr>
            <w:tcW w:w="2126" w:type="dxa"/>
            <w:vMerge/>
            <w:shd w:val="clear" w:color="auto" w:fill="auto"/>
          </w:tcPr>
          <w:p w14:paraId="533F45F9" w14:textId="77777777" w:rsidR="00C77303" w:rsidRPr="00AD7048" w:rsidRDefault="00C77303" w:rsidP="00B274F4">
            <w:pPr>
              <w:jc w:val="both"/>
              <w:rPr>
                <w:sz w:val="24"/>
                <w:szCs w:val="24"/>
              </w:rPr>
            </w:pPr>
          </w:p>
        </w:tc>
        <w:tc>
          <w:tcPr>
            <w:tcW w:w="2410" w:type="dxa"/>
            <w:shd w:val="clear" w:color="auto" w:fill="auto"/>
          </w:tcPr>
          <w:p w14:paraId="3D6C4796" w14:textId="77777777" w:rsidR="00C77303" w:rsidRPr="00AD7048" w:rsidRDefault="00C77303" w:rsidP="009C594F">
            <w:pPr>
              <w:rPr>
                <w:sz w:val="24"/>
                <w:szCs w:val="24"/>
              </w:rPr>
            </w:pPr>
            <w:r w:rsidRPr="00AD7048">
              <w:rPr>
                <w:sz w:val="24"/>
                <w:szCs w:val="24"/>
              </w:rPr>
              <w:t>31</w:t>
            </w:r>
            <w:r w:rsidRPr="00AD7048">
              <w:rPr>
                <w:rStyle w:val="20"/>
                <w:rFonts w:eastAsiaTheme="minorHAnsi"/>
                <w:sz w:val="24"/>
                <w:szCs w:val="24"/>
              </w:rPr>
              <w:t xml:space="preserve"> </w:t>
            </w:r>
            <w:r w:rsidRPr="00AD7048">
              <w:rPr>
                <w:rStyle w:val="22"/>
                <w:rFonts w:eastAsiaTheme="minorHAnsi"/>
                <w:sz w:val="24"/>
                <w:szCs w:val="24"/>
              </w:rPr>
              <w:t>Согласно отчету об ОВОС отказ от реализации планируемой хозяйственной деятельности неизбежно приведет к коллапсу сложнейшего производственного комплекса по очистке хозяйственно-бытовых и производственных сточных вод - Минской очистной станции. При этом вариант вывоза данного вида отхода на объект по использованию (Коммунальное производственное унитарное предприятие "Брестский мусороперерабатывающий завод") и отказ от реализации деятельности необоснованно не рассмотрен.</w:t>
            </w:r>
          </w:p>
        </w:tc>
        <w:tc>
          <w:tcPr>
            <w:tcW w:w="4536" w:type="dxa"/>
            <w:gridSpan w:val="2"/>
            <w:shd w:val="clear" w:color="auto" w:fill="auto"/>
          </w:tcPr>
          <w:p w14:paraId="71235939" w14:textId="53D1D423" w:rsidR="00657DFF" w:rsidRPr="00AD7048" w:rsidRDefault="0058737C" w:rsidP="0058737C">
            <w:pPr>
              <w:ind w:firstLine="599"/>
              <w:jc w:val="both"/>
              <w:rPr>
                <w:rStyle w:val="22"/>
                <w:rFonts w:eastAsiaTheme="minorHAnsi"/>
                <w:sz w:val="24"/>
                <w:szCs w:val="24"/>
              </w:rPr>
            </w:pPr>
            <w:r w:rsidRPr="00AD7048">
              <w:rPr>
                <w:rStyle w:val="22"/>
                <w:rFonts w:eastAsiaTheme="minorHAnsi"/>
                <w:sz w:val="24"/>
                <w:szCs w:val="24"/>
              </w:rPr>
              <w:t>Установленная мощность КПУП «Брестский мусороперерабатывающий завод» не предусматривает</w:t>
            </w:r>
            <w:r w:rsidR="00657DFF" w:rsidRPr="00AD7048">
              <w:rPr>
                <w:rStyle w:val="22"/>
                <w:rFonts w:eastAsiaTheme="minorHAnsi"/>
                <w:sz w:val="24"/>
                <w:szCs w:val="24"/>
              </w:rPr>
              <w:t xml:space="preserve"> переработку столь значительного дополнительного</w:t>
            </w:r>
            <w:r w:rsidRPr="00AD7048">
              <w:rPr>
                <w:rStyle w:val="22"/>
                <w:rFonts w:eastAsiaTheme="minorHAnsi"/>
                <w:sz w:val="24"/>
                <w:szCs w:val="24"/>
              </w:rPr>
              <w:t xml:space="preserve"> объем</w:t>
            </w:r>
            <w:r w:rsidR="00757320" w:rsidRPr="00AD7048">
              <w:rPr>
                <w:rStyle w:val="22"/>
                <w:rFonts w:eastAsiaTheme="minorHAnsi"/>
                <w:sz w:val="24"/>
                <w:szCs w:val="24"/>
              </w:rPr>
              <w:t>а</w:t>
            </w:r>
            <w:r w:rsidRPr="00AD7048">
              <w:rPr>
                <w:rStyle w:val="22"/>
                <w:rFonts w:eastAsiaTheme="minorHAnsi"/>
                <w:sz w:val="24"/>
                <w:szCs w:val="24"/>
              </w:rPr>
              <w:t xml:space="preserve"> </w:t>
            </w:r>
            <w:r w:rsidR="00657DFF" w:rsidRPr="00AD7048">
              <w:rPr>
                <w:rStyle w:val="22"/>
                <w:rFonts w:eastAsiaTheme="minorHAnsi"/>
                <w:sz w:val="24"/>
                <w:szCs w:val="24"/>
              </w:rPr>
              <w:t>о</w:t>
            </w:r>
            <w:r w:rsidRPr="00AD7048">
              <w:rPr>
                <w:rStyle w:val="22"/>
                <w:rFonts w:eastAsiaTheme="minorHAnsi"/>
                <w:sz w:val="24"/>
                <w:szCs w:val="24"/>
              </w:rPr>
              <w:t>тход</w:t>
            </w:r>
            <w:r w:rsidR="00657DFF" w:rsidRPr="00AD7048">
              <w:rPr>
                <w:rStyle w:val="22"/>
                <w:rFonts w:eastAsiaTheme="minorHAnsi"/>
                <w:sz w:val="24"/>
                <w:szCs w:val="24"/>
              </w:rPr>
              <w:t>а</w:t>
            </w:r>
            <w:r w:rsidRPr="00AD7048">
              <w:rPr>
                <w:rStyle w:val="22"/>
                <w:rFonts w:eastAsiaTheme="minorHAnsi"/>
                <w:sz w:val="24"/>
                <w:szCs w:val="24"/>
              </w:rPr>
              <w:t xml:space="preserve"> УП «Минскводоканал»</w:t>
            </w:r>
            <w:r w:rsidR="00657DFF" w:rsidRPr="00AD7048">
              <w:rPr>
                <w:rStyle w:val="22"/>
                <w:rFonts w:eastAsiaTheme="minorHAnsi"/>
                <w:sz w:val="24"/>
                <w:szCs w:val="24"/>
              </w:rPr>
              <w:t>.</w:t>
            </w:r>
          </w:p>
          <w:p w14:paraId="758E0E5A" w14:textId="1734E5C3" w:rsidR="0058737C" w:rsidRPr="00AD7048" w:rsidRDefault="00757320" w:rsidP="0058737C">
            <w:pPr>
              <w:ind w:firstLine="599"/>
              <w:jc w:val="both"/>
              <w:rPr>
                <w:rStyle w:val="22"/>
                <w:rFonts w:eastAsiaTheme="minorHAnsi"/>
                <w:sz w:val="24"/>
                <w:szCs w:val="24"/>
              </w:rPr>
            </w:pPr>
            <w:r w:rsidRPr="00AD7048">
              <w:rPr>
                <w:rStyle w:val="22"/>
                <w:rFonts w:eastAsiaTheme="minorHAnsi"/>
                <w:sz w:val="24"/>
                <w:szCs w:val="24"/>
              </w:rPr>
              <w:t xml:space="preserve">Более того </w:t>
            </w:r>
            <w:r w:rsidR="00657DFF" w:rsidRPr="00AD7048">
              <w:rPr>
                <w:rStyle w:val="22"/>
                <w:rFonts w:eastAsiaTheme="minorHAnsi"/>
                <w:sz w:val="24"/>
                <w:szCs w:val="24"/>
              </w:rPr>
              <w:t>КПУП «Брестский мусороперерабатывающий завод» осуществляет переработку малоопасного отхода (четвертый класс опасности). Вместе с тем отход «</w:t>
            </w:r>
            <w:r w:rsidRPr="00AD7048">
              <w:rPr>
                <w:rStyle w:val="22"/>
                <w:rFonts w:eastAsiaTheme="minorHAnsi"/>
                <w:sz w:val="24"/>
                <w:szCs w:val="24"/>
              </w:rPr>
              <w:t>Минскводоканал» имеет</w:t>
            </w:r>
            <w:r w:rsidR="0058737C" w:rsidRPr="00AD7048">
              <w:rPr>
                <w:rStyle w:val="22"/>
                <w:rFonts w:eastAsiaTheme="minorHAnsi"/>
                <w:sz w:val="24"/>
                <w:szCs w:val="24"/>
              </w:rPr>
              <w:t xml:space="preserve"> третий класс опасности</w:t>
            </w:r>
            <w:r w:rsidR="00657DFF" w:rsidRPr="00AD7048">
              <w:rPr>
                <w:rStyle w:val="22"/>
                <w:rFonts w:eastAsiaTheme="minorHAnsi"/>
                <w:sz w:val="24"/>
                <w:szCs w:val="24"/>
              </w:rPr>
              <w:t>, что также не позволяет осуществлять его переработку</w:t>
            </w:r>
            <w:r w:rsidR="0058737C" w:rsidRPr="00AD7048">
              <w:rPr>
                <w:rStyle w:val="22"/>
                <w:rFonts w:eastAsiaTheme="minorHAnsi"/>
                <w:sz w:val="24"/>
                <w:szCs w:val="24"/>
              </w:rPr>
              <w:t xml:space="preserve"> </w:t>
            </w:r>
            <w:r w:rsidR="00657DFF" w:rsidRPr="00AD7048">
              <w:rPr>
                <w:rStyle w:val="22"/>
                <w:rFonts w:eastAsiaTheme="minorHAnsi"/>
                <w:sz w:val="24"/>
                <w:szCs w:val="24"/>
              </w:rPr>
              <w:t>на указанном предприятии.</w:t>
            </w:r>
          </w:p>
          <w:p w14:paraId="7E030F11" w14:textId="5F964A8F" w:rsidR="00C77303" w:rsidRPr="00AD7048" w:rsidRDefault="00C77303" w:rsidP="0058737C">
            <w:pPr>
              <w:ind w:firstLine="599"/>
              <w:jc w:val="both"/>
              <w:rPr>
                <w:sz w:val="24"/>
                <w:szCs w:val="24"/>
              </w:rPr>
            </w:pPr>
          </w:p>
        </w:tc>
      </w:tr>
      <w:tr w:rsidR="00C77303" w:rsidRPr="00AD7048" w14:paraId="794E12A7" w14:textId="77777777" w:rsidTr="000A5D0F">
        <w:trPr>
          <w:trHeight w:val="35"/>
        </w:trPr>
        <w:tc>
          <w:tcPr>
            <w:tcW w:w="534" w:type="dxa"/>
            <w:vMerge/>
            <w:shd w:val="clear" w:color="auto" w:fill="auto"/>
          </w:tcPr>
          <w:p w14:paraId="2425256A" w14:textId="77777777" w:rsidR="00C77303" w:rsidRPr="00AD7048" w:rsidRDefault="00C77303" w:rsidP="00B274F4">
            <w:pPr>
              <w:jc w:val="both"/>
              <w:rPr>
                <w:sz w:val="24"/>
                <w:szCs w:val="24"/>
              </w:rPr>
            </w:pPr>
          </w:p>
        </w:tc>
        <w:tc>
          <w:tcPr>
            <w:tcW w:w="2126" w:type="dxa"/>
            <w:vMerge/>
            <w:shd w:val="clear" w:color="auto" w:fill="auto"/>
          </w:tcPr>
          <w:p w14:paraId="40192422" w14:textId="77777777" w:rsidR="00C77303" w:rsidRPr="00AD7048" w:rsidRDefault="00C77303" w:rsidP="00B274F4">
            <w:pPr>
              <w:jc w:val="both"/>
              <w:rPr>
                <w:sz w:val="24"/>
                <w:szCs w:val="24"/>
              </w:rPr>
            </w:pPr>
          </w:p>
        </w:tc>
        <w:tc>
          <w:tcPr>
            <w:tcW w:w="2410" w:type="dxa"/>
            <w:shd w:val="clear" w:color="auto" w:fill="auto"/>
          </w:tcPr>
          <w:p w14:paraId="1F8BF0EA" w14:textId="77777777" w:rsidR="00C77303" w:rsidRPr="00AD7048" w:rsidRDefault="00C77303" w:rsidP="009C594F">
            <w:pPr>
              <w:jc w:val="both"/>
              <w:rPr>
                <w:rStyle w:val="22"/>
                <w:rFonts w:eastAsiaTheme="minorHAnsi"/>
                <w:sz w:val="24"/>
                <w:szCs w:val="24"/>
              </w:rPr>
            </w:pPr>
            <w:r w:rsidRPr="00AD7048">
              <w:rPr>
                <w:sz w:val="24"/>
                <w:szCs w:val="24"/>
              </w:rPr>
              <w:t>32</w:t>
            </w:r>
            <w:r w:rsidRPr="00AD7048">
              <w:rPr>
                <w:rStyle w:val="20"/>
                <w:rFonts w:eastAsiaTheme="minorHAnsi"/>
                <w:sz w:val="24"/>
                <w:szCs w:val="24"/>
              </w:rPr>
              <w:t xml:space="preserve"> </w:t>
            </w:r>
            <w:r w:rsidRPr="00AD7048">
              <w:rPr>
                <w:rStyle w:val="22"/>
                <w:rFonts w:eastAsiaTheme="minorHAnsi"/>
                <w:sz w:val="24"/>
                <w:szCs w:val="24"/>
              </w:rPr>
              <w:t xml:space="preserve">На период строительства объекта в отчете об </w:t>
            </w:r>
            <w:r w:rsidRPr="00AD7048">
              <w:rPr>
                <w:rStyle w:val="22"/>
                <w:rFonts w:eastAsiaTheme="minorHAnsi"/>
                <w:sz w:val="24"/>
                <w:szCs w:val="24"/>
              </w:rPr>
              <w:lastRenderedPageBreak/>
              <w:t>ОВОС предусмотрен комплекс мероприятий по минимизации уровней физических воздействий на прилегающую территорию, включающий:- использование оборудования с более низким уровнем звуковой мощности;- осуществление расстановки работающих машин с учетом взаимного ограждения и естественных преград; контроль за точным соблюдением технологии производственных работ.</w:t>
            </w:r>
          </w:p>
          <w:p w14:paraId="56A5FC33" w14:textId="77777777" w:rsidR="00C77303" w:rsidRPr="00AD7048" w:rsidRDefault="00C77303" w:rsidP="009C594F">
            <w:pPr>
              <w:jc w:val="both"/>
              <w:rPr>
                <w:rStyle w:val="22"/>
                <w:rFonts w:eastAsiaTheme="minorHAnsi"/>
                <w:sz w:val="24"/>
                <w:szCs w:val="24"/>
              </w:rPr>
            </w:pPr>
            <w:r w:rsidRPr="00AD7048">
              <w:rPr>
                <w:rStyle w:val="22"/>
                <w:rFonts w:eastAsiaTheme="minorHAnsi"/>
                <w:sz w:val="24"/>
                <w:szCs w:val="24"/>
              </w:rPr>
              <w:t>При этом в отчете отсутствует описание оборудования, являющегося источниками шума при реализации данных мероприятий.</w:t>
            </w:r>
          </w:p>
          <w:p w14:paraId="38C91D66" w14:textId="77777777" w:rsidR="00C77303" w:rsidRPr="00AD7048" w:rsidRDefault="00C77303" w:rsidP="009C594F">
            <w:pPr>
              <w:jc w:val="both"/>
              <w:rPr>
                <w:rStyle w:val="22"/>
                <w:rFonts w:eastAsiaTheme="minorHAnsi"/>
                <w:sz w:val="24"/>
                <w:szCs w:val="24"/>
              </w:rPr>
            </w:pPr>
            <w:r w:rsidRPr="00AD7048">
              <w:rPr>
                <w:rStyle w:val="22"/>
                <w:rFonts w:eastAsiaTheme="minorHAnsi"/>
                <w:sz w:val="24"/>
                <w:szCs w:val="24"/>
              </w:rPr>
              <w:t>Не приведена информация о «технологии производства работ».</w:t>
            </w:r>
          </w:p>
          <w:p w14:paraId="1679A8F9" w14:textId="77777777" w:rsidR="00C77303" w:rsidRPr="00AD7048" w:rsidRDefault="00C77303" w:rsidP="009C594F">
            <w:pPr>
              <w:rPr>
                <w:sz w:val="24"/>
                <w:szCs w:val="24"/>
              </w:rPr>
            </w:pPr>
            <w:r w:rsidRPr="00AD7048">
              <w:rPr>
                <w:rStyle w:val="22"/>
                <w:rFonts w:eastAsiaTheme="minorHAnsi"/>
                <w:sz w:val="24"/>
                <w:szCs w:val="24"/>
              </w:rPr>
              <w:t xml:space="preserve">Согласно расположению разгрузочных площадок на территории, транспорт на которых, по данным отчета об ОВОС, является источниками шума, не описано какие расстановки работающих машин с учетом взаимного ограждения и естественных </w:t>
            </w:r>
            <w:r w:rsidRPr="00AD7048">
              <w:rPr>
                <w:rStyle w:val="22"/>
                <w:rFonts w:eastAsiaTheme="minorHAnsi"/>
                <w:sz w:val="24"/>
                <w:szCs w:val="24"/>
              </w:rPr>
              <w:lastRenderedPageBreak/>
              <w:t>предусмотрены.</w:t>
            </w:r>
          </w:p>
        </w:tc>
        <w:tc>
          <w:tcPr>
            <w:tcW w:w="4536" w:type="dxa"/>
            <w:gridSpan w:val="2"/>
            <w:shd w:val="clear" w:color="auto" w:fill="auto"/>
          </w:tcPr>
          <w:p w14:paraId="545426E8" w14:textId="77777777" w:rsidR="00C77303" w:rsidRPr="00AD7048" w:rsidRDefault="009C594F" w:rsidP="009F12BE">
            <w:pPr>
              <w:jc w:val="both"/>
              <w:rPr>
                <w:sz w:val="24"/>
                <w:szCs w:val="24"/>
              </w:rPr>
            </w:pPr>
            <w:r w:rsidRPr="00AD7048">
              <w:rPr>
                <w:sz w:val="24"/>
                <w:szCs w:val="24"/>
              </w:rPr>
              <w:lastRenderedPageBreak/>
              <w:t xml:space="preserve"> На </w:t>
            </w:r>
            <w:proofErr w:type="spellStart"/>
            <w:r w:rsidRPr="00AD7048">
              <w:rPr>
                <w:sz w:val="24"/>
                <w:szCs w:val="24"/>
              </w:rPr>
              <w:t>стр</w:t>
            </w:r>
            <w:proofErr w:type="spellEnd"/>
            <w:r w:rsidRPr="00AD7048">
              <w:rPr>
                <w:sz w:val="24"/>
                <w:szCs w:val="24"/>
              </w:rPr>
              <w:t xml:space="preserve"> .104 </w:t>
            </w:r>
            <w:r w:rsidR="009F12BE" w:rsidRPr="00AD7048">
              <w:rPr>
                <w:sz w:val="24"/>
                <w:szCs w:val="24"/>
              </w:rPr>
              <w:t xml:space="preserve">указано о необходимости </w:t>
            </w:r>
            <w:r w:rsidRPr="00AD7048">
              <w:rPr>
                <w:sz w:val="24"/>
                <w:szCs w:val="24"/>
              </w:rPr>
              <w:t xml:space="preserve">   </w:t>
            </w:r>
            <w:r w:rsidR="009F12BE" w:rsidRPr="00AD7048">
              <w:rPr>
                <w:sz w:val="24"/>
                <w:szCs w:val="24"/>
              </w:rPr>
              <w:t xml:space="preserve">природоохранных </w:t>
            </w:r>
            <w:r w:rsidRPr="00AD7048">
              <w:rPr>
                <w:sz w:val="24"/>
                <w:szCs w:val="24"/>
              </w:rPr>
              <w:t xml:space="preserve">мероприятий </w:t>
            </w:r>
            <w:r w:rsidR="009F12BE" w:rsidRPr="00AD7048">
              <w:rPr>
                <w:sz w:val="24"/>
                <w:szCs w:val="24"/>
              </w:rPr>
              <w:t>при реализации проектных решений.</w:t>
            </w:r>
          </w:p>
          <w:p w14:paraId="3B6572F0" w14:textId="77777777" w:rsidR="009F12BE" w:rsidRPr="00AD7048" w:rsidRDefault="009F12BE" w:rsidP="009F12BE">
            <w:pPr>
              <w:jc w:val="both"/>
              <w:rPr>
                <w:sz w:val="24"/>
                <w:szCs w:val="24"/>
              </w:rPr>
            </w:pPr>
            <w:r w:rsidRPr="00AD7048">
              <w:rPr>
                <w:sz w:val="24"/>
                <w:szCs w:val="24"/>
              </w:rPr>
              <w:lastRenderedPageBreak/>
              <w:t>На стадии строительного проекта, в составе проектной документации предусматривается наличие раздела «Охрана окружающей среды», в к</w:t>
            </w:r>
            <w:r w:rsidR="00F462A6" w:rsidRPr="00AD7048">
              <w:rPr>
                <w:sz w:val="24"/>
                <w:szCs w:val="24"/>
              </w:rPr>
              <w:t xml:space="preserve">отором оценивается воздействие и </w:t>
            </w:r>
            <w:r w:rsidRPr="00AD7048">
              <w:rPr>
                <w:sz w:val="24"/>
                <w:szCs w:val="24"/>
              </w:rPr>
              <w:t>привод</w:t>
            </w:r>
            <w:r w:rsidR="00F462A6" w:rsidRPr="00AD7048">
              <w:rPr>
                <w:sz w:val="24"/>
                <w:szCs w:val="24"/>
              </w:rPr>
              <w:t xml:space="preserve">ятся конкретные </w:t>
            </w:r>
          </w:p>
          <w:p w14:paraId="3DF7472A" w14:textId="77777777" w:rsidR="009F12BE" w:rsidRPr="00AD7048" w:rsidRDefault="009F12BE" w:rsidP="009F12BE">
            <w:pPr>
              <w:jc w:val="both"/>
              <w:rPr>
                <w:sz w:val="24"/>
                <w:szCs w:val="24"/>
              </w:rPr>
            </w:pPr>
            <w:r w:rsidRPr="00AD7048">
              <w:rPr>
                <w:sz w:val="24"/>
                <w:szCs w:val="24"/>
              </w:rPr>
              <w:t>природоохранные мероприятия.</w:t>
            </w:r>
          </w:p>
          <w:p w14:paraId="5271F843" w14:textId="77777777" w:rsidR="00F462A6" w:rsidRPr="00AD7048" w:rsidRDefault="00F462A6" w:rsidP="009F12BE">
            <w:pPr>
              <w:jc w:val="both"/>
              <w:rPr>
                <w:sz w:val="24"/>
                <w:szCs w:val="24"/>
              </w:rPr>
            </w:pPr>
          </w:p>
        </w:tc>
      </w:tr>
      <w:tr w:rsidR="00C77303" w:rsidRPr="00AD7048" w14:paraId="6378FBAB" w14:textId="77777777" w:rsidTr="000A5D0F">
        <w:trPr>
          <w:trHeight w:val="35"/>
        </w:trPr>
        <w:tc>
          <w:tcPr>
            <w:tcW w:w="534" w:type="dxa"/>
            <w:vMerge/>
            <w:shd w:val="clear" w:color="auto" w:fill="auto"/>
          </w:tcPr>
          <w:p w14:paraId="432E9B96" w14:textId="77777777" w:rsidR="00C77303" w:rsidRPr="00AD7048" w:rsidRDefault="00C77303" w:rsidP="00B274F4">
            <w:pPr>
              <w:jc w:val="both"/>
              <w:rPr>
                <w:sz w:val="24"/>
                <w:szCs w:val="24"/>
              </w:rPr>
            </w:pPr>
          </w:p>
        </w:tc>
        <w:tc>
          <w:tcPr>
            <w:tcW w:w="2126" w:type="dxa"/>
            <w:vMerge/>
            <w:shd w:val="clear" w:color="auto" w:fill="auto"/>
          </w:tcPr>
          <w:p w14:paraId="6E139A56" w14:textId="77777777" w:rsidR="00C77303" w:rsidRPr="00AD7048" w:rsidRDefault="00C77303" w:rsidP="00B274F4">
            <w:pPr>
              <w:jc w:val="both"/>
              <w:rPr>
                <w:sz w:val="24"/>
                <w:szCs w:val="24"/>
              </w:rPr>
            </w:pPr>
          </w:p>
        </w:tc>
        <w:tc>
          <w:tcPr>
            <w:tcW w:w="2410" w:type="dxa"/>
            <w:shd w:val="clear" w:color="auto" w:fill="auto"/>
          </w:tcPr>
          <w:p w14:paraId="0114D513" w14:textId="77777777" w:rsidR="00C77303" w:rsidRPr="00AD7048" w:rsidRDefault="00C77303" w:rsidP="009C594F">
            <w:pPr>
              <w:rPr>
                <w:sz w:val="24"/>
                <w:szCs w:val="24"/>
              </w:rPr>
            </w:pPr>
            <w:r w:rsidRPr="00AD7048">
              <w:rPr>
                <w:sz w:val="24"/>
                <w:szCs w:val="24"/>
              </w:rPr>
              <w:t>33 Карта-схема источников выбросов не информативна и не даст представления о расположении источников выбросов (невозможно разобрать названия населенных пунктов, расположенных вблизи объекта, не указан масштаб и т.д.).</w:t>
            </w:r>
          </w:p>
        </w:tc>
        <w:tc>
          <w:tcPr>
            <w:tcW w:w="4536" w:type="dxa"/>
            <w:gridSpan w:val="2"/>
            <w:shd w:val="clear" w:color="auto" w:fill="auto"/>
          </w:tcPr>
          <w:p w14:paraId="173EE8E3" w14:textId="77777777" w:rsidR="00C77303" w:rsidRPr="00AD7048" w:rsidRDefault="00C77303" w:rsidP="009C594F">
            <w:pPr>
              <w:rPr>
                <w:sz w:val="24"/>
                <w:szCs w:val="24"/>
              </w:rPr>
            </w:pPr>
            <w:r w:rsidRPr="00AD7048">
              <w:rPr>
                <w:sz w:val="24"/>
                <w:szCs w:val="24"/>
              </w:rPr>
              <w:t>При размещении файла с отчетом об ОВОС произошло ухудшение качества изображения в связи с уменьшением объема файла</w:t>
            </w:r>
          </w:p>
        </w:tc>
      </w:tr>
      <w:tr w:rsidR="00C77303" w:rsidRPr="00AD7048" w14:paraId="137648D9" w14:textId="77777777" w:rsidTr="000A5D0F">
        <w:trPr>
          <w:trHeight w:val="35"/>
        </w:trPr>
        <w:tc>
          <w:tcPr>
            <w:tcW w:w="534" w:type="dxa"/>
            <w:vMerge/>
            <w:shd w:val="clear" w:color="auto" w:fill="auto"/>
          </w:tcPr>
          <w:p w14:paraId="335BC519" w14:textId="77777777" w:rsidR="00C77303" w:rsidRPr="00AD7048" w:rsidRDefault="00C77303" w:rsidP="00B274F4">
            <w:pPr>
              <w:jc w:val="both"/>
              <w:rPr>
                <w:sz w:val="24"/>
                <w:szCs w:val="24"/>
              </w:rPr>
            </w:pPr>
          </w:p>
        </w:tc>
        <w:tc>
          <w:tcPr>
            <w:tcW w:w="2126" w:type="dxa"/>
            <w:vMerge/>
            <w:shd w:val="clear" w:color="auto" w:fill="auto"/>
          </w:tcPr>
          <w:p w14:paraId="62A51683" w14:textId="77777777" w:rsidR="00C77303" w:rsidRPr="00AD7048" w:rsidRDefault="00C77303" w:rsidP="00B274F4">
            <w:pPr>
              <w:jc w:val="both"/>
              <w:rPr>
                <w:sz w:val="24"/>
                <w:szCs w:val="24"/>
              </w:rPr>
            </w:pPr>
          </w:p>
        </w:tc>
        <w:tc>
          <w:tcPr>
            <w:tcW w:w="2410" w:type="dxa"/>
            <w:shd w:val="clear" w:color="auto" w:fill="auto"/>
          </w:tcPr>
          <w:p w14:paraId="725D95E6" w14:textId="77777777" w:rsidR="00C77303" w:rsidRPr="00AD7048" w:rsidRDefault="00C77303" w:rsidP="009C594F">
            <w:pPr>
              <w:rPr>
                <w:sz w:val="24"/>
                <w:szCs w:val="24"/>
              </w:rPr>
            </w:pPr>
            <w:r w:rsidRPr="00AD7048">
              <w:rPr>
                <w:sz w:val="24"/>
                <w:szCs w:val="24"/>
              </w:rPr>
              <w:t>35 Отсутствует информация по организации отведения поверхностных (дождевых, талых) сточных вод</w:t>
            </w:r>
          </w:p>
        </w:tc>
        <w:tc>
          <w:tcPr>
            <w:tcW w:w="4536" w:type="dxa"/>
            <w:gridSpan w:val="2"/>
            <w:shd w:val="clear" w:color="auto" w:fill="auto"/>
          </w:tcPr>
          <w:p w14:paraId="0B4C917E" w14:textId="77777777" w:rsidR="00C77303" w:rsidRPr="00AD7048" w:rsidRDefault="00C77303" w:rsidP="009C594F">
            <w:pPr>
              <w:rPr>
                <w:sz w:val="24"/>
                <w:szCs w:val="24"/>
              </w:rPr>
            </w:pPr>
            <w:r w:rsidRPr="00AD7048">
              <w:rPr>
                <w:sz w:val="24"/>
                <w:szCs w:val="24"/>
              </w:rPr>
              <w:t>В соответствии с проектными решениями отвод поверхностного стока с разгрузочных площадок  предусматривается в пруд-накопитель, что исключает попадание его на рельеф.</w:t>
            </w:r>
          </w:p>
        </w:tc>
      </w:tr>
      <w:tr w:rsidR="00C77303" w:rsidRPr="00AD7048" w14:paraId="65256106" w14:textId="77777777" w:rsidTr="000A5D0F">
        <w:trPr>
          <w:trHeight w:val="35"/>
        </w:trPr>
        <w:tc>
          <w:tcPr>
            <w:tcW w:w="534" w:type="dxa"/>
            <w:vMerge/>
            <w:shd w:val="clear" w:color="auto" w:fill="auto"/>
          </w:tcPr>
          <w:p w14:paraId="3BD5578B" w14:textId="77777777" w:rsidR="00C77303" w:rsidRPr="00AD7048" w:rsidRDefault="00C77303" w:rsidP="00B274F4">
            <w:pPr>
              <w:jc w:val="both"/>
              <w:rPr>
                <w:sz w:val="24"/>
                <w:szCs w:val="24"/>
              </w:rPr>
            </w:pPr>
          </w:p>
        </w:tc>
        <w:tc>
          <w:tcPr>
            <w:tcW w:w="2126" w:type="dxa"/>
            <w:vMerge/>
            <w:shd w:val="clear" w:color="auto" w:fill="auto"/>
          </w:tcPr>
          <w:p w14:paraId="028C3782" w14:textId="77777777" w:rsidR="00C77303" w:rsidRPr="00AD7048" w:rsidRDefault="00C77303" w:rsidP="00B274F4">
            <w:pPr>
              <w:jc w:val="both"/>
              <w:rPr>
                <w:sz w:val="24"/>
                <w:szCs w:val="24"/>
              </w:rPr>
            </w:pPr>
          </w:p>
        </w:tc>
        <w:tc>
          <w:tcPr>
            <w:tcW w:w="2410" w:type="dxa"/>
            <w:shd w:val="clear" w:color="auto" w:fill="auto"/>
          </w:tcPr>
          <w:p w14:paraId="583A18B1" w14:textId="77777777" w:rsidR="00C77303" w:rsidRPr="00AD7048" w:rsidRDefault="00C77303" w:rsidP="009C594F">
            <w:pPr>
              <w:rPr>
                <w:sz w:val="24"/>
                <w:szCs w:val="24"/>
              </w:rPr>
            </w:pPr>
            <w:r w:rsidRPr="00AD7048">
              <w:rPr>
                <w:sz w:val="24"/>
                <w:szCs w:val="24"/>
              </w:rPr>
              <w:t>36 Отсутствует анализ воздействия на атмосферный воздух объекта на стадии строительства (дизельгенераторы, строительная техника и т.д.)</w:t>
            </w:r>
          </w:p>
        </w:tc>
        <w:tc>
          <w:tcPr>
            <w:tcW w:w="4536" w:type="dxa"/>
            <w:gridSpan w:val="2"/>
            <w:shd w:val="clear" w:color="auto" w:fill="auto"/>
          </w:tcPr>
          <w:p w14:paraId="47D22D6C" w14:textId="77777777" w:rsidR="00C77303" w:rsidRPr="00AD7048" w:rsidRDefault="00C77303" w:rsidP="009C594F">
            <w:pPr>
              <w:rPr>
                <w:sz w:val="24"/>
                <w:szCs w:val="24"/>
              </w:rPr>
            </w:pPr>
            <w:r w:rsidRPr="00AD7048">
              <w:rPr>
                <w:sz w:val="24"/>
                <w:szCs w:val="24"/>
              </w:rPr>
              <w:t>ОВОС проводился для  стадии предпроектной документации. На стадии строительного проекта, в составе проектной документации предусматривается наличие раздела «Охрана окружающей среды», в котором оценивается воздействие  и приводятся природоохранные мероприятия.</w:t>
            </w:r>
          </w:p>
        </w:tc>
      </w:tr>
      <w:tr w:rsidR="00C77303" w:rsidRPr="00AD7048" w14:paraId="7B500BE7" w14:textId="77777777" w:rsidTr="000A5D0F">
        <w:trPr>
          <w:trHeight w:val="35"/>
        </w:trPr>
        <w:tc>
          <w:tcPr>
            <w:tcW w:w="534" w:type="dxa"/>
            <w:vMerge/>
            <w:shd w:val="clear" w:color="auto" w:fill="auto"/>
          </w:tcPr>
          <w:p w14:paraId="66080662" w14:textId="77777777" w:rsidR="00C77303" w:rsidRPr="00AD7048" w:rsidRDefault="00C77303" w:rsidP="00B274F4">
            <w:pPr>
              <w:jc w:val="both"/>
              <w:rPr>
                <w:sz w:val="24"/>
                <w:szCs w:val="24"/>
              </w:rPr>
            </w:pPr>
          </w:p>
        </w:tc>
        <w:tc>
          <w:tcPr>
            <w:tcW w:w="2126" w:type="dxa"/>
            <w:vMerge/>
            <w:shd w:val="clear" w:color="auto" w:fill="auto"/>
          </w:tcPr>
          <w:p w14:paraId="5CE9CA52" w14:textId="77777777" w:rsidR="00C77303" w:rsidRPr="00AD7048" w:rsidRDefault="00C77303" w:rsidP="00B274F4">
            <w:pPr>
              <w:jc w:val="both"/>
              <w:rPr>
                <w:sz w:val="24"/>
                <w:szCs w:val="24"/>
              </w:rPr>
            </w:pPr>
          </w:p>
        </w:tc>
        <w:tc>
          <w:tcPr>
            <w:tcW w:w="2410" w:type="dxa"/>
            <w:shd w:val="clear" w:color="auto" w:fill="auto"/>
          </w:tcPr>
          <w:p w14:paraId="10039B23" w14:textId="77777777" w:rsidR="00C77303" w:rsidRPr="00AD7048" w:rsidRDefault="00C77303" w:rsidP="009C594F">
            <w:pPr>
              <w:rPr>
                <w:sz w:val="24"/>
                <w:szCs w:val="24"/>
              </w:rPr>
            </w:pPr>
            <w:r w:rsidRPr="00AD7048">
              <w:rPr>
                <w:sz w:val="24"/>
                <w:szCs w:val="24"/>
              </w:rPr>
              <w:t>37 Согласно отчету об ОВОС при эксплуатации объекта выделяется метан в объеме более 600 т/год. Отсутствует анализ влияния на климат в связи с тем, что метан является парниковым газом.</w:t>
            </w:r>
          </w:p>
        </w:tc>
        <w:tc>
          <w:tcPr>
            <w:tcW w:w="4536" w:type="dxa"/>
            <w:gridSpan w:val="2"/>
            <w:shd w:val="clear" w:color="auto" w:fill="auto"/>
          </w:tcPr>
          <w:p w14:paraId="75633E0A" w14:textId="77777777" w:rsidR="00C77303" w:rsidRPr="00AD7048" w:rsidRDefault="00315BFA" w:rsidP="00354BF9">
            <w:pPr>
              <w:rPr>
                <w:sz w:val="24"/>
                <w:szCs w:val="24"/>
              </w:rPr>
            </w:pPr>
            <w:r w:rsidRPr="00AD7048">
              <w:rPr>
                <w:sz w:val="24"/>
                <w:szCs w:val="24"/>
              </w:rPr>
              <w:t>По статистическим данным ( https://www.belstat.gov.by/ofitsialnaya-statistika/makroekonomika-i-okruzhayushchaya-sreda/okruzhayuschaya-sreda/sovmestnaya-sistema-ekologicheskoi-informatsii2/b-izmenenie-klimata/b-3-vybrosy-parnikovyh-gazov/)  за 2020 го выброс метана составил 17,24 *10</w:t>
            </w:r>
            <w:r w:rsidRPr="00AD7048">
              <w:rPr>
                <w:sz w:val="24"/>
                <w:szCs w:val="24"/>
                <w:vertAlign w:val="superscript"/>
              </w:rPr>
              <w:t>6</w:t>
            </w:r>
            <w:r w:rsidRPr="00AD7048">
              <w:rPr>
                <w:sz w:val="24"/>
                <w:szCs w:val="24"/>
              </w:rPr>
              <w:t xml:space="preserve"> тонн СО</w:t>
            </w:r>
            <w:r w:rsidRPr="00AD7048">
              <w:rPr>
                <w:sz w:val="24"/>
                <w:szCs w:val="24"/>
                <w:vertAlign w:val="subscript"/>
              </w:rPr>
              <w:t>2</w:t>
            </w:r>
            <w:r w:rsidRPr="00AD7048">
              <w:rPr>
                <w:sz w:val="24"/>
                <w:szCs w:val="24"/>
              </w:rPr>
              <w:t>-эквивалента в год (без учета землепользования и лесного хозяйства). Наш пруд – накопитель будет выбрасывать 0,0150694 *10</w:t>
            </w:r>
            <w:r w:rsidRPr="00AD7048">
              <w:rPr>
                <w:sz w:val="24"/>
                <w:szCs w:val="24"/>
                <w:vertAlign w:val="superscript"/>
              </w:rPr>
              <w:t>6</w:t>
            </w:r>
            <w:r w:rsidRPr="00AD7048">
              <w:rPr>
                <w:sz w:val="24"/>
                <w:szCs w:val="24"/>
              </w:rPr>
              <w:t xml:space="preserve"> тонн СО</w:t>
            </w:r>
            <w:r w:rsidRPr="00AD7048">
              <w:rPr>
                <w:sz w:val="24"/>
                <w:szCs w:val="24"/>
                <w:vertAlign w:val="subscript"/>
              </w:rPr>
              <w:t>2</w:t>
            </w:r>
            <w:r w:rsidRPr="00AD7048">
              <w:rPr>
                <w:sz w:val="24"/>
                <w:szCs w:val="24"/>
              </w:rPr>
              <w:t xml:space="preserve">-эквивалента в год, что </w:t>
            </w:r>
            <w:r w:rsidR="00354BF9" w:rsidRPr="00AD7048">
              <w:rPr>
                <w:sz w:val="24"/>
                <w:szCs w:val="24"/>
              </w:rPr>
              <w:t xml:space="preserve">не составляет даже 1 % </w:t>
            </w:r>
            <w:proofErr w:type="spellStart"/>
            <w:r w:rsidR="00354BF9" w:rsidRPr="00AD7048">
              <w:rPr>
                <w:sz w:val="24"/>
                <w:szCs w:val="24"/>
              </w:rPr>
              <w:t>общегодового</w:t>
            </w:r>
            <w:proofErr w:type="spellEnd"/>
            <w:r w:rsidR="00354BF9" w:rsidRPr="00AD7048">
              <w:rPr>
                <w:sz w:val="24"/>
                <w:szCs w:val="24"/>
              </w:rPr>
              <w:t>.</w:t>
            </w:r>
          </w:p>
        </w:tc>
      </w:tr>
      <w:tr w:rsidR="00C77303" w:rsidRPr="00AD7048" w14:paraId="43C11E06" w14:textId="77777777" w:rsidTr="000A5D0F">
        <w:trPr>
          <w:trHeight w:val="35"/>
        </w:trPr>
        <w:tc>
          <w:tcPr>
            <w:tcW w:w="534" w:type="dxa"/>
            <w:vMerge/>
            <w:shd w:val="clear" w:color="auto" w:fill="auto"/>
          </w:tcPr>
          <w:p w14:paraId="48E589F0" w14:textId="77777777" w:rsidR="00C77303" w:rsidRPr="00AD7048" w:rsidRDefault="00C77303" w:rsidP="00B274F4">
            <w:pPr>
              <w:jc w:val="both"/>
              <w:rPr>
                <w:sz w:val="24"/>
                <w:szCs w:val="24"/>
              </w:rPr>
            </w:pPr>
          </w:p>
        </w:tc>
        <w:tc>
          <w:tcPr>
            <w:tcW w:w="2126" w:type="dxa"/>
            <w:vMerge/>
            <w:shd w:val="clear" w:color="auto" w:fill="auto"/>
          </w:tcPr>
          <w:p w14:paraId="28E9A11E" w14:textId="77777777" w:rsidR="00C77303" w:rsidRPr="00AD7048" w:rsidRDefault="00C77303" w:rsidP="00B274F4">
            <w:pPr>
              <w:jc w:val="both"/>
              <w:rPr>
                <w:sz w:val="24"/>
                <w:szCs w:val="24"/>
              </w:rPr>
            </w:pPr>
          </w:p>
        </w:tc>
        <w:tc>
          <w:tcPr>
            <w:tcW w:w="2410" w:type="dxa"/>
            <w:shd w:val="clear" w:color="auto" w:fill="auto"/>
          </w:tcPr>
          <w:p w14:paraId="25D6C914" w14:textId="77777777" w:rsidR="00C77303" w:rsidRPr="00AD7048" w:rsidRDefault="00C77303" w:rsidP="009C594F">
            <w:pPr>
              <w:rPr>
                <w:sz w:val="24"/>
                <w:szCs w:val="24"/>
              </w:rPr>
            </w:pPr>
            <w:r w:rsidRPr="00AD7048">
              <w:rPr>
                <w:sz w:val="24"/>
                <w:szCs w:val="24"/>
              </w:rPr>
              <w:t>38 Отсутствует информация об обосновании границы зоны воздействия и ее размеров</w:t>
            </w:r>
          </w:p>
        </w:tc>
        <w:tc>
          <w:tcPr>
            <w:tcW w:w="4536" w:type="dxa"/>
            <w:gridSpan w:val="2"/>
            <w:shd w:val="clear" w:color="auto" w:fill="auto"/>
          </w:tcPr>
          <w:p w14:paraId="3BECBB30" w14:textId="77777777" w:rsidR="00C77303" w:rsidRPr="00AD7048" w:rsidRDefault="00C77303" w:rsidP="009C594F">
            <w:pPr>
              <w:rPr>
                <w:sz w:val="24"/>
                <w:szCs w:val="24"/>
              </w:rPr>
            </w:pPr>
            <w:r w:rsidRPr="00AD7048">
              <w:rPr>
                <w:sz w:val="24"/>
                <w:szCs w:val="24"/>
              </w:rPr>
              <w:t xml:space="preserve">В соответствии с Законом Республики Беларусь «Об охране атмосферного воздуха» размеры и граница зоны воздействия определяются на основании расчетов рассеивания загрязняющих веществ в атмосферном воздухе с учетом фоновых концентраций загрязняющих веществ в атмосферном воздухе и того, что за пределами этих зон содержание </w:t>
            </w:r>
            <w:r w:rsidRPr="00AD7048">
              <w:rPr>
                <w:sz w:val="24"/>
                <w:szCs w:val="24"/>
              </w:rPr>
              <w:lastRenderedPageBreak/>
              <w:t>загрязняющих веществ в атмосферном воздухе не превысит нормативы качества атмосферного воздуха. Зона воздействия ограничивается 1ПДК.</w:t>
            </w:r>
          </w:p>
          <w:p w14:paraId="03D5FFC0" w14:textId="77777777" w:rsidR="00C77303" w:rsidRPr="00AD7048" w:rsidRDefault="00C77303" w:rsidP="009C594F">
            <w:pPr>
              <w:rPr>
                <w:sz w:val="24"/>
                <w:szCs w:val="24"/>
              </w:rPr>
            </w:pPr>
          </w:p>
        </w:tc>
      </w:tr>
      <w:tr w:rsidR="00C77303" w:rsidRPr="00AD7048" w14:paraId="1ADFF475" w14:textId="77777777" w:rsidTr="000A5D0F">
        <w:trPr>
          <w:trHeight w:val="35"/>
        </w:trPr>
        <w:tc>
          <w:tcPr>
            <w:tcW w:w="534" w:type="dxa"/>
            <w:vMerge/>
            <w:shd w:val="clear" w:color="auto" w:fill="auto"/>
          </w:tcPr>
          <w:p w14:paraId="62A9ABA3" w14:textId="77777777" w:rsidR="00C77303" w:rsidRPr="00AD7048" w:rsidRDefault="00C77303" w:rsidP="00B274F4">
            <w:pPr>
              <w:jc w:val="both"/>
              <w:rPr>
                <w:sz w:val="24"/>
                <w:szCs w:val="24"/>
              </w:rPr>
            </w:pPr>
          </w:p>
        </w:tc>
        <w:tc>
          <w:tcPr>
            <w:tcW w:w="2126" w:type="dxa"/>
            <w:vMerge/>
            <w:shd w:val="clear" w:color="auto" w:fill="auto"/>
          </w:tcPr>
          <w:p w14:paraId="222A75CA" w14:textId="77777777" w:rsidR="00C77303" w:rsidRPr="00AD7048" w:rsidRDefault="00C77303" w:rsidP="00B274F4">
            <w:pPr>
              <w:jc w:val="both"/>
              <w:rPr>
                <w:sz w:val="24"/>
                <w:szCs w:val="24"/>
              </w:rPr>
            </w:pPr>
          </w:p>
        </w:tc>
        <w:tc>
          <w:tcPr>
            <w:tcW w:w="2410" w:type="dxa"/>
            <w:shd w:val="clear" w:color="auto" w:fill="auto"/>
          </w:tcPr>
          <w:p w14:paraId="51F59D99" w14:textId="77777777" w:rsidR="00C77303" w:rsidRPr="00AD7048" w:rsidRDefault="00C77303" w:rsidP="009C594F">
            <w:pPr>
              <w:rPr>
                <w:sz w:val="24"/>
                <w:szCs w:val="24"/>
              </w:rPr>
            </w:pPr>
            <w:r w:rsidRPr="00AD7048">
              <w:rPr>
                <w:sz w:val="24"/>
                <w:szCs w:val="24"/>
              </w:rPr>
              <w:t>39 Отсутствует информация прогноза возможного изменения состояния окружающей среды при осуществлении строительной деятельности</w:t>
            </w:r>
          </w:p>
        </w:tc>
        <w:tc>
          <w:tcPr>
            <w:tcW w:w="4536" w:type="dxa"/>
            <w:gridSpan w:val="2"/>
            <w:shd w:val="clear" w:color="auto" w:fill="auto"/>
          </w:tcPr>
          <w:p w14:paraId="56ABE0E7" w14:textId="77777777" w:rsidR="00C77303" w:rsidRPr="00AD7048" w:rsidRDefault="00C77303" w:rsidP="009C594F">
            <w:pPr>
              <w:rPr>
                <w:sz w:val="24"/>
                <w:szCs w:val="24"/>
              </w:rPr>
            </w:pPr>
            <w:r w:rsidRPr="00AD7048">
              <w:rPr>
                <w:sz w:val="24"/>
                <w:szCs w:val="24"/>
              </w:rPr>
              <w:t>ОВОС проводился для  стадии предпроектной документации. На стадии строительного проекта, в составе проектной документации предусматривается наличие раздела «Охрана окружающей среды», в котором оценивается воздействие  и приводятся природоохранные мероприятия.</w:t>
            </w:r>
          </w:p>
        </w:tc>
      </w:tr>
      <w:tr w:rsidR="00C77303" w:rsidRPr="00AD7048" w14:paraId="59E624A4" w14:textId="77777777" w:rsidTr="000A5D0F">
        <w:trPr>
          <w:trHeight w:val="35"/>
        </w:trPr>
        <w:tc>
          <w:tcPr>
            <w:tcW w:w="534" w:type="dxa"/>
            <w:vMerge/>
            <w:shd w:val="clear" w:color="auto" w:fill="auto"/>
          </w:tcPr>
          <w:p w14:paraId="1CB1ED9E" w14:textId="77777777" w:rsidR="00C77303" w:rsidRPr="00AD7048" w:rsidRDefault="00C77303" w:rsidP="00B274F4">
            <w:pPr>
              <w:jc w:val="both"/>
              <w:rPr>
                <w:sz w:val="24"/>
                <w:szCs w:val="24"/>
              </w:rPr>
            </w:pPr>
          </w:p>
        </w:tc>
        <w:tc>
          <w:tcPr>
            <w:tcW w:w="2126" w:type="dxa"/>
            <w:vMerge/>
            <w:shd w:val="clear" w:color="auto" w:fill="auto"/>
          </w:tcPr>
          <w:p w14:paraId="70F59A51" w14:textId="77777777" w:rsidR="00C77303" w:rsidRPr="00AD7048" w:rsidRDefault="00C77303" w:rsidP="00B274F4">
            <w:pPr>
              <w:jc w:val="both"/>
              <w:rPr>
                <w:sz w:val="24"/>
                <w:szCs w:val="24"/>
              </w:rPr>
            </w:pPr>
          </w:p>
        </w:tc>
        <w:tc>
          <w:tcPr>
            <w:tcW w:w="2410" w:type="dxa"/>
            <w:shd w:val="clear" w:color="auto" w:fill="auto"/>
          </w:tcPr>
          <w:p w14:paraId="192E000D" w14:textId="77777777" w:rsidR="00C77303" w:rsidRPr="00AD7048" w:rsidRDefault="00C77303" w:rsidP="009C594F">
            <w:pPr>
              <w:rPr>
                <w:sz w:val="24"/>
                <w:szCs w:val="24"/>
              </w:rPr>
            </w:pPr>
            <w:r w:rsidRPr="00AD7048">
              <w:rPr>
                <w:sz w:val="24"/>
                <w:szCs w:val="24"/>
              </w:rPr>
              <w:t>40 Отсутствует информация изменения состояния окружающей среды при выводе из эксплуатации объекта (через 8 лет)</w:t>
            </w:r>
          </w:p>
        </w:tc>
        <w:tc>
          <w:tcPr>
            <w:tcW w:w="4536" w:type="dxa"/>
            <w:gridSpan w:val="2"/>
            <w:shd w:val="clear" w:color="auto" w:fill="auto"/>
          </w:tcPr>
          <w:p w14:paraId="14C4B87C" w14:textId="77777777" w:rsidR="00C77303" w:rsidRPr="00AD7048" w:rsidRDefault="00C77303" w:rsidP="009C594F">
            <w:pPr>
              <w:rPr>
                <w:sz w:val="24"/>
                <w:szCs w:val="24"/>
              </w:rPr>
            </w:pPr>
            <w:r w:rsidRPr="00AD7048">
              <w:rPr>
                <w:sz w:val="24"/>
                <w:szCs w:val="24"/>
              </w:rPr>
              <w:t>принято</w:t>
            </w:r>
          </w:p>
        </w:tc>
      </w:tr>
      <w:tr w:rsidR="00C77303" w:rsidRPr="00AD7048" w14:paraId="4656D8EA" w14:textId="77777777" w:rsidTr="000A5D0F">
        <w:trPr>
          <w:trHeight w:val="35"/>
        </w:trPr>
        <w:tc>
          <w:tcPr>
            <w:tcW w:w="534" w:type="dxa"/>
            <w:vMerge/>
            <w:shd w:val="clear" w:color="auto" w:fill="auto"/>
          </w:tcPr>
          <w:p w14:paraId="6D189F3C" w14:textId="77777777" w:rsidR="00C77303" w:rsidRPr="00AD7048" w:rsidRDefault="00C77303" w:rsidP="00B274F4">
            <w:pPr>
              <w:jc w:val="both"/>
              <w:rPr>
                <w:sz w:val="24"/>
                <w:szCs w:val="24"/>
              </w:rPr>
            </w:pPr>
          </w:p>
        </w:tc>
        <w:tc>
          <w:tcPr>
            <w:tcW w:w="2126" w:type="dxa"/>
            <w:vMerge/>
            <w:shd w:val="clear" w:color="auto" w:fill="auto"/>
          </w:tcPr>
          <w:p w14:paraId="64A1C412" w14:textId="77777777" w:rsidR="00C77303" w:rsidRPr="00AD7048" w:rsidRDefault="00C77303" w:rsidP="00B274F4">
            <w:pPr>
              <w:jc w:val="both"/>
              <w:rPr>
                <w:sz w:val="24"/>
                <w:szCs w:val="24"/>
              </w:rPr>
            </w:pPr>
          </w:p>
        </w:tc>
        <w:tc>
          <w:tcPr>
            <w:tcW w:w="2410" w:type="dxa"/>
            <w:shd w:val="clear" w:color="auto" w:fill="auto"/>
          </w:tcPr>
          <w:p w14:paraId="2CEBC95F" w14:textId="77777777" w:rsidR="00C77303" w:rsidRPr="00AD7048" w:rsidRDefault="00C77303" w:rsidP="009C594F">
            <w:pPr>
              <w:rPr>
                <w:sz w:val="24"/>
                <w:szCs w:val="24"/>
              </w:rPr>
            </w:pPr>
            <w:r w:rsidRPr="00AD7048">
              <w:rPr>
                <w:sz w:val="24"/>
                <w:szCs w:val="24"/>
              </w:rPr>
              <w:t>41 Отсутствуют карты расположения дна карт захоронения отходов по отношению к максимальному уровню залегания грунтовых вод</w:t>
            </w:r>
          </w:p>
        </w:tc>
        <w:tc>
          <w:tcPr>
            <w:tcW w:w="4536" w:type="dxa"/>
            <w:gridSpan w:val="2"/>
            <w:shd w:val="clear" w:color="auto" w:fill="auto"/>
          </w:tcPr>
          <w:p w14:paraId="6C990B63" w14:textId="77777777" w:rsidR="00C77303" w:rsidRPr="00AD7048" w:rsidRDefault="00C77303" w:rsidP="009C594F">
            <w:pPr>
              <w:rPr>
                <w:sz w:val="24"/>
                <w:szCs w:val="24"/>
              </w:rPr>
            </w:pPr>
            <w:r w:rsidRPr="00AD7048">
              <w:rPr>
                <w:sz w:val="24"/>
                <w:szCs w:val="24"/>
              </w:rPr>
              <w:t>Уровень залегания подземных вод приведен на разрезе (Приложение)</w:t>
            </w:r>
          </w:p>
        </w:tc>
      </w:tr>
      <w:tr w:rsidR="00C77303" w:rsidRPr="00AD7048" w14:paraId="391ECA81" w14:textId="77777777" w:rsidTr="000A5D0F">
        <w:trPr>
          <w:trHeight w:val="35"/>
        </w:trPr>
        <w:tc>
          <w:tcPr>
            <w:tcW w:w="534" w:type="dxa"/>
            <w:vMerge/>
            <w:shd w:val="clear" w:color="auto" w:fill="auto"/>
          </w:tcPr>
          <w:p w14:paraId="0CCC5DE8" w14:textId="77777777" w:rsidR="00C77303" w:rsidRPr="00AD7048" w:rsidRDefault="00C77303" w:rsidP="00B274F4">
            <w:pPr>
              <w:jc w:val="both"/>
              <w:rPr>
                <w:sz w:val="24"/>
                <w:szCs w:val="24"/>
              </w:rPr>
            </w:pPr>
          </w:p>
        </w:tc>
        <w:tc>
          <w:tcPr>
            <w:tcW w:w="2126" w:type="dxa"/>
            <w:vMerge/>
            <w:shd w:val="clear" w:color="auto" w:fill="auto"/>
          </w:tcPr>
          <w:p w14:paraId="173B390B" w14:textId="77777777" w:rsidR="00C77303" w:rsidRPr="00AD7048" w:rsidRDefault="00C77303" w:rsidP="00B274F4">
            <w:pPr>
              <w:jc w:val="both"/>
              <w:rPr>
                <w:sz w:val="24"/>
                <w:szCs w:val="24"/>
              </w:rPr>
            </w:pPr>
          </w:p>
        </w:tc>
        <w:tc>
          <w:tcPr>
            <w:tcW w:w="2410" w:type="dxa"/>
            <w:shd w:val="clear" w:color="auto" w:fill="auto"/>
          </w:tcPr>
          <w:p w14:paraId="56081178" w14:textId="77777777" w:rsidR="00C77303" w:rsidRPr="00AD7048" w:rsidRDefault="00C77303" w:rsidP="009C594F">
            <w:pPr>
              <w:rPr>
                <w:sz w:val="24"/>
                <w:szCs w:val="24"/>
              </w:rPr>
            </w:pPr>
            <w:r w:rsidRPr="00AD7048">
              <w:rPr>
                <w:sz w:val="24"/>
                <w:szCs w:val="24"/>
              </w:rPr>
              <w:t>42 Отсутствует информация на какой стадии проектирования. Обоснования инвестиций проводится ОВОС</w:t>
            </w:r>
          </w:p>
        </w:tc>
        <w:tc>
          <w:tcPr>
            <w:tcW w:w="4536" w:type="dxa"/>
            <w:gridSpan w:val="2"/>
            <w:shd w:val="clear" w:color="auto" w:fill="auto"/>
          </w:tcPr>
          <w:p w14:paraId="0E930476" w14:textId="77777777" w:rsidR="00C77303" w:rsidRPr="00AD7048" w:rsidRDefault="00C77303" w:rsidP="009C594F">
            <w:pPr>
              <w:rPr>
                <w:sz w:val="24"/>
                <w:szCs w:val="24"/>
              </w:rPr>
            </w:pPr>
            <w:r w:rsidRPr="00AD7048">
              <w:rPr>
                <w:sz w:val="24"/>
                <w:szCs w:val="24"/>
              </w:rPr>
              <w:t>ОВОС проводился для предпроектной стадии</w:t>
            </w:r>
          </w:p>
        </w:tc>
      </w:tr>
      <w:tr w:rsidR="00C77303" w:rsidRPr="00AD7048" w14:paraId="2B4A2326" w14:textId="77777777" w:rsidTr="000A5D0F">
        <w:trPr>
          <w:trHeight w:val="35"/>
        </w:trPr>
        <w:tc>
          <w:tcPr>
            <w:tcW w:w="534" w:type="dxa"/>
            <w:vMerge/>
            <w:shd w:val="clear" w:color="auto" w:fill="auto"/>
          </w:tcPr>
          <w:p w14:paraId="6D4B9412" w14:textId="77777777" w:rsidR="00C77303" w:rsidRPr="00AD7048" w:rsidRDefault="00C77303" w:rsidP="00B274F4">
            <w:pPr>
              <w:jc w:val="both"/>
              <w:rPr>
                <w:sz w:val="24"/>
                <w:szCs w:val="24"/>
              </w:rPr>
            </w:pPr>
          </w:p>
        </w:tc>
        <w:tc>
          <w:tcPr>
            <w:tcW w:w="2126" w:type="dxa"/>
            <w:vMerge/>
            <w:shd w:val="clear" w:color="auto" w:fill="auto"/>
          </w:tcPr>
          <w:p w14:paraId="077C753F" w14:textId="77777777" w:rsidR="00C77303" w:rsidRPr="00AD7048" w:rsidRDefault="00C77303" w:rsidP="00B274F4">
            <w:pPr>
              <w:jc w:val="both"/>
              <w:rPr>
                <w:sz w:val="24"/>
                <w:szCs w:val="24"/>
              </w:rPr>
            </w:pPr>
          </w:p>
        </w:tc>
        <w:tc>
          <w:tcPr>
            <w:tcW w:w="2410" w:type="dxa"/>
            <w:shd w:val="clear" w:color="auto" w:fill="auto"/>
          </w:tcPr>
          <w:p w14:paraId="4CAAAB5B" w14:textId="77777777" w:rsidR="00C77303" w:rsidRPr="00AD7048" w:rsidRDefault="00C77303" w:rsidP="009C594F">
            <w:pPr>
              <w:rPr>
                <w:sz w:val="24"/>
                <w:szCs w:val="24"/>
              </w:rPr>
            </w:pPr>
            <w:r w:rsidRPr="00AD7048">
              <w:rPr>
                <w:sz w:val="24"/>
                <w:szCs w:val="24"/>
              </w:rPr>
              <w:t>43 В отчете об ОВОС не приведены основные выводы по результатам проведения ОВОС</w:t>
            </w:r>
          </w:p>
        </w:tc>
        <w:tc>
          <w:tcPr>
            <w:tcW w:w="4536" w:type="dxa"/>
            <w:gridSpan w:val="2"/>
            <w:shd w:val="clear" w:color="auto" w:fill="auto"/>
          </w:tcPr>
          <w:p w14:paraId="4A7CA81C" w14:textId="77777777" w:rsidR="00C77303" w:rsidRPr="00AD7048" w:rsidRDefault="00C77303" w:rsidP="009C594F">
            <w:pPr>
              <w:rPr>
                <w:sz w:val="24"/>
                <w:szCs w:val="24"/>
              </w:rPr>
            </w:pPr>
            <w:r w:rsidRPr="00AD7048">
              <w:rPr>
                <w:sz w:val="24"/>
                <w:szCs w:val="24"/>
              </w:rPr>
              <w:t>Выводы приведены в разделе 11</w:t>
            </w:r>
          </w:p>
        </w:tc>
      </w:tr>
      <w:tr w:rsidR="00C77303" w:rsidRPr="00AD7048" w14:paraId="555D7AE2" w14:textId="77777777" w:rsidTr="000A5D0F">
        <w:trPr>
          <w:trHeight w:val="35"/>
        </w:trPr>
        <w:tc>
          <w:tcPr>
            <w:tcW w:w="534" w:type="dxa"/>
            <w:vMerge/>
            <w:shd w:val="clear" w:color="auto" w:fill="auto"/>
          </w:tcPr>
          <w:p w14:paraId="56332EA3" w14:textId="77777777" w:rsidR="00C77303" w:rsidRPr="00AD7048" w:rsidRDefault="00C77303" w:rsidP="00B274F4">
            <w:pPr>
              <w:jc w:val="both"/>
              <w:rPr>
                <w:sz w:val="24"/>
                <w:szCs w:val="24"/>
              </w:rPr>
            </w:pPr>
          </w:p>
        </w:tc>
        <w:tc>
          <w:tcPr>
            <w:tcW w:w="2126" w:type="dxa"/>
            <w:vMerge/>
            <w:shd w:val="clear" w:color="auto" w:fill="auto"/>
          </w:tcPr>
          <w:p w14:paraId="04910826" w14:textId="77777777" w:rsidR="00C77303" w:rsidRPr="00AD7048" w:rsidRDefault="00C77303" w:rsidP="00B274F4">
            <w:pPr>
              <w:jc w:val="both"/>
              <w:rPr>
                <w:sz w:val="24"/>
                <w:szCs w:val="24"/>
              </w:rPr>
            </w:pPr>
          </w:p>
        </w:tc>
        <w:tc>
          <w:tcPr>
            <w:tcW w:w="2410" w:type="dxa"/>
            <w:shd w:val="clear" w:color="auto" w:fill="auto"/>
          </w:tcPr>
          <w:p w14:paraId="4AF2409E" w14:textId="77777777" w:rsidR="00C77303" w:rsidRPr="00AD7048" w:rsidRDefault="00C77303" w:rsidP="009C594F">
            <w:pPr>
              <w:tabs>
                <w:tab w:val="left" w:pos="870"/>
              </w:tabs>
              <w:rPr>
                <w:sz w:val="24"/>
                <w:szCs w:val="24"/>
              </w:rPr>
            </w:pPr>
            <w:r w:rsidRPr="00AD7048">
              <w:rPr>
                <w:sz w:val="24"/>
                <w:szCs w:val="24"/>
              </w:rPr>
              <w:t>44</w:t>
            </w:r>
            <w:r w:rsidRPr="00AD7048">
              <w:rPr>
                <w:sz w:val="24"/>
                <w:szCs w:val="24"/>
              </w:rPr>
              <w:tab/>
              <w:t>В отчете об ОВОС не приведена оценка достоверности  прогнозируемых последствий реализации деятельности с указанием выделенных при проведении ОВОС неопределенностей</w:t>
            </w:r>
          </w:p>
        </w:tc>
        <w:tc>
          <w:tcPr>
            <w:tcW w:w="4536" w:type="dxa"/>
            <w:gridSpan w:val="2"/>
            <w:shd w:val="clear" w:color="auto" w:fill="auto"/>
          </w:tcPr>
          <w:p w14:paraId="4AA5CAAF" w14:textId="77777777" w:rsidR="00C77303" w:rsidRPr="00AD7048" w:rsidRDefault="00354BF9" w:rsidP="009C594F">
            <w:pPr>
              <w:rPr>
                <w:sz w:val="24"/>
                <w:szCs w:val="24"/>
              </w:rPr>
            </w:pPr>
            <w:r w:rsidRPr="00AD7048">
              <w:rPr>
                <w:sz w:val="24"/>
                <w:szCs w:val="24"/>
              </w:rPr>
              <w:t>Неопределенности не были выявлены</w:t>
            </w:r>
          </w:p>
        </w:tc>
      </w:tr>
      <w:tr w:rsidR="00C77303" w:rsidRPr="00AD7048" w14:paraId="40E047F6" w14:textId="77777777" w:rsidTr="000A5D0F">
        <w:trPr>
          <w:trHeight w:val="35"/>
        </w:trPr>
        <w:tc>
          <w:tcPr>
            <w:tcW w:w="534" w:type="dxa"/>
            <w:vMerge/>
            <w:shd w:val="clear" w:color="auto" w:fill="auto"/>
          </w:tcPr>
          <w:p w14:paraId="7E400BBC" w14:textId="77777777" w:rsidR="00C77303" w:rsidRPr="00AD7048" w:rsidRDefault="00C77303" w:rsidP="00B274F4">
            <w:pPr>
              <w:jc w:val="both"/>
              <w:rPr>
                <w:sz w:val="24"/>
                <w:szCs w:val="24"/>
              </w:rPr>
            </w:pPr>
          </w:p>
        </w:tc>
        <w:tc>
          <w:tcPr>
            <w:tcW w:w="2126" w:type="dxa"/>
            <w:vMerge/>
            <w:shd w:val="clear" w:color="auto" w:fill="auto"/>
          </w:tcPr>
          <w:p w14:paraId="7A0F311E" w14:textId="77777777" w:rsidR="00C77303" w:rsidRPr="00AD7048" w:rsidRDefault="00C77303" w:rsidP="00B274F4">
            <w:pPr>
              <w:jc w:val="both"/>
              <w:rPr>
                <w:sz w:val="24"/>
                <w:szCs w:val="24"/>
              </w:rPr>
            </w:pPr>
          </w:p>
        </w:tc>
        <w:tc>
          <w:tcPr>
            <w:tcW w:w="2410" w:type="dxa"/>
            <w:shd w:val="clear" w:color="auto" w:fill="auto"/>
          </w:tcPr>
          <w:p w14:paraId="33DC35A0" w14:textId="77777777" w:rsidR="00C77303" w:rsidRPr="00AD7048" w:rsidRDefault="00C77303" w:rsidP="009C594F">
            <w:pPr>
              <w:rPr>
                <w:sz w:val="24"/>
                <w:szCs w:val="24"/>
              </w:rPr>
            </w:pPr>
            <w:r w:rsidRPr="00AD7048">
              <w:rPr>
                <w:sz w:val="24"/>
                <w:szCs w:val="24"/>
              </w:rPr>
              <w:t xml:space="preserve">45 В отчете об ОВОС отсутствуют </w:t>
            </w:r>
            <w:r w:rsidRPr="00AD7048">
              <w:rPr>
                <w:sz w:val="24"/>
                <w:szCs w:val="24"/>
              </w:rPr>
              <w:lastRenderedPageBreak/>
              <w:t>результаты измерений в области охраны окружающей среды, результаты научно-исследовательских и т.п. работ</w:t>
            </w:r>
          </w:p>
        </w:tc>
        <w:tc>
          <w:tcPr>
            <w:tcW w:w="4536" w:type="dxa"/>
            <w:gridSpan w:val="2"/>
            <w:shd w:val="clear" w:color="auto" w:fill="auto"/>
          </w:tcPr>
          <w:p w14:paraId="2201F9FE" w14:textId="77777777" w:rsidR="00C77303" w:rsidRPr="00AD7048" w:rsidRDefault="00C77303" w:rsidP="009C594F">
            <w:pPr>
              <w:rPr>
                <w:sz w:val="24"/>
                <w:szCs w:val="24"/>
              </w:rPr>
            </w:pPr>
            <w:r w:rsidRPr="00AD7048">
              <w:rPr>
                <w:sz w:val="24"/>
                <w:szCs w:val="24"/>
              </w:rPr>
              <w:lastRenderedPageBreak/>
              <w:t xml:space="preserve">Результаты научно-исследовательских работ соответствующих  тематике  </w:t>
            </w:r>
            <w:r w:rsidRPr="00AD7048">
              <w:rPr>
                <w:sz w:val="24"/>
                <w:szCs w:val="24"/>
              </w:rPr>
              <w:lastRenderedPageBreak/>
              <w:t xml:space="preserve">используются при  их наличии. </w:t>
            </w:r>
          </w:p>
        </w:tc>
      </w:tr>
      <w:tr w:rsidR="00C77303" w:rsidRPr="00AD7048" w14:paraId="52348CC3" w14:textId="77777777" w:rsidTr="000A5D0F">
        <w:trPr>
          <w:trHeight w:val="150"/>
        </w:trPr>
        <w:tc>
          <w:tcPr>
            <w:tcW w:w="534" w:type="dxa"/>
            <w:vMerge/>
            <w:shd w:val="clear" w:color="auto" w:fill="auto"/>
          </w:tcPr>
          <w:p w14:paraId="7735752A" w14:textId="77777777" w:rsidR="00C77303" w:rsidRPr="00AD7048" w:rsidRDefault="00C77303" w:rsidP="00B274F4">
            <w:pPr>
              <w:jc w:val="both"/>
              <w:rPr>
                <w:sz w:val="24"/>
                <w:szCs w:val="24"/>
              </w:rPr>
            </w:pPr>
          </w:p>
        </w:tc>
        <w:tc>
          <w:tcPr>
            <w:tcW w:w="2126" w:type="dxa"/>
            <w:vMerge/>
            <w:shd w:val="clear" w:color="auto" w:fill="auto"/>
          </w:tcPr>
          <w:p w14:paraId="58DCD36D" w14:textId="77777777" w:rsidR="00C77303" w:rsidRPr="00AD7048" w:rsidRDefault="00C77303" w:rsidP="00B274F4">
            <w:pPr>
              <w:jc w:val="both"/>
              <w:rPr>
                <w:sz w:val="24"/>
                <w:szCs w:val="24"/>
              </w:rPr>
            </w:pPr>
          </w:p>
        </w:tc>
        <w:tc>
          <w:tcPr>
            <w:tcW w:w="2410" w:type="dxa"/>
            <w:shd w:val="clear" w:color="auto" w:fill="auto"/>
          </w:tcPr>
          <w:p w14:paraId="2AA7F083" w14:textId="77777777" w:rsidR="00C77303" w:rsidRPr="00AD7048" w:rsidRDefault="00C77303" w:rsidP="009C594F">
            <w:pPr>
              <w:rPr>
                <w:sz w:val="24"/>
                <w:szCs w:val="24"/>
              </w:rPr>
            </w:pPr>
            <w:r w:rsidRPr="00AD7048">
              <w:rPr>
                <w:sz w:val="24"/>
                <w:szCs w:val="24"/>
              </w:rPr>
              <w:t xml:space="preserve">46 </w:t>
            </w:r>
            <w:r w:rsidRPr="00AD7048">
              <w:rPr>
                <w:rStyle w:val="22"/>
                <w:rFonts w:eastAsiaTheme="minorHAnsi"/>
                <w:sz w:val="24"/>
                <w:szCs w:val="24"/>
              </w:rPr>
              <w:t>Норматив допустимых выбросов загрязняющих веществ твердого агрегатного состояния устанавливается по загрязняющему веществу твердые частицы (код 2902). В отчете об ОВОС отсутствует информация (расчет рассеивания) о соответствии качества атмосферного воздуха предельно-допустимой концентрации твердых частиц с учетом фоновых концентраций с учетом того, что в выбросах загрязняющих веществ присутствует сажа, имеющая твердых агрегатное состояние</w:t>
            </w:r>
          </w:p>
        </w:tc>
        <w:tc>
          <w:tcPr>
            <w:tcW w:w="4536" w:type="dxa"/>
            <w:gridSpan w:val="2"/>
            <w:shd w:val="clear" w:color="auto" w:fill="auto"/>
          </w:tcPr>
          <w:p w14:paraId="07C2AB5C" w14:textId="77777777" w:rsidR="00C77303" w:rsidRPr="00AD7048" w:rsidRDefault="00E47748" w:rsidP="009C594F">
            <w:pPr>
              <w:rPr>
                <w:sz w:val="24"/>
                <w:szCs w:val="24"/>
              </w:rPr>
            </w:pPr>
            <w:r w:rsidRPr="00AD7048">
              <w:rPr>
                <w:sz w:val="24"/>
                <w:szCs w:val="24"/>
              </w:rPr>
              <w:t>При сгорании топлива в двигателях автотранспорта углерод черный (сажа) находится в мелкодисперсном состоянии</w:t>
            </w:r>
          </w:p>
        </w:tc>
      </w:tr>
      <w:tr w:rsidR="00B274F4" w:rsidRPr="00AD7048" w14:paraId="62E08F35" w14:textId="77777777" w:rsidTr="000A5D0F">
        <w:trPr>
          <w:trHeight w:val="150"/>
        </w:trPr>
        <w:tc>
          <w:tcPr>
            <w:tcW w:w="534" w:type="dxa"/>
            <w:shd w:val="clear" w:color="auto" w:fill="auto"/>
          </w:tcPr>
          <w:p w14:paraId="4508F25A" w14:textId="77777777" w:rsidR="00B274F4" w:rsidRPr="00AD7048" w:rsidRDefault="000A5D0F" w:rsidP="00B274F4">
            <w:pPr>
              <w:jc w:val="both"/>
              <w:rPr>
                <w:sz w:val="24"/>
                <w:szCs w:val="24"/>
              </w:rPr>
            </w:pPr>
            <w:r w:rsidRPr="00AD7048">
              <w:rPr>
                <w:sz w:val="24"/>
                <w:szCs w:val="24"/>
              </w:rPr>
              <w:t>28</w:t>
            </w:r>
          </w:p>
        </w:tc>
        <w:tc>
          <w:tcPr>
            <w:tcW w:w="2126" w:type="dxa"/>
            <w:shd w:val="clear" w:color="auto" w:fill="auto"/>
          </w:tcPr>
          <w:p w14:paraId="0346348D" w14:textId="77777777" w:rsidR="00B274F4" w:rsidRPr="00AD7048" w:rsidRDefault="00B274F4" w:rsidP="00B274F4">
            <w:pPr>
              <w:jc w:val="both"/>
              <w:rPr>
                <w:sz w:val="24"/>
                <w:szCs w:val="24"/>
              </w:rPr>
            </w:pPr>
            <w:r w:rsidRPr="00AD7048">
              <w:rPr>
                <w:sz w:val="24"/>
                <w:szCs w:val="24"/>
              </w:rPr>
              <w:t>Клименко Владимир Семенович</w:t>
            </w:r>
          </w:p>
        </w:tc>
        <w:tc>
          <w:tcPr>
            <w:tcW w:w="2410" w:type="dxa"/>
            <w:shd w:val="clear" w:color="auto" w:fill="auto"/>
          </w:tcPr>
          <w:p w14:paraId="375AAE22" w14:textId="77777777" w:rsidR="00B274F4" w:rsidRPr="00AD7048" w:rsidRDefault="00B274F4" w:rsidP="00B274F4">
            <w:pPr>
              <w:jc w:val="both"/>
              <w:rPr>
                <w:sz w:val="24"/>
                <w:szCs w:val="24"/>
              </w:rPr>
            </w:pPr>
            <w:r w:rsidRPr="00AD7048">
              <w:rPr>
                <w:sz w:val="24"/>
                <w:szCs w:val="24"/>
              </w:rPr>
              <w:t xml:space="preserve">Нахождение садоводческого товариществ на расстоянии 912 м от планируемого пруда, расположение участков частично  в СЗЗ, куда попадает и водонапорная башня. </w:t>
            </w:r>
          </w:p>
          <w:p w14:paraId="2CD72EF0" w14:textId="77777777" w:rsidR="00B274F4" w:rsidRPr="00AD7048" w:rsidRDefault="00B274F4" w:rsidP="00B274F4">
            <w:pPr>
              <w:jc w:val="both"/>
              <w:rPr>
                <w:sz w:val="24"/>
                <w:szCs w:val="24"/>
              </w:rPr>
            </w:pPr>
            <w:r w:rsidRPr="00AD7048">
              <w:rPr>
                <w:sz w:val="24"/>
                <w:szCs w:val="24"/>
              </w:rPr>
              <w:t xml:space="preserve">Нарушение санитарно-эпидемиологических норм, а также затрагивание личных интересов, ввиду того, что данный </w:t>
            </w:r>
            <w:r w:rsidRPr="00AD7048">
              <w:rPr>
                <w:sz w:val="24"/>
                <w:szCs w:val="24"/>
              </w:rPr>
              <w:lastRenderedPageBreak/>
              <w:t xml:space="preserve">пруд будет создавать прямое негативное воздействие на качество отдыха и с/х эксплуатации садового участка и ухудшение состояние здоровья. </w:t>
            </w:r>
          </w:p>
          <w:p w14:paraId="56307CD6" w14:textId="77777777" w:rsidR="00B274F4" w:rsidRPr="00AD7048" w:rsidRDefault="00B274F4" w:rsidP="00B274F4">
            <w:pPr>
              <w:jc w:val="both"/>
              <w:rPr>
                <w:sz w:val="24"/>
                <w:szCs w:val="24"/>
              </w:rPr>
            </w:pPr>
            <w:r w:rsidRPr="00AD7048">
              <w:rPr>
                <w:sz w:val="24"/>
                <w:szCs w:val="24"/>
              </w:rPr>
              <w:t>Необходимо собрание по обсуждению отчета об ОВОС</w:t>
            </w:r>
          </w:p>
        </w:tc>
        <w:tc>
          <w:tcPr>
            <w:tcW w:w="4536" w:type="dxa"/>
            <w:gridSpan w:val="2"/>
            <w:shd w:val="clear" w:color="auto" w:fill="auto"/>
          </w:tcPr>
          <w:p w14:paraId="1D31FACE" w14:textId="77777777" w:rsidR="00ED2D81" w:rsidRPr="00AD7048" w:rsidRDefault="00ED2D81" w:rsidP="00ED2D81">
            <w:pPr>
              <w:spacing w:before="100" w:beforeAutospacing="1"/>
              <w:ind w:firstLine="567"/>
              <w:jc w:val="both"/>
              <w:rPr>
                <w:rFonts w:eastAsiaTheme="minorEastAsia"/>
                <w:sz w:val="24"/>
                <w:szCs w:val="24"/>
              </w:rPr>
            </w:pPr>
            <w:r w:rsidRPr="00AD7048">
              <w:rPr>
                <w:sz w:val="24"/>
                <w:szCs w:val="24"/>
              </w:rPr>
              <w:lastRenderedPageBreak/>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216F7B3E" w14:textId="77777777" w:rsidR="00ED2D81" w:rsidRPr="00AD7048" w:rsidRDefault="00ED2D81" w:rsidP="00ED2D81">
            <w:pPr>
              <w:spacing w:before="100" w:beforeAutospacing="1"/>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w:t>
            </w:r>
            <w:r w:rsidRPr="00AD7048">
              <w:rPr>
                <w:rFonts w:eastAsiaTheme="minorEastAsia"/>
                <w:sz w:val="24"/>
                <w:szCs w:val="24"/>
              </w:rPr>
              <w:lastRenderedPageBreak/>
              <w:t>башен в границах СЗЗ отсутствуют.</w:t>
            </w:r>
          </w:p>
          <w:p w14:paraId="4CD7BB29" w14:textId="77777777" w:rsidR="00ED2D81" w:rsidRPr="00AD7048" w:rsidRDefault="00ED2D81" w:rsidP="00ED2D81">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0B33F23C" w14:textId="77777777" w:rsidR="00B274F4" w:rsidRPr="00AD7048" w:rsidRDefault="00B274F4" w:rsidP="00B274F4">
            <w:pPr>
              <w:jc w:val="both"/>
              <w:rPr>
                <w:sz w:val="24"/>
                <w:szCs w:val="24"/>
              </w:rPr>
            </w:pPr>
          </w:p>
        </w:tc>
      </w:tr>
      <w:tr w:rsidR="00B274F4" w:rsidRPr="00AD7048" w14:paraId="4337F85F" w14:textId="77777777" w:rsidTr="000A5D0F">
        <w:trPr>
          <w:trHeight w:val="150"/>
        </w:trPr>
        <w:tc>
          <w:tcPr>
            <w:tcW w:w="534" w:type="dxa"/>
            <w:shd w:val="clear" w:color="auto" w:fill="auto"/>
          </w:tcPr>
          <w:p w14:paraId="5BE2D2EC" w14:textId="77777777" w:rsidR="00B274F4" w:rsidRPr="00AD7048" w:rsidRDefault="000A5D0F" w:rsidP="00B274F4">
            <w:pPr>
              <w:jc w:val="both"/>
              <w:rPr>
                <w:sz w:val="24"/>
                <w:szCs w:val="24"/>
              </w:rPr>
            </w:pPr>
            <w:r w:rsidRPr="00AD7048">
              <w:rPr>
                <w:sz w:val="24"/>
                <w:szCs w:val="24"/>
              </w:rPr>
              <w:lastRenderedPageBreak/>
              <w:t>29</w:t>
            </w:r>
          </w:p>
        </w:tc>
        <w:tc>
          <w:tcPr>
            <w:tcW w:w="2126" w:type="dxa"/>
            <w:shd w:val="clear" w:color="auto" w:fill="auto"/>
          </w:tcPr>
          <w:p w14:paraId="27C28C71" w14:textId="77777777" w:rsidR="00B274F4" w:rsidRPr="00AD7048" w:rsidRDefault="00B274F4" w:rsidP="00B274F4">
            <w:pPr>
              <w:jc w:val="both"/>
              <w:rPr>
                <w:sz w:val="24"/>
                <w:szCs w:val="24"/>
              </w:rPr>
            </w:pPr>
            <w:r w:rsidRPr="00AD7048">
              <w:rPr>
                <w:sz w:val="24"/>
                <w:szCs w:val="24"/>
              </w:rPr>
              <w:t>Клименко Надежда Ивановна</w:t>
            </w:r>
          </w:p>
        </w:tc>
        <w:tc>
          <w:tcPr>
            <w:tcW w:w="2410" w:type="dxa"/>
            <w:shd w:val="clear" w:color="auto" w:fill="auto"/>
          </w:tcPr>
          <w:p w14:paraId="6D928352" w14:textId="77777777" w:rsidR="00B274F4" w:rsidRPr="00AD7048" w:rsidRDefault="00B274F4" w:rsidP="00B274F4">
            <w:pPr>
              <w:jc w:val="both"/>
              <w:rPr>
                <w:sz w:val="24"/>
                <w:szCs w:val="24"/>
              </w:rPr>
            </w:pPr>
            <w:r w:rsidRPr="00AD7048">
              <w:rPr>
                <w:sz w:val="24"/>
                <w:szCs w:val="24"/>
              </w:rPr>
              <w:t xml:space="preserve">Нахождение садоводческого товариществ на расстоянии 912 м от планируемого пруда, расположение участков частично  в СЗЗ, куда попадает и водонапорная башня. </w:t>
            </w:r>
          </w:p>
          <w:p w14:paraId="28C4CA71" w14:textId="77777777" w:rsidR="00B274F4" w:rsidRPr="00AD7048" w:rsidRDefault="00B274F4" w:rsidP="00B274F4">
            <w:pPr>
              <w:jc w:val="both"/>
              <w:rPr>
                <w:sz w:val="24"/>
                <w:szCs w:val="24"/>
              </w:rPr>
            </w:pPr>
            <w:r w:rsidRPr="00AD7048">
              <w:rPr>
                <w:sz w:val="24"/>
                <w:szCs w:val="24"/>
              </w:rPr>
              <w:t xml:space="preserve">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с/х эксплуатации садового участка и ухудшение состояние здоровья. </w:t>
            </w:r>
          </w:p>
          <w:p w14:paraId="20970906" w14:textId="77777777" w:rsidR="00B274F4" w:rsidRPr="00AD7048" w:rsidRDefault="00B274F4" w:rsidP="00B274F4">
            <w:pPr>
              <w:jc w:val="both"/>
              <w:rPr>
                <w:sz w:val="24"/>
                <w:szCs w:val="24"/>
              </w:rPr>
            </w:pPr>
            <w:r w:rsidRPr="00AD7048">
              <w:rPr>
                <w:sz w:val="24"/>
                <w:szCs w:val="24"/>
              </w:rPr>
              <w:t>Необходимо собрание по обсуждению отчета об ОВОС</w:t>
            </w:r>
          </w:p>
        </w:tc>
        <w:tc>
          <w:tcPr>
            <w:tcW w:w="4536" w:type="dxa"/>
            <w:gridSpan w:val="2"/>
            <w:shd w:val="clear" w:color="auto" w:fill="auto"/>
          </w:tcPr>
          <w:p w14:paraId="5D41F8F4" w14:textId="77777777" w:rsidR="00ED2D81" w:rsidRPr="00AD7048" w:rsidRDefault="00ED2D81" w:rsidP="00ED2D81">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46F8974F" w14:textId="77777777" w:rsidR="00ED2D81" w:rsidRPr="00AD7048" w:rsidRDefault="00ED2D81" w:rsidP="00ED2D81">
            <w:pPr>
              <w:spacing w:before="100" w:beforeAutospacing="1"/>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49D19667" w14:textId="77777777" w:rsidR="00ED2D81" w:rsidRPr="00AD7048" w:rsidRDefault="00ED2D81" w:rsidP="00ED2D81">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0883CC0E" w14:textId="77777777" w:rsidR="00B274F4" w:rsidRPr="00AD7048" w:rsidRDefault="00B274F4" w:rsidP="00B274F4">
            <w:pPr>
              <w:jc w:val="both"/>
              <w:rPr>
                <w:sz w:val="24"/>
                <w:szCs w:val="24"/>
              </w:rPr>
            </w:pPr>
          </w:p>
        </w:tc>
      </w:tr>
      <w:tr w:rsidR="00B274F4" w:rsidRPr="00AD7048" w14:paraId="6C89E069" w14:textId="77777777" w:rsidTr="000A5D0F">
        <w:trPr>
          <w:trHeight w:val="150"/>
        </w:trPr>
        <w:tc>
          <w:tcPr>
            <w:tcW w:w="534" w:type="dxa"/>
            <w:shd w:val="clear" w:color="auto" w:fill="auto"/>
          </w:tcPr>
          <w:p w14:paraId="554032B2" w14:textId="77777777" w:rsidR="00B274F4" w:rsidRPr="00AD7048" w:rsidRDefault="000A5D0F" w:rsidP="00B274F4">
            <w:pPr>
              <w:jc w:val="both"/>
              <w:rPr>
                <w:sz w:val="24"/>
                <w:szCs w:val="24"/>
              </w:rPr>
            </w:pPr>
            <w:r w:rsidRPr="00AD7048">
              <w:rPr>
                <w:sz w:val="24"/>
                <w:szCs w:val="24"/>
              </w:rPr>
              <w:t>30</w:t>
            </w:r>
          </w:p>
        </w:tc>
        <w:tc>
          <w:tcPr>
            <w:tcW w:w="2126" w:type="dxa"/>
            <w:shd w:val="clear" w:color="auto" w:fill="auto"/>
          </w:tcPr>
          <w:p w14:paraId="1AE5BCDE" w14:textId="77777777" w:rsidR="00B274F4" w:rsidRPr="00AD7048" w:rsidRDefault="00B274F4" w:rsidP="00B274F4">
            <w:pPr>
              <w:jc w:val="both"/>
              <w:rPr>
                <w:sz w:val="24"/>
                <w:szCs w:val="24"/>
              </w:rPr>
            </w:pPr>
            <w:r w:rsidRPr="00AD7048">
              <w:rPr>
                <w:sz w:val="24"/>
                <w:szCs w:val="24"/>
              </w:rPr>
              <w:t>Козлов Владимир Валентинович</w:t>
            </w:r>
          </w:p>
        </w:tc>
        <w:tc>
          <w:tcPr>
            <w:tcW w:w="2410" w:type="dxa"/>
            <w:shd w:val="clear" w:color="auto" w:fill="auto"/>
          </w:tcPr>
          <w:p w14:paraId="7A8B6131" w14:textId="77777777" w:rsidR="00B274F4" w:rsidRPr="00AD7048" w:rsidRDefault="00B274F4" w:rsidP="00B274F4">
            <w:pPr>
              <w:jc w:val="both"/>
              <w:rPr>
                <w:sz w:val="24"/>
                <w:szCs w:val="24"/>
              </w:rPr>
            </w:pPr>
            <w:r w:rsidRPr="00AD7048">
              <w:rPr>
                <w:sz w:val="24"/>
                <w:szCs w:val="24"/>
              </w:rPr>
              <w:t xml:space="preserve">Нахождение садоводческого товариществ на расстоянии 912 м от планируемого пруда, расположение участков частично  в СЗЗ, куда попадает и </w:t>
            </w:r>
            <w:r w:rsidRPr="00AD7048">
              <w:rPr>
                <w:sz w:val="24"/>
                <w:szCs w:val="24"/>
              </w:rPr>
              <w:lastRenderedPageBreak/>
              <w:t xml:space="preserve">водонапорная башня. </w:t>
            </w:r>
          </w:p>
          <w:p w14:paraId="501C9F1E" w14:textId="77777777" w:rsidR="00B274F4" w:rsidRPr="00AD7048" w:rsidRDefault="00B274F4" w:rsidP="00B274F4">
            <w:pPr>
              <w:jc w:val="both"/>
              <w:rPr>
                <w:sz w:val="24"/>
                <w:szCs w:val="24"/>
              </w:rPr>
            </w:pPr>
            <w:r w:rsidRPr="00AD7048">
              <w:rPr>
                <w:sz w:val="24"/>
                <w:szCs w:val="24"/>
              </w:rPr>
              <w:t>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с/х эксплуатации садового участка и ухудшение состояние здоровья.</w:t>
            </w:r>
          </w:p>
          <w:p w14:paraId="751127B9" w14:textId="77777777" w:rsidR="00B274F4" w:rsidRPr="00AD7048" w:rsidRDefault="00B274F4" w:rsidP="00B274F4">
            <w:pPr>
              <w:jc w:val="both"/>
              <w:rPr>
                <w:sz w:val="24"/>
                <w:szCs w:val="24"/>
              </w:rPr>
            </w:pPr>
          </w:p>
        </w:tc>
        <w:tc>
          <w:tcPr>
            <w:tcW w:w="4536" w:type="dxa"/>
            <w:gridSpan w:val="2"/>
            <w:shd w:val="clear" w:color="auto" w:fill="auto"/>
          </w:tcPr>
          <w:p w14:paraId="2E2DDEA4" w14:textId="77777777" w:rsidR="00ED2D81" w:rsidRPr="00AD7048" w:rsidRDefault="00ED2D81" w:rsidP="00ED2D81">
            <w:pPr>
              <w:spacing w:before="100" w:beforeAutospacing="1"/>
              <w:ind w:firstLine="567"/>
              <w:jc w:val="both"/>
              <w:rPr>
                <w:rFonts w:eastAsiaTheme="minorEastAsia"/>
                <w:sz w:val="24"/>
                <w:szCs w:val="24"/>
              </w:rPr>
            </w:pPr>
            <w:r w:rsidRPr="00AD7048">
              <w:rPr>
                <w:sz w:val="24"/>
                <w:szCs w:val="24"/>
              </w:rPr>
              <w:lastRenderedPageBreak/>
              <w:t xml:space="preserve">Садовые участки находятся за границей СЗЗ, за </w:t>
            </w:r>
            <w:r w:rsidRPr="00AD7048">
              <w:rPr>
                <w:rFonts w:eastAsiaTheme="minorEastAsia"/>
                <w:sz w:val="24"/>
                <w:szCs w:val="24"/>
              </w:rPr>
              <w:t xml:space="preserve">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w:t>
            </w:r>
            <w:r w:rsidRPr="00AD7048">
              <w:rPr>
                <w:rFonts w:eastAsiaTheme="minorEastAsia"/>
                <w:sz w:val="24"/>
                <w:szCs w:val="24"/>
              </w:rPr>
              <w:lastRenderedPageBreak/>
              <w:t>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30C30BED" w14:textId="77777777" w:rsidR="00ED2D81" w:rsidRPr="00AD7048" w:rsidRDefault="00ED2D81" w:rsidP="00ED2D81">
            <w:pPr>
              <w:spacing w:before="100" w:beforeAutospacing="1"/>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45AD4E7A" w14:textId="77777777" w:rsidR="00ED2D81" w:rsidRPr="00AD7048" w:rsidRDefault="00ED2D81" w:rsidP="00ED2D81">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24A86DD2" w14:textId="77777777" w:rsidR="00B274F4" w:rsidRPr="00AD7048" w:rsidRDefault="00B274F4" w:rsidP="00B274F4">
            <w:pPr>
              <w:jc w:val="both"/>
              <w:rPr>
                <w:sz w:val="24"/>
                <w:szCs w:val="24"/>
              </w:rPr>
            </w:pPr>
          </w:p>
        </w:tc>
      </w:tr>
      <w:tr w:rsidR="00B274F4" w:rsidRPr="00AD7048" w14:paraId="390F0CAA" w14:textId="77777777" w:rsidTr="000A5D0F">
        <w:trPr>
          <w:trHeight w:val="150"/>
        </w:trPr>
        <w:tc>
          <w:tcPr>
            <w:tcW w:w="534" w:type="dxa"/>
            <w:shd w:val="clear" w:color="auto" w:fill="auto"/>
          </w:tcPr>
          <w:p w14:paraId="00731528" w14:textId="77777777" w:rsidR="00B274F4" w:rsidRPr="00AD7048" w:rsidRDefault="000A5D0F" w:rsidP="00B274F4">
            <w:pPr>
              <w:jc w:val="both"/>
              <w:rPr>
                <w:sz w:val="24"/>
                <w:szCs w:val="24"/>
              </w:rPr>
            </w:pPr>
            <w:r w:rsidRPr="00AD7048">
              <w:rPr>
                <w:sz w:val="24"/>
                <w:szCs w:val="24"/>
              </w:rPr>
              <w:lastRenderedPageBreak/>
              <w:t>31</w:t>
            </w:r>
          </w:p>
        </w:tc>
        <w:tc>
          <w:tcPr>
            <w:tcW w:w="2126" w:type="dxa"/>
            <w:shd w:val="clear" w:color="auto" w:fill="auto"/>
          </w:tcPr>
          <w:p w14:paraId="59FF607E" w14:textId="77777777" w:rsidR="00B274F4" w:rsidRPr="00AD7048" w:rsidRDefault="00B274F4" w:rsidP="00B274F4">
            <w:pPr>
              <w:jc w:val="both"/>
              <w:rPr>
                <w:sz w:val="24"/>
                <w:szCs w:val="24"/>
              </w:rPr>
            </w:pPr>
            <w:r w:rsidRPr="00AD7048">
              <w:rPr>
                <w:sz w:val="24"/>
                <w:szCs w:val="24"/>
              </w:rPr>
              <w:t>Комар Н.А</w:t>
            </w:r>
          </w:p>
        </w:tc>
        <w:tc>
          <w:tcPr>
            <w:tcW w:w="2410" w:type="dxa"/>
            <w:shd w:val="clear" w:color="auto" w:fill="auto"/>
          </w:tcPr>
          <w:p w14:paraId="3525AE1F" w14:textId="77777777" w:rsidR="00B274F4" w:rsidRPr="00AD7048" w:rsidRDefault="00B274F4" w:rsidP="00B274F4">
            <w:pPr>
              <w:jc w:val="both"/>
              <w:rPr>
                <w:sz w:val="24"/>
                <w:szCs w:val="24"/>
              </w:rPr>
            </w:pPr>
            <w:r w:rsidRPr="00AD7048">
              <w:rPr>
                <w:sz w:val="24"/>
                <w:szCs w:val="24"/>
              </w:rPr>
              <w:t>Прошу разобраться в правомерности строительства  пруда-накопителя.</w:t>
            </w:r>
          </w:p>
          <w:p w14:paraId="0195B33B" w14:textId="77777777" w:rsidR="00B274F4" w:rsidRPr="00AD7048" w:rsidRDefault="00B274F4" w:rsidP="00B274F4">
            <w:pPr>
              <w:jc w:val="both"/>
              <w:rPr>
                <w:sz w:val="24"/>
                <w:szCs w:val="24"/>
              </w:rPr>
            </w:pPr>
            <w:r w:rsidRPr="00AD7048">
              <w:rPr>
                <w:sz w:val="24"/>
                <w:szCs w:val="24"/>
              </w:rPr>
              <w:t>В отчете указано, что ближайшая скважина находится более 2 км от участка строительства (</w:t>
            </w:r>
            <w:proofErr w:type="spellStart"/>
            <w:r w:rsidRPr="00AD7048">
              <w:rPr>
                <w:sz w:val="24"/>
                <w:szCs w:val="24"/>
              </w:rPr>
              <w:t>д.Улановщина</w:t>
            </w:r>
            <w:proofErr w:type="spellEnd"/>
            <w:r w:rsidRPr="00AD7048">
              <w:rPr>
                <w:sz w:val="24"/>
                <w:szCs w:val="24"/>
              </w:rPr>
              <w:t>), т.е. участок находится за пределами границ 3-го пояса ЗСО скважины. А где 2 и 3 пояса зоны санитарной охраны скважины? И  в тоже время в отчете размер базового СЗЗ пруда равен 1000м. Будет загрязнение воздуха, воды, нельзя будет собирать ягоды и грибы, т.к. сразу за забором СЗЗ пруда.</w:t>
            </w:r>
          </w:p>
          <w:p w14:paraId="67099B59" w14:textId="77777777" w:rsidR="00B274F4" w:rsidRPr="00AD7048" w:rsidRDefault="00B274F4" w:rsidP="00B274F4">
            <w:pPr>
              <w:jc w:val="both"/>
              <w:rPr>
                <w:sz w:val="24"/>
                <w:szCs w:val="24"/>
              </w:rPr>
            </w:pPr>
            <w:r w:rsidRPr="00AD7048">
              <w:rPr>
                <w:sz w:val="24"/>
                <w:szCs w:val="24"/>
              </w:rPr>
              <w:t>Необходимо собрание по обсуждению отчета об ОВОС.</w:t>
            </w:r>
          </w:p>
        </w:tc>
        <w:tc>
          <w:tcPr>
            <w:tcW w:w="4536" w:type="dxa"/>
            <w:gridSpan w:val="2"/>
            <w:shd w:val="clear" w:color="auto" w:fill="auto"/>
          </w:tcPr>
          <w:p w14:paraId="76999905" w14:textId="77777777" w:rsidR="00ED2D81" w:rsidRPr="00AD7048" w:rsidRDefault="00ED2D81" w:rsidP="00ED2D81">
            <w:pPr>
              <w:ind w:firstLine="567"/>
              <w:jc w:val="both"/>
              <w:rPr>
                <w:rFonts w:eastAsiaTheme="minorEastAsia"/>
                <w:sz w:val="24"/>
                <w:szCs w:val="24"/>
              </w:rPr>
            </w:pPr>
          </w:p>
          <w:p w14:paraId="7D904B80" w14:textId="77777777" w:rsidR="00ED2D81" w:rsidRPr="00AD7048" w:rsidRDefault="00ED2D81" w:rsidP="00ED2D81">
            <w:pPr>
              <w:ind w:firstLine="709"/>
              <w:jc w:val="both"/>
              <w:rPr>
                <w:sz w:val="24"/>
                <w:szCs w:val="24"/>
              </w:rPr>
            </w:pPr>
            <w:r w:rsidRPr="00AD7048">
              <w:rPr>
                <w:sz w:val="24"/>
                <w:szCs w:val="24"/>
              </w:rPr>
              <w:t>На официальный запрос в  Молодечненский зональный ЦГЭ данные по водозаборным скважинам садоводческих товариществ не были  представлены.</w:t>
            </w:r>
          </w:p>
          <w:p w14:paraId="23AD62EA" w14:textId="77777777" w:rsidR="00ED2D81" w:rsidRPr="00AD7048" w:rsidRDefault="00ED2D81" w:rsidP="00ED2D81">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4DB876C3" w14:textId="77777777" w:rsidR="00ED2D81" w:rsidRPr="00AD7048" w:rsidRDefault="00ED2D81" w:rsidP="00ED2D81">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w:t>
            </w:r>
            <w:r w:rsidRPr="00AD7048">
              <w:rPr>
                <w:sz w:val="24"/>
                <w:szCs w:val="24"/>
              </w:rPr>
              <w:lastRenderedPageBreak/>
              <w:t>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38B0E2D1" w14:textId="77777777" w:rsidR="00ED2D81" w:rsidRPr="00AD7048" w:rsidRDefault="00ED2D81" w:rsidP="00ED2D81">
            <w:pPr>
              <w:spacing w:before="100" w:beforeAutospacing="1"/>
              <w:ind w:firstLine="567"/>
              <w:jc w:val="both"/>
              <w:rPr>
                <w:rFonts w:eastAsiaTheme="minorEastAsia"/>
                <w:sz w:val="24"/>
                <w:szCs w:val="24"/>
              </w:rPr>
            </w:pPr>
            <w:r w:rsidRPr="00AD7048">
              <w:rPr>
                <w:sz w:val="24"/>
                <w:szCs w:val="24"/>
              </w:rPr>
              <w:t xml:space="preserve">Садовые участки и водозаборные скважины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74FA4CCE" w14:textId="77777777" w:rsidR="00ED2D81" w:rsidRPr="00AD7048" w:rsidRDefault="00ED2D81" w:rsidP="00ED2D81">
            <w:pPr>
              <w:ind w:firstLine="567"/>
              <w:jc w:val="both"/>
              <w:rPr>
                <w:rFonts w:eastAsiaTheme="minorEastAsia"/>
                <w:sz w:val="24"/>
                <w:szCs w:val="24"/>
              </w:rPr>
            </w:pPr>
          </w:p>
          <w:p w14:paraId="416175B8" w14:textId="77777777" w:rsidR="00ED2D81" w:rsidRPr="00AD7048" w:rsidRDefault="00ED2D81" w:rsidP="00ED2D81">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52EDE97C" w14:textId="77777777" w:rsidR="0083238F" w:rsidRPr="00AD7048" w:rsidRDefault="005C75D5" w:rsidP="0083238F">
            <w:pPr>
              <w:ind w:firstLine="567"/>
              <w:jc w:val="both"/>
              <w:rPr>
                <w:sz w:val="24"/>
                <w:szCs w:val="24"/>
              </w:rPr>
            </w:pPr>
            <w:r w:rsidRPr="00AD7048">
              <w:rPr>
                <w:sz w:val="24"/>
                <w:szCs w:val="24"/>
              </w:rPr>
              <w:t xml:space="preserve">Ближайшие  от проектируемого пруда № 19, </w:t>
            </w:r>
            <w:r w:rsidR="0083238F" w:rsidRPr="00AD7048">
              <w:rPr>
                <w:sz w:val="24"/>
                <w:szCs w:val="24"/>
              </w:rPr>
              <w:t>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0C232B7E" w14:textId="77777777" w:rsidR="0083238F" w:rsidRPr="00AD7048" w:rsidRDefault="0083238F" w:rsidP="00ED2D81">
            <w:pPr>
              <w:ind w:firstLine="567"/>
              <w:jc w:val="both"/>
              <w:rPr>
                <w:rFonts w:eastAsiaTheme="minorEastAsia"/>
                <w:sz w:val="24"/>
                <w:szCs w:val="24"/>
              </w:rPr>
            </w:pPr>
            <w:r w:rsidRPr="00AD7048">
              <w:rPr>
                <w:sz w:val="24"/>
                <w:szCs w:val="24"/>
              </w:rPr>
              <w:t>Специфическими санитарно-эпидемиологическим требованиями к установлению санитарно-защитных зон (СЗЗ) объектов, являющихся объектами воздействия на здоровье человека и окружающую среду, в границах СЗЗ отсутствует прямой запрет на сбор «даров леса».</w:t>
            </w:r>
          </w:p>
          <w:p w14:paraId="3C483466" w14:textId="77777777" w:rsidR="00B274F4" w:rsidRPr="00AD7048" w:rsidRDefault="00B274F4" w:rsidP="00B274F4">
            <w:pPr>
              <w:jc w:val="both"/>
              <w:rPr>
                <w:sz w:val="24"/>
                <w:szCs w:val="24"/>
              </w:rPr>
            </w:pPr>
          </w:p>
        </w:tc>
      </w:tr>
      <w:tr w:rsidR="00B274F4" w:rsidRPr="00AD7048" w14:paraId="095AC446" w14:textId="77777777" w:rsidTr="000A5D0F">
        <w:trPr>
          <w:trHeight w:val="150"/>
        </w:trPr>
        <w:tc>
          <w:tcPr>
            <w:tcW w:w="534" w:type="dxa"/>
            <w:shd w:val="clear" w:color="auto" w:fill="auto"/>
          </w:tcPr>
          <w:p w14:paraId="1165A6E9" w14:textId="77777777" w:rsidR="00B274F4" w:rsidRPr="00AD7048" w:rsidRDefault="000A5D0F" w:rsidP="00B274F4">
            <w:pPr>
              <w:jc w:val="both"/>
              <w:rPr>
                <w:sz w:val="24"/>
                <w:szCs w:val="24"/>
              </w:rPr>
            </w:pPr>
            <w:r w:rsidRPr="00AD7048">
              <w:rPr>
                <w:sz w:val="24"/>
                <w:szCs w:val="24"/>
              </w:rPr>
              <w:lastRenderedPageBreak/>
              <w:t>32</w:t>
            </w:r>
          </w:p>
        </w:tc>
        <w:tc>
          <w:tcPr>
            <w:tcW w:w="2126" w:type="dxa"/>
            <w:shd w:val="clear" w:color="auto" w:fill="auto"/>
          </w:tcPr>
          <w:p w14:paraId="03C0E142" w14:textId="77777777" w:rsidR="00B274F4" w:rsidRPr="00AD7048" w:rsidRDefault="00B274F4" w:rsidP="00B274F4">
            <w:pPr>
              <w:jc w:val="both"/>
              <w:rPr>
                <w:sz w:val="24"/>
                <w:szCs w:val="24"/>
              </w:rPr>
            </w:pPr>
            <w:r w:rsidRPr="00AD7048">
              <w:rPr>
                <w:sz w:val="24"/>
                <w:szCs w:val="24"/>
              </w:rPr>
              <w:t>Копелева Екатерина Владимировна</w:t>
            </w:r>
          </w:p>
        </w:tc>
        <w:tc>
          <w:tcPr>
            <w:tcW w:w="2410" w:type="dxa"/>
            <w:shd w:val="clear" w:color="auto" w:fill="auto"/>
          </w:tcPr>
          <w:p w14:paraId="198E65B0" w14:textId="77777777" w:rsidR="00B274F4" w:rsidRPr="00AD7048" w:rsidRDefault="00B274F4" w:rsidP="00B274F4">
            <w:pPr>
              <w:jc w:val="both"/>
              <w:rPr>
                <w:sz w:val="24"/>
                <w:szCs w:val="24"/>
              </w:rPr>
            </w:pPr>
            <w:r w:rsidRPr="00AD7048">
              <w:rPr>
                <w:sz w:val="24"/>
                <w:szCs w:val="24"/>
              </w:rPr>
              <w:t xml:space="preserve">На схеме, включенной в проект, четко видны нарушения целостности границы СЗЗ, чтобы специально исключить с/т «Красненское», «Елочка», </w:t>
            </w:r>
            <w:r w:rsidRPr="00AD7048">
              <w:rPr>
                <w:sz w:val="24"/>
                <w:szCs w:val="24"/>
              </w:rPr>
              <w:lastRenderedPageBreak/>
              <w:t>«</w:t>
            </w:r>
            <w:proofErr w:type="spellStart"/>
            <w:r w:rsidRPr="00AD7048">
              <w:rPr>
                <w:sz w:val="24"/>
                <w:szCs w:val="24"/>
              </w:rPr>
              <w:t>Межрайгазовик</w:t>
            </w:r>
            <w:proofErr w:type="spellEnd"/>
            <w:r w:rsidRPr="00AD7048">
              <w:rPr>
                <w:sz w:val="24"/>
                <w:szCs w:val="24"/>
              </w:rPr>
              <w:t xml:space="preserve">» из </w:t>
            </w:r>
            <w:proofErr w:type="spellStart"/>
            <w:r w:rsidRPr="00AD7048">
              <w:rPr>
                <w:sz w:val="24"/>
                <w:szCs w:val="24"/>
              </w:rPr>
              <w:t>санзоны</w:t>
            </w:r>
            <w:proofErr w:type="spellEnd"/>
            <w:r w:rsidRPr="00AD7048">
              <w:rPr>
                <w:sz w:val="24"/>
                <w:szCs w:val="24"/>
              </w:rPr>
              <w:t>.</w:t>
            </w:r>
          </w:p>
          <w:p w14:paraId="06DFDA12" w14:textId="77777777" w:rsidR="00B274F4" w:rsidRPr="00AD7048" w:rsidRDefault="00B274F4" w:rsidP="00B274F4">
            <w:pPr>
              <w:jc w:val="both"/>
              <w:rPr>
                <w:sz w:val="24"/>
                <w:szCs w:val="24"/>
              </w:rPr>
            </w:pPr>
            <w:r w:rsidRPr="00AD7048">
              <w:rPr>
                <w:sz w:val="24"/>
                <w:szCs w:val="24"/>
              </w:rPr>
              <w:t>Садоводческого товарищество «Елочка»  находится на расстоянии 912 м от планируемого пруда, расположение участков частично  в СЗЗ, куда попадает и водонапорная башня.  Нарушаются санитарно-эпидемиологические нормы.</w:t>
            </w:r>
          </w:p>
          <w:p w14:paraId="54BDA2CE" w14:textId="77777777" w:rsidR="00B274F4" w:rsidRPr="00AD7048" w:rsidRDefault="00B274F4" w:rsidP="00B274F4">
            <w:pPr>
              <w:jc w:val="both"/>
              <w:rPr>
                <w:sz w:val="24"/>
                <w:szCs w:val="24"/>
              </w:rPr>
            </w:pPr>
            <w:r w:rsidRPr="00AD7048">
              <w:rPr>
                <w:sz w:val="24"/>
                <w:szCs w:val="24"/>
              </w:rPr>
              <w:t>Размещение пруда принесет вред здоровью всех людей вместо отдыха и оздоровления.</w:t>
            </w:r>
          </w:p>
          <w:p w14:paraId="0A1B9081" w14:textId="77777777" w:rsidR="00B274F4" w:rsidRPr="00AD7048" w:rsidRDefault="00B274F4" w:rsidP="00B274F4">
            <w:pPr>
              <w:jc w:val="both"/>
              <w:rPr>
                <w:sz w:val="24"/>
                <w:szCs w:val="24"/>
              </w:rPr>
            </w:pPr>
            <w:r w:rsidRPr="00AD7048">
              <w:rPr>
                <w:sz w:val="24"/>
                <w:szCs w:val="24"/>
              </w:rPr>
              <w:t>Необходимо собрание по обсуждению отчета об ОВОС.</w:t>
            </w:r>
          </w:p>
        </w:tc>
        <w:tc>
          <w:tcPr>
            <w:tcW w:w="4536" w:type="dxa"/>
            <w:gridSpan w:val="2"/>
            <w:shd w:val="clear" w:color="auto" w:fill="auto"/>
          </w:tcPr>
          <w:p w14:paraId="5E836C45" w14:textId="77777777" w:rsidR="00EF0CD4" w:rsidRPr="00AD7048" w:rsidRDefault="00EF0CD4" w:rsidP="00EF0CD4">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w:t>
            </w:r>
            <w:r w:rsidRPr="00AD7048">
              <w:rPr>
                <w:sz w:val="24"/>
                <w:szCs w:val="24"/>
              </w:rPr>
              <w:lastRenderedPageBreak/>
              <w:t xml:space="preserve">постановлением Совета Министров Республики Беларусь от 11.12.2019 № 847 (далее –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72DD70E0" w14:textId="77777777" w:rsidR="00EF0CD4" w:rsidRPr="00AD7048" w:rsidRDefault="00EF0CD4" w:rsidP="00EF0CD4">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34402B1A" w14:textId="77777777" w:rsidR="00EF0CD4" w:rsidRPr="00AD7048" w:rsidRDefault="00EF0CD4" w:rsidP="00EF0CD4">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1CC24350" w14:textId="77777777" w:rsidR="00EF0CD4" w:rsidRPr="00AD7048" w:rsidRDefault="00EF0CD4" w:rsidP="00EF0CD4">
            <w:pPr>
              <w:ind w:firstLine="709"/>
              <w:jc w:val="both"/>
              <w:rPr>
                <w:sz w:val="24"/>
                <w:szCs w:val="24"/>
              </w:rPr>
            </w:pPr>
          </w:p>
          <w:p w14:paraId="639D16BF" w14:textId="77777777" w:rsidR="00EF0CD4" w:rsidRPr="00AD7048" w:rsidRDefault="00EF0CD4" w:rsidP="00EF0CD4">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1C7E908E" w14:textId="77777777" w:rsidR="00EF0CD4" w:rsidRPr="00AD7048" w:rsidRDefault="005C75D5" w:rsidP="00EF0CD4">
            <w:pPr>
              <w:ind w:firstLine="567"/>
              <w:jc w:val="both"/>
              <w:rPr>
                <w:sz w:val="24"/>
                <w:szCs w:val="24"/>
              </w:rPr>
            </w:pPr>
            <w:r w:rsidRPr="00AD7048">
              <w:rPr>
                <w:sz w:val="24"/>
                <w:szCs w:val="24"/>
              </w:rPr>
              <w:t>Ближайшие  от проектируемого пруда № 19,</w:t>
            </w:r>
            <w:r w:rsidR="00EF0CD4" w:rsidRPr="00AD7048">
              <w:rPr>
                <w:sz w:val="24"/>
                <w:szCs w:val="24"/>
              </w:rPr>
              <w:t xml:space="preserve"> 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3E7C5208" w14:textId="77777777" w:rsidR="00EF0CD4" w:rsidRPr="00AD7048" w:rsidRDefault="00EF0CD4" w:rsidP="00EF0CD4">
            <w:pPr>
              <w:ind w:firstLine="567"/>
              <w:jc w:val="both"/>
              <w:rPr>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 xml:space="preserve">Положением о порядке организации и проведения общественных </w:t>
            </w:r>
            <w:r w:rsidRPr="00AD7048">
              <w:rPr>
                <w:bCs/>
                <w:sz w:val="24"/>
                <w:szCs w:val="24"/>
              </w:rPr>
              <w:lastRenderedPageBreak/>
              <w:t>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4263CA75" w14:textId="77777777" w:rsidR="00B274F4" w:rsidRPr="00AD7048" w:rsidRDefault="00B274F4" w:rsidP="00B274F4">
            <w:pPr>
              <w:jc w:val="both"/>
              <w:rPr>
                <w:sz w:val="24"/>
                <w:szCs w:val="24"/>
              </w:rPr>
            </w:pPr>
          </w:p>
        </w:tc>
      </w:tr>
      <w:tr w:rsidR="00B274F4" w:rsidRPr="00AD7048" w14:paraId="6D4857AC" w14:textId="77777777" w:rsidTr="000A5D0F">
        <w:trPr>
          <w:trHeight w:val="150"/>
        </w:trPr>
        <w:tc>
          <w:tcPr>
            <w:tcW w:w="534" w:type="dxa"/>
            <w:shd w:val="clear" w:color="auto" w:fill="auto"/>
          </w:tcPr>
          <w:p w14:paraId="7A2855C4" w14:textId="77777777" w:rsidR="00B274F4" w:rsidRPr="00AD7048" w:rsidRDefault="000A5D0F" w:rsidP="00B274F4">
            <w:pPr>
              <w:jc w:val="both"/>
              <w:rPr>
                <w:sz w:val="24"/>
                <w:szCs w:val="24"/>
              </w:rPr>
            </w:pPr>
            <w:r w:rsidRPr="00AD7048">
              <w:rPr>
                <w:sz w:val="24"/>
                <w:szCs w:val="24"/>
              </w:rPr>
              <w:lastRenderedPageBreak/>
              <w:t>33</w:t>
            </w:r>
          </w:p>
        </w:tc>
        <w:tc>
          <w:tcPr>
            <w:tcW w:w="2126" w:type="dxa"/>
            <w:shd w:val="clear" w:color="auto" w:fill="auto"/>
          </w:tcPr>
          <w:p w14:paraId="786F4413" w14:textId="77777777" w:rsidR="00B274F4" w:rsidRPr="00AD7048" w:rsidRDefault="00EF0CD4" w:rsidP="00B274F4">
            <w:pPr>
              <w:jc w:val="both"/>
              <w:rPr>
                <w:sz w:val="24"/>
                <w:szCs w:val="24"/>
              </w:rPr>
            </w:pPr>
            <w:r w:rsidRPr="00AD7048">
              <w:rPr>
                <w:sz w:val="24"/>
                <w:szCs w:val="24"/>
              </w:rPr>
              <w:t>Король Игорь Петрович</w:t>
            </w:r>
          </w:p>
        </w:tc>
        <w:tc>
          <w:tcPr>
            <w:tcW w:w="2410" w:type="dxa"/>
            <w:shd w:val="clear" w:color="auto" w:fill="auto"/>
          </w:tcPr>
          <w:p w14:paraId="5F93811D" w14:textId="77777777" w:rsidR="00B274F4" w:rsidRPr="00AD7048" w:rsidRDefault="00B274F4" w:rsidP="00B274F4">
            <w:pPr>
              <w:widowControl w:val="0"/>
              <w:tabs>
                <w:tab w:val="left" w:pos="0"/>
              </w:tabs>
              <w:jc w:val="both"/>
              <w:rPr>
                <w:sz w:val="24"/>
                <w:szCs w:val="24"/>
              </w:rPr>
            </w:pPr>
            <w:r w:rsidRPr="00AD7048">
              <w:rPr>
                <w:rStyle w:val="22"/>
                <w:rFonts w:eastAsia="Calibri"/>
                <w:sz w:val="24"/>
                <w:szCs w:val="24"/>
              </w:rPr>
              <w:t>Данный пруд-накопитель, площадь которого должна ориентировочно составлять 17 га, будет заполняться биологическими осадками хозяйственно-фекальных вод, которые относятся к третьему классу опасности. Данные вещества негативно влияют на экологию и здоровье человека. Воздействие таких веществ вызывает хронические заболевания, патологические изменения в организме. Влияние данных веществ на человека, устанавливается исследованиями настоящего и последующего поколения. Причинение вреда биосфере, подтверждает полученный расчётным способом, на основании ТКП 17.02-08</w:t>
            </w:r>
            <w:r w:rsidRPr="00AD7048">
              <w:rPr>
                <w:rStyle w:val="22"/>
                <w:rFonts w:eastAsia="Calibri"/>
                <w:sz w:val="24"/>
                <w:szCs w:val="24"/>
              </w:rPr>
              <w:softHyphen/>
              <w:t xml:space="preserve">2012, результат оценки значимости воздействия на окружающую среду. </w:t>
            </w:r>
            <w:proofErr w:type="spellStart"/>
            <w:r w:rsidRPr="00AD7048">
              <w:rPr>
                <w:rStyle w:val="23"/>
                <w:sz w:val="24"/>
                <w:szCs w:val="24"/>
              </w:rPr>
              <w:t>Выкопировка</w:t>
            </w:r>
            <w:proofErr w:type="spellEnd"/>
            <w:r w:rsidRPr="00AD7048">
              <w:rPr>
                <w:rStyle w:val="23"/>
                <w:sz w:val="24"/>
                <w:szCs w:val="24"/>
              </w:rPr>
              <w:t>:</w:t>
            </w:r>
            <w:r w:rsidRPr="00AD7048">
              <w:rPr>
                <w:rStyle w:val="23"/>
                <w:sz w:val="24"/>
                <w:szCs w:val="24"/>
              </w:rPr>
              <w:tab/>
              <w:t>«Общая оценка значимости</w:t>
            </w:r>
            <w:r w:rsidRPr="00AD7048">
              <w:rPr>
                <w:rStyle w:val="23"/>
                <w:sz w:val="24"/>
                <w:szCs w:val="24"/>
              </w:rPr>
              <w:lastRenderedPageBreak/>
              <w:tab/>
              <w:t xml:space="preserve">(без введения весовых </w:t>
            </w:r>
            <w:r w:rsidRPr="00AD7048">
              <w:rPr>
                <w:rStyle w:val="41"/>
                <w:i w:val="0"/>
                <w:iCs w:val="0"/>
                <w:sz w:val="24"/>
                <w:szCs w:val="24"/>
              </w:rPr>
              <w:t>коэффициентов) характеризует воздействие как воздействие высокой значимости» (отчёт ОВОС стр.98).</w:t>
            </w:r>
            <w:r w:rsidRPr="00AD7048">
              <w:rPr>
                <w:rStyle w:val="42"/>
                <w:i w:val="0"/>
                <w:iCs w:val="0"/>
                <w:sz w:val="24"/>
                <w:szCs w:val="24"/>
              </w:rPr>
              <w:t xml:space="preserve"> Загрязняющие вещества способны на трансформацию, накапливаясь в звеньях пищевой цепочки. </w:t>
            </w:r>
            <w:proofErr w:type="spellStart"/>
            <w:r w:rsidRPr="00AD7048">
              <w:rPr>
                <w:rStyle w:val="41"/>
                <w:i w:val="0"/>
                <w:iCs w:val="0"/>
                <w:sz w:val="24"/>
                <w:szCs w:val="24"/>
              </w:rPr>
              <w:t>Выкопировка</w:t>
            </w:r>
            <w:proofErr w:type="spellEnd"/>
            <w:r w:rsidRPr="00AD7048">
              <w:rPr>
                <w:rStyle w:val="41"/>
                <w:i w:val="0"/>
                <w:iCs w:val="0"/>
                <w:sz w:val="24"/>
                <w:szCs w:val="24"/>
              </w:rPr>
              <w:t xml:space="preserve">: «На сельскохозяйственных (пахотных) землях, расположенных в границе </w:t>
            </w:r>
            <w:proofErr w:type="spellStart"/>
            <w:r w:rsidRPr="00AD7048">
              <w:rPr>
                <w:rStyle w:val="41"/>
                <w:i w:val="0"/>
                <w:iCs w:val="0"/>
                <w:sz w:val="24"/>
                <w:szCs w:val="24"/>
              </w:rPr>
              <w:t>санитарно</w:t>
            </w:r>
            <w:r w:rsidRPr="00AD7048">
              <w:rPr>
                <w:rStyle w:val="41"/>
                <w:i w:val="0"/>
                <w:iCs w:val="0"/>
                <w:sz w:val="24"/>
                <w:szCs w:val="24"/>
              </w:rPr>
              <w:softHyphen/>
              <w:t>защитной</w:t>
            </w:r>
            <w:proofErr w:type="spellEnd"/>
            <w:r w:rsidRPr="00AD7048">
              <w:rPr>
                <w:rStyle w:val="41"/>
                <w:i w:val="0"/>
                <w:iCs w:val="0"/>
                <w:sz w:val="24"/>
                <w:szCs w:val="24"/>
              </w:rPr>
              <w:t xml:space="preserve"> зоны, допускается выращивать сельскохозяйственные культуры, которые не используются для производства пищевых продуктов» (отчёт ОВОС стр. 75).</w:t>
            </w:r>
          </w:p>
          <w:p w14:paraId="38CD2B40" w14:textId="77777777" w:rsidR="00B274F4" w:rsidRPr="00AD7048" w:rsidRDefault="00B274F4" w:rsidP="00B274F4">
            <w:pPr>
              <w:jc w:val="both"/>
              <w:rPr>
                <w:sz w:val="24"/>
                <w:szCs w:val="24"/>
              </w:rPr>
            </w:pPr>
          </w:p>
        </w:tc>
        <w:tc>
          <w:tcPr>
            <w:tcW w:w="4536" w:type="dxa"/>
            <w:gridSpan w:val="2"/>
            <w:shd w:val="clear" w:color="auto" w:fill="auto"/>
          </w:tcPr>
          <w:p w14:paraId="3200F770" w14:textId="77777777" w:rsidR="00EF0CD4" w:rsidRPr="00AD7048" w:rsidRDefault="00EF0CD4" w:rsidP="00EF0CD4">
            <w:pPr>
              <w:ind w:firstLine="709"/>
              <w:jc w:val="both"/>
              <w:rPr>
                <w:sz w:val="24"/>
                <w:szCs w:val="24"/>
              </w:rPr>
            </w:pPr>
            <w:r w:rsidRPr="00AD7048">
              <w:rPr>
                <w:sz w:val="24"/>
                <w:szCs w:val="24"/>
              </w:rPr>
              <w:lastRenderedPageBreak/>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6A215E93" w14:textId="77777777" w:rsidR="00EF0CD4" w:rsidRPr="00AD7048" w:rsidRDefault="00EF0CD4" w:rsidP="00EF0CD4">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1D3613E8" w14:textId="77777777" w:rsidR="00AB11ED" w:rsidRPr="00AD7048" w:rsidRDefault="00AB11ED" w:rsidP="00AB11ED">
            <w:pPr>
              <w:spacing w:before="100" w:beforeAutospacing="1" w:after="60"/>
              <w:ind w:firstLine="567"/>
              <w:jc w:val="both"/>
              <w:rPr>
                <w:rFonts w:eastAsiaTheme="minorEastAsia"/>
                <w:sz w:val="24"/>
                <w:szCs w:val="24"/>
              </w:rPr>
            </w:pPr>
            <w:r w:rsidRPr="00AD7048">
              <w:rPr>
                <w:rFonts w:eastAsiaTheme="minorEastAsia"/>
                <w:sz w:val="24"/>
                <w:szCs w:val="24"/>
              </w:rPr>
              <w:t>Заказчик планируемой деятельности  УП «Минскводоканал» в дальне</w:t>
            </w:r>
            <w:r w:rsidR="00A04FD3" w:rsidRPr="00AD7048">
              <w:rPr>
                <w:rFonts w:eastAsiaTheme="minorEastAsia"/>
                <w:sz w:val="24"/>
                <w:szCs w:val="24"/>
              </w:rPr>
              <w:t>йшем решает вопрос с собственником сельхозугодий, по направлению целевого использования (выращивание технических культур).</w:t>
            </w:r>
          </w:p>
          <w:p w14:paraId="3EA67157" w14:textId="77777777" w:rsidR="00AB11ED" w:rsidRPr="00AD7048" w:rsidRDefault="00AB11ED" w:rsidP="00AB11ED">
            <w:pPr>
              <w:spacing w:before="100" w:beforeAutospacing="1" w:after="60"/>
              <w:ind w:firstLine="567"/>
              <w:jc w:val="both"/>
              <w:rPr>
                <w:rFonts w:eastAsiaTheme="minorEastAsia"/>
                <w:sz w:val="24"/>
                <w:szCs w:val="24"/>
              </w:rPr>
            </w:pPr>
          </w:p>
          <w:p w14:paraId="1256EA14" w14:textId="77777777" w:rsidR="00EF0CD4" w:rsidRPr="00AD7048" w:rsidRDefault="00EF0CD4" w:rsidP="00EF0CD4">
            <w:pPr>
              <w:ind w:firstLine="709"/>
              <w:jc w:val="both"/>
              <w:rPr>
                <w:sz w:val="24"/>
                <w:szCs w:val="24"/>
              </w:rPr>
            </w:pPr>
          </w:p>
          <w:p w14:paraId="2B5EC215" w14:textId="77777777" w:rsidR="00B274F4" w:rsidRPr="00AD7048" w:rsidRDefault="00B274F4" w:rsidP="00B274F4">
            <w:pPr>
              <w:jc w:val="both"/>
              <w:rPr>
                <w:sz w:val="24"/>
                <w:szCs w:val="24"/>
              </w:rPr>
            </w:pPr>
          </w:p>
        </w:tc>
      </w:tr>
      <w:tr w:rsidR="00B274F4" w:rsidRPr="00AD7048" w14:paraId="3B9F56C8" w14:textId="77777777" w:rsidTr="000A5D0F">
        <w:trPr>
          <w:trHeight w:val="150"/>
        </w:trPr>
        <w:tc>
          <w:tcPr>
            <w:tcW w:w="534" w:type="dxa"/>
            <w:shd w:val="clear" w:color="auto" w:fill="auto"/>
          </w:tcPr>
          <w:p w14:paraId="0B585C98" w14:textId="77777777" w:rsidR="00B274F4" w:rsidRPr="00AD7048" w:rsidRDefault="00B274F4" w:rsidP="00B274F4">
            <w:pPr>
              <w:jc w:val="both"/>
              <w:rPr>
                <w:sz w:val="24"/>
                <w:szCs w:val="24"/>
              </w:rPr>
            </w:pPr>
          </w:p>
        </w:tc>
        <w:tc>
          <w:tcPr>
            <w:tcW w:w="2126" w:type="dxa"/>
            <w:shd w:val="clear" w:color="auto" w:fill="auto"/>
          </w:tcPr>
          <w:p w14:paraId="57E4F77A" w14:textId="77777777" w:rsidR="00B274F4" w:rsidRPr="00AD7048" w:rsidRDefault="00B274F4" w:rsidP="00B274F4">
            <w:pPr>
              <w:jc w:val="both"/>
              <w:rPr>
                <w:sz w:val="24"/>
                <w:szCs w:val="24"/>
              </w:rPr>
            </w:pPr>
          </w:p>
        </w:tc>
        <w:tc>
          <w:tcPr>
            <w:tcW w:w="2410" w:type="dxa"/>
            <w:shd w:val="clear" w:color="auto" w:fill="auto"/>
          </w:tcPr>
          <w:p w14:paraId="05F6EF5F" w14:textId="77777777" w:rsidR="00B274F4" w:rsidRPr="00AD7048" w:rsidRDefault="00B274F4" w:rsidP="00B274F4">
            <w:pPr>
              <w:jc w:val="both"/>
              <w:rPr>
                <w:sz w:val="24"/>
                <w:szCs w:val="24"/>
              </w:rPr>
            </w:pPr>
            <w:r w:rsidRPr="00AD7048">
              <w:rPr>
                <w:sz w:val="24"/>
                <w:szCs w:val="24"/>
              </w:rPr>
              <w:t>2.</w:t>
            </w:r>
            <w:r w:rsidRPr="00AD7048">
              <w:rPr>
                <w:sz w:val="24"/>
                <w:szCs w:val="24"/>
              </w:rPr>
              <w:tab/>
              <w:t xml:space="preserve">ТКП 17.02-08-2012, на этапе подготовки проведения оценки воздействия на окружающую среду, в и.5.5 устанавливает необходимость проведения оценки состояния здоровья населения, в пределах потенциальной зоны возможного воздействия объекта. Данная информация в предоставленном отчёте ОВОС отсутствует. </w:t>
            </w:r>
            <w:proofErr w:type="spellStart"/>
            <w:r w:rsidRPr="00AD7048">
              <w:rPr>
                <w:sz w:val="24"/>
                <w:szCs w:val="24"/>
              </w:rPr>
              <w:t>Выкопировка</w:t>
            </w:r>
            <w:proofErr w:type="spellEnd"/>
            <w:r w:rsidRPr="00AD7048">
              <w:rPr>
                <w:sz w:val="24"/>
                <w:szCs w:val="24"/>
              </w:rPr>
              <w:t xml:space="preserve">: «Хлопья ила, состоят из большого числа многослойно </w:t>
            </w:r>
            <w:r w:rsidRPr="00AD7048">
              <w:rPr>
                <w:sz w:val="24"/>
                <w:szCs w:val="24"/>
              </w:rPr>
              <w:lastRenderedPageBreak/>
              <w:t xml:space="preserve">расположенных </w:t>
            </w:r>
            <w:proofErr w:type="spellStart"/>
            <w:r w:rsidRPr="00AD7048">
              <w:rPr>
                <w:sz w:val="24"/>
                <w:szCs w:val="24"/>
              </w:rPr>
              <w:t>микробиальных</w:t>
            </w:r>
            <w:proofErr w:type="spellEnd"/>
            <w:r w:rsidRPr="00AD7048">
              <w:rPr>
                <w:sz w:val="24"/>
                <w:szCs w:val="24"/>
              </w:rPr>
              <w:t xml:space="preserve"> клеток, заключённых в слизь, обладают развитой удельной площадью поверхности - около 100м на 1г сухого вещества. Ил также заражён яйцами гельминтов» (отчёт ОВОС стр.28).</w:t>
            </w:r>
          </w:p>
          <w:p w14:paraId="6D49C023" w14:textId="77777777" w:rsidR="00B274F4" w:rsidRPr="00AD7048" w:rsidRDefault="00B274F4" w:rsidP="00B274F4">
            <w:pPr>
              <w:jc w:val="both"/>
              <w:rPr>
                <w:sz w:val="24"/>
                <w:szCs w:val="24"/>
              </w:rPr>
            </w:pPr>
            <w:r w:rsidRPr="00AD7048">
              <w:rPr>
                <w:sz w:val="24"/>
                <w:szCs w:val="24"/>
              </w:rPr>
              <w:t>Гельминты - это паразитические черви, способные поражать важные внутренние органы человека: сердце, лёгкие, головной мозг. Переносчиками гельминтов могут являться: комары, блохи, вши, клопы, мухи. Существует два основных механизма передачи инфекции и паразитарных заболеваний от насекомых к человеку - это контактный и трансмиссионный, т.е. при укусе. Также заражение может произойти через воду, через контакт с животным, человеком (обычное рукопожатие).</w:t>
            </w:r>
          </w:p>
        </w:tc>
        <w:tc>
          <w:tcPr>
            <w:tcW w:w="4536" w:type="dxa"/>
            <w:gridSpan w:val="2"/>
            <w:shd w:val="clear" w:color="auto" w:fill="auto"/>
          </w:tcPr>
          <w:p w14:paraId="415CFA7F" w14:textId="77777777" w:rsidR="00AB11ED" w:rsidRPr="00AD7048" w:rsidRDefault="00AB11ED" w:rsidP="00AB11ED">
            <w:pPr>
              <w:ind w:firstLine="318"/>
              <w:jc w:val="both"/>
              <w:rPr>
                <w:sz w:val="24"/>
                <w:szCs w:val="24"/>
              </w:rPr>
            </w:pPr>
            <w:r w:rsidRPr="00AD7048">
              <w:rPr>
                <w:sz w:val="24"/>
                <w:szCs w:val="24"/>
              </w:rPr>
              <w:lastRenderedPageBreak/>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2702B6AD" w14:textId="77777777" w:rsidR="00AB11ED" w:rsidRPr="00AD7048" w:rsidRDefault="00AB11ED" w:rsidP="00AB11ED">
            <w:pPr>
              <w:ind w:firstLine="709"/>
              <w:jc w:val="both"/>
              <w:rPr>
                <w:sz w:val="24"/>
                <w:szCs w:val="24"/>
              </w:rPr>
            </w:pPr>
            <w:r w:rsidRPr="00AD7048">
              <w:rPr>
                <w:sz w:val="24"/>
                <w:szCs w:val="24"/>
              </w:rPr>
              <w:t>В соответствии с многолетним опытом эксплуатации илового хозяйства «Волма» УП «Минскводоканал», увеличение количества насекомых (мух) не наблюдается.</w:t>
            </w:r>
          </w:p>
          <w:p w14:paraId="2E26CAD6" w14:textId="77777777" w:rsidR="00AB11ED" w:rsidRPr="00AD7048" w:rsidRDefault="00AB11ED" w:rsidP="00AB11ED">
            <w:pPr>
              <w:ind w:firstLine="318"/>
              <w:jc w:val="both"/>
              <w:rPr>
                <w:sz w:val="24"/>
                <w:szCs w:val="24"/>
              </w:rPr>
            </w:pPr>
          </w:p>
          <w:p w14:paraId="2140523B" w14:textId="77777777" w:rsidR="00B274F4" w:rsidRPr="00AD7048" w:rsidRDefault="00B274F4" w:rsidP="00B274F4">
            <w:pPr>
              <w:jc w:val="both"/>
              <w:rPr>
                <w:sz w:val="24"/>
                <w:szCs w:val="24"/>
              </w:rPr>
            </w:pPr>
          </w:p>
        </w:tc>
      </w:tr>
      <w:tr w:rsidR="00B274F4" w:rsidRPr="00AD7048" w14:paraId="3652714F" w14:textId="77777777" w:rsidTr="000A5D0F">
        <w:trPr>
          <w:trHeight w:val="150"/>
        </w:trPr>
        <w:tc>
          <w:tcPr>
            <w:tcW w:w="534" w:type="dxa"/>
            <w:shd w:val="clear" w:color="auto" w:fill="auto"/>
          </w:tcPr>
          <w:p w14:paraId="6AD11D15" w14:textId="77777777" w:rsidR="00B274F4" w:rsidRPr="00AD7048" w:rsidRDefault="00B274F4" w:rsidP="00B274F4">
            <w:pPr>
              <w:jc w:val="both"/>
              <w:rPr>
                <w:sz w:val="24"/>
                <w:szCs w:val="24"/>
              </w:rPr>
            </w:pPr>
          </w:p>
        </w:tc>
        <w:tc>
          <w:tcPr>
            <w:tcW w:w="2126" w:type="dxa"/>
            <w:shd w:val="clear" w:color="auto" w:fill="auto"/>
          </w:tcPr>
          <w:p w14:paraId="73559414" w14:textId="77777777" w:rsidR="00B274F4" w:rsidRPr="00AD7048" w:rsidRDefault="00B274F4" w:rsidP="00B274F4">
            <w:pPr>
              <w:jc w:val="both"/>
              <w:rPr>
                <w:sz w:val="24"/>
                <w:szCs w:val="24"/>
              </w:rPr>
            </w:pPr>
          </w:p>
        </w:tc>
        <w:tc>
          <w:tcPr>
            <w:tcW w:w="2410" w:type="dxa"/>
            <w:shd w:val="clear" w:color="auto" w:fill="auto"/>
          </w:tcPr>
          <w:p w14:paraId="351EC15F" w14:textId="77777777" w:rsidR="00B274F4" w:rsidRPr="00AD7048" w:rsidRDefault="00B274F4" w:rsidP="00B274F4">
            <w:pPr>
              <w:tabs>
                <w:tab w:val="left" w:pos="1050"/>
              </w:tabs>
              <w:jc w:val="both"/>
              <w:rPr>
                <w:sz w:val="24"/>
                <w:szCs w:val="24"/>
              </w:rPr>
            </w:pPr>
            <w:r w:rsidRPr="00AD7048">
              <w:rPr>
                <w:sz w:val="24"/>
                <w:szCs w:val="24"/>
              </w:rPr>
              <w:t xml:space="preserve">В разделе «Природоохранные и иные ограничения» (отчёт ОВОС стр.63) перечислены населённые пункты, в которых имеются водозаборные скважины, для которых установлены зоны санитарной охраны. Так, согласно отчёту ОВОС, ближайшая </w:t>
            </w:r>
            <w:r w:rsidRPr="00AD7048">
              <w:rPr>
                <w:sz w:val="24"/>
                <w:szCs w:val="24"/>
              </w:rPr>
              <w:lastRenderedPageBreak/>
              <w:t xml:space="preserve">скважина находится более чем в двух километрах от участка планируемых работ (д. </w:t>
            </w:r>
            <w:proofErr w:type="spellStart"/>
            <w:r w:rsidRPr="00AD7048">
              <w:rPr>
                <w:sz w:val="24"/>
                <w:szCs w:val="24"/>
              </w:rPr>
              <w:t>Улановщина</w:t>
            </w:r>
            <w:proofErr w:type="spellEnd"/>
            <w:r w:rsidRPr="00AD7048">
              <w:rPr>
                <w:sz w:val="24"/>
                <w:szCs w:val="24"/>
              </w:rPr>
              <w:t>). Однако садовые товарищества «</w:t>
            </w:r>
            <w:proofErr w:type="spellStart"/>
            <w:r w:rsidRPr="00AD7048">
              <w:rPr>
                <w:sz w:val="24"/>
                <w:szCs w:val="24"/>
              </w:rPr>
              <w:t>Межрайгазовик</w:t>
            </w:r>
            <w:proofErr w:type="spellEnd"/>
            <w:r w:rsidRPr="00AD7048">
              <w:rPr>
                <w:sz w:val="24"/>
                <w:szCs w:val="24"/>
              </w:rPr>
              <w:t>», «Ёлочка», «Красненское» снабжаются артезианской водой из скважины, расположенной на территории «Красненского» товарищества, которое находится в 834 метрах от планируемого пруда-накопителя. На территории садовых товариществ имеются шахтные колодцы, пополнение которых происходит за счёт грунтовых вод.</w:t>
            </w:r>
          </w:p>
        </w:tc>
        <w:tc>
          <w:tcPr>
            <w:tcW w:w="4536" w:type="dxa"/>
            <w:gridSpan w:val="2"/>
            <w:shd w:val="clear" w:color="auto" w:fill="auto"/>
          </w:tcPr>
          <w:p w14:paraId="77ED27F5" w14:textId="77777777" w:rsidR="00B274F4" w:rsidRPr="00AD7048" w:rsidRDefault="00AB11ED" w:rsidP="00B274F4">
            <w:pPr>
              <w:jc w:val="both"/>
              <w:rPr>
                <w:sz w:val="24"/>
                <w:szCs w:val="24"/>
              </w:rPr>
            </w:pPr>
            <w:r w:rsidRPr="00AD7048">
              <w:rPr>
                <w:sz w:val="24"/>
                <w:szCs w:val="24"/>
              </w:rPr>
              <w:lastRenderedPageBreak/>
              <w:t>На официальный запрос в  Молодечненский зональный ЦГЭ данные по водозаборным скважинам садоводческих товариществ не были  представлены.</w:t>
            </w:r>
          </w:p>
          <w:p w14:paraId="6022E906" w14:textId="77777777" w:rsidR="00AB11ED" w:rsidRPr="00AD7048" w:rsidRDefault="00AB11ED" w:rsidP="00B274F4">
            <w:pPr>
              <w:jc w:val="both"/>
              <w:rPr>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tc>
      </w:tr>
      <w:tr w:rsidR="00B274F4" w:rsidRPr="00AD7048" w14:paraId="35ECA1CE" w14:textId="77777777" w:rsidTr="000A5D0F">
        <w:trPr>
          <w:trHeight w:val="150"/>
        </w:trPr>
        <w:tc>
          <w:tcPr>
            <w:tcW w:w="534" w:type="dxa"/>
            <w:shd w:val="clear" w:color="auto" w:fill="auto"/>
          </w:tcPr>
          <w:p w14:paraId="13D1AD48" w14:textId="77777777" w:rsidR="00B274F4" w:rsidRPr="00AD7048" w:rsidRDefault="00B274F4" w:rsidP="00B274F4">
            <w:pPr>
              <w:jc w:val="both"/>
              <w:rPr>
                <w:sz w:val="24"/>
                <w:szCs w:val="24"/>
              </w:rPr>
            </w:pPr>
          </w:p>
        </w:tc>
        <w:tc>
          <w:tcPr>
            <w:tcW w:w="2126" w:type="dxa"/>
            <w:shd w:val="clear" w:color="auto" w:fill="auto"/>
          </w:tcPr>
          <w:p w14:paraId="6DF164DE" w14:textId="77777777" w:rsidR="00B274F4" w:rsidRPr="00AD7048" w:rsidRDefault="00B274F4" w:rsidP="00B274F4">
            <w:pPr>
              <w:jc w:val="both"/>
              <w:rPr>
                <w:sz w:val="24"/>
                <w:szCs w:val="24"/>
              </w:rPr>
            </w:pPr>
          </w:p>
        </w:tc>
        <w:tc>
          <w:tcPr>
            <w:tcW w:w="2410" w:type="dxa"/>
            <w:shd w:val="clear" w:color="auto" w:fill="auto"/>
          </w:tcPr>
          <w:p w14:paraId="60B77DF3" w14:textId="77777777" w:rsidR="00B274F4" w:rsidRPr="00AD7048" w:rsidRDefault="00B274F4" w:rsidP="00B274F4">
            <w:pPr>
              <w:jc w:val="both"/>
              <w:rPr>
                <w:sz w:val="24"/>
                <w:szCs w:val="24"/>
              </w:rPr>
            </w:pPr>
            <w:r w:rsidRPr="00AD7048">
              <w:rPr>
                <w:sz w:val="24"/>
                <w:szCs w:val="24"/>
              </w:rPr>
              <w:t xml:space="preserve">Согласно требованиям ст.63 Закона Республики Беларусь «Об охране окружающей среды» природными территориями, подлежащими специальной охране, являются: курортные зоны, зоны отдыха, парки, скверы и т.д. Указ Президента Республики Беларусь №50 от 28.01.2008 г, устанавливает положение о садовом товариществе, в котором садовым товариществом признаётся некоммерческая организация, осуществляющая </w:t>
            </w:r>
            <w:r w:rsidRPr="00AD7048">
              <w:rPr>
                <w:sz w:val="24"/>
                <w:szCs w:val="24"/>
              </w:rPr>
              <w:lastRenderedPageBreak/>
              <w:t xml:space="preserve">свою деятельность на основе членства граждан, при использовании предоставленных для ведения коллективного </w:t>
            </w:r>
            <w:proofErr w:type="spellStart"/>
            <w:r w:rsidRPr="00AD7048">
              <w:rPr>
                <w:sz w:val="24"/>
                <w:szCs w:val="24"/>
              </w:rPr>
              <w:t>садоводчества</w:t>
            </w:r>
            <w:proofErr w:type="spellEnd"/>
            <w:r w:rsidRPr="00AD7048">
              <w:rPr>
                <w:sz w:val="24"/>
                <w:szCs w:val="24"/>
              </w:rPr>
              <w:t xml:space="preserve"> земельных участков в целях выращивания плодовых, ягодных, овощных, декоративных и сельскохозяйственных культур, создание условий для отдыха и досуга, удовлетворения иных потребностей членов товарищества. Согласитесь, что невозможно отдыхать на помойке. Результаты расчёта рассеяния выбросов загрязняющих веществ, в приземном слое атмосферы, после ввода в эксплуатацию проектированного объекта, внесены в табл. 73 (отчёт ОВОС стр. 72). В данной таблице присутствует аммиак и сероводород. Аммиак (</w:t>
            </w:r>
            <w:proofErr w:type="spellStart"/>
            <w:r w:rsidRPr="00AD7048">
              <w:rPr>
                <w:sz w:val="24"/>
                <w:szCs w:val="24"/>
              </w:rPr>
              <w:t>Nbb</w:t>
            </w:r>
            <w:proofErr w:type="spellEnd"/>
            <w:r w:rsidRPr="00AD7048">
              <w:rPr>
                <w:sz w:val="24"/>
                <w:szCs w:val="24"/>
              </w:rPr>
              <w:t xml:space="preserve">) - это едкий, бесцветный, очень летучий газ, обладающий удушливым резким запахом. Аммиак в 2 раза легче воздуха, однако образующееся облако воздушно-аммиачной смеси тяжелей окружающего воздуха. Аммиак </w:t>
            </w:r>
            <w:r w:rsidRPr="00AD7048">
              <w:rPr>
                <w:sz w:val="24"/>
                <w:szCs w:val="24"/>
              </w:rPr>
              <w:lastRenderedPageBreak/>
              <w:t xml:space="preserve">обладает раздражающим действием преимущественно на слизистые верхних дыхательных путей. Сероводород (H2S) - это бесцветный газ с резким запахом тухлых яиц, ощутимым даже при незначительных концентрациях 1:1000000. Прямой пропорциональности между концентрацией сероводорода и интенсивностью запаха не наблюдается. Напротив, при большой, очень опасной концентрации, ощущение концентрации сероводорода ослабевает, вплоть до исчезновения, вследствие паралича окончаний обонятельного нерва. Из всего вышесказанного можно сделать вывод что, данные вещества достаточно легко могут распространяться на большие расстояния. Согласно данным, указанным в разделе «Градация воздействия» (отчёт ОВОС табл.8.1 стр.98), возможно воздействие на окружающую среду в радиусе от 0.5 до 5 км от площадки размещения объекта планируемой деятельности. Данное облако </w:t>
            </w:r>
            <w:r w:rsidRPr="00AD7048">
              <w:rPr>
                <w:sz w:val="24"/>
                <w:szCs w:val="24"/>
              </w:rPr>
              <w:lastRenderedPageBreak/>
              <w:t>загрязняющих веществ, при определённых условиях, способно достигнуть даже д. Красное, которое является четвёртым по численности жителей населённым пунктом в Молодечненском районе. Не важно, что количество загрязняющего вещества в воздухе не будет превышать предельно допустимую концентрацию, ее будет достаточно для запуска реакции раздражающего действия.</w:t>
            </w:r>
          </w:p>
        </w:tc>
        <w:tc>
          <w:tcPr>
            <w:tcW w:w="4536" w:type="dxa"/>
            <w:gridSpan w:val="2"/>
            <w:shd w:val="clear" w:color="auto" w:fill="auto"/>
          </w:tcPr>
          <w:p w14:paraId="7A67C34B" w14:textId="77777777" w:rsidR="00B274F4" w:rsidRPr="00AD7048" w:rsidRDefault="00B274F4" w:rsidP="00B274F4">
            <w:pPr>
              <w:jc w:val="both"/>
              <w:rPr>
                <w:sz w:val="24"/>
                <w:szCs w:val="24"/>
              </w:rPr>
            </w:pPr>
          </w:p>
          <w:p w14:paraId="79BC0349" w14:textId="77777777" w:rsidR="00B459A2" w:rsidRPr="00AD7048" w:rsidRDefault="00B459A2" w:rsidP="00B459A2">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3CD70F37" w14:textId="77777777" w:rsidR="00B459A2" w:rsidRPr="00AD7048" w:rsidRDefault="00B459A2" w:rsidP="00B459A2">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w:t>
            </w:r>
            <w:r w:rsidRPr="00AD7048">
              <w:rPr>
                <w:sz w:val="24"/>
                <w:szCs w:val="24"/>
              </w:rPr>
              <w:lastRenderedPageBreak/>
              <w:t>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216F8906" w14:textId="77777777" w:rsidR="00B459A2" w:rsidRPr="00AD7048" w:rsidRDefault="00B459A2" w:rsidP="00B459A2">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4EE86F10" w14:textId="77777777" w:rsidR="00B459A2" w:rsidRPr="00AD7048" w:rsidRDefault="00B459A2" w:rsidP="00B274F4">
            <w:pPr>
              <w:jc w:val="both"/>
              <w:rPr>
                <w:sz w:val="24"/>
                <w:szCs w:val="24"/>
              </w:rPr>
            </w:pPr>
          </w:p>
          <w:p w14:paraId="45F9A861" w14:textId="77777777" w:rsidR="00B459A2" w:rsidRPr="00AD7048" w:rsidRDefault="00B459A2" w:rsidP="00B459A2">
            <w:pPr>
              <w:ind w:firstLine="709"/>
              <w:jc w:val="both"/>
              <w:rPr>
                <w:sz w:val="24"/>
                <w:szCs w:val="24"/>
              </w:rPr>
            </w:pPr>
            <w:r w:rsidRPr="00AD7048">
              <w:rPr>
                <w:sz w:val="24"/>
                <w:szCs w:val="24"/>
              </w:rPr>
              <w:t>ПДК загрязняющих веществ в атмосферном воздухе – концентрация, не оказывающая на протяжении всей жизни человека прямого или косвенного неблагоприятного воздействия на настоящее или будущее поколение, не снижающая работоспособности человека, не ухудшающая его самочувствия и санитарно-бытовые условия жизни.</w:t>
            </w:r>
          </w:p>
          <w:p w14:paraId="15BD7CD7" w14:textId="77777777" w:rsidR="00B459A2" w:rsidRPr="00AD7048" w:rsidRDefault="00B459A2" w:rsidP="00B459A2">
            <w:pPr>
              <w:ind w:firstLine="709"/>
              <w:jc w:val="both"/>
              <w:rPr>
                <w:sz w:val="24"/>
                <w:szCs w:val="24"/>
              </w:rPr>
            </w:pPr>
            <w:r w:rsidRPr="00AD7048">
              <w:rPr>
                <w:sz w:val="24"/>
                <w:szCs w:val="24"/>
              </w:rPr>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216AF14A" w14:textId="77777777" w:rsidR="00B459A2" w:rsidRPr="00AD7048" w:rsidRDefault="00B459A2" w:rsidP="00B459A2">
            <w:pPr>
              <w:ind w:firstLine="709"/>
              <w:jc w:val="both"/>
              <w:rPr>
                <w:sz w:val="24"/>
                <w:szCs w:val="24"/>
              </w:rPr>
            </w:pPr>
            <w:r w:rsidRPr="00AD7048">
              <w:rPr>
                <w:sz w:val="24"/>
                <w:szCs w:val="24"/>
              </w:rPr>
              <w:t>ПДК  для аммиака установлено исходя из его рефлекторного и резорбтивного действия.</w:t>
            </w:r>
          </w:p>
          <w:p w14:paraId="1EB76BAB" w14:textId="77777777" w:rsidR="00B459A2" w:rsidRPr="00AD7048" w:rsidRDefault="00B459A2" w:rsidP="00B459A2">
            <w:pPr>
              <w:ind w:firstLine="709"/>
              <w:jc w:val="both"/>
              <w:rPr>
                <w:sz w:val="24"/>
                <w:szCs w:val="24"/>
              </w:rPr>
            </w:pPr>
            <w:r w:rsidRPr="00AD7048">
              <w:rPr>
                <w:sz w:val="24"/>
                <w:szCs w:val="24"/>
              </w:rPr>
              <w:t>ПДК  для сероводорода установлено исходя из его рефлекторного действия.</w:t>
            </w:r>
          </w:p>
          <w:p w14:paraId="7DAA330B" w14:textId="77777777" w:rsidR="00B459A2" w:rsidRPr="00AD7048" w:rsidRDefault="00B459A2" w:rsidP="00B459A2">
            <w:pPr>
              <w:ind w:firstLine="709"/>
              <w:jc w:val="both"/>
              <w:rPr>
                <w:sz w:val="24"/>
                <w:szCs w:val="24"/>
              </w:rPr>
            </w:pPr>
          </w:p>
          <w:p w14:paraId="0575287B" w14:textId="77777777" w:rsidR="00B459A2" w:rsidRPr="00AD7048" w:rsidRDefault="00B459A2" w:rsidP="00B459A2">
            <w:pPr>
              <w:ind w:firstLine="709"/>
              <w:jc w:val="both"/>
              <w:rPr>
                <w:sz w:val="24"/>
                <w:szCs w:val="24"/>
              </w:rPr>
            </w:pPr>
          </w:p>
          <w:p w14:paraId="7A9EB758" w14:textId="77777777" w:rsidR="00B459A2" w:rsidRPr="00AD7048" w:rsidRDefault="00B459A2" w:rsidP="00B274F4">
            <w:pPr>
              <w:jc w:val="both"/>
              <w:rPr>
                <w:sz w:val="24"/>
                <w:szCs w:val="24"/>
              </w:rPr>
            </w:pPr>
          </w:p>
        </w:tc>
      </w:tr>
      <w:tr w:rsidR="00B274F4" w:rsidRPr="00AD7048" w14:paraId="376FD385" w14:textId="77777777" w:rsidTr="000A5D0F">
        <w:trPr>
          <w:trHeight w:val="150"/>
        </w:trPr>
        <w:tc>
          <w:tcPr>
            <w:tcW w:w="534" w:type="dxa"/>
            <w:shd w:val="clear" w:color="auto" w:fill="auto"/>
          </w:tcPr>
          <w:p w14:paraId="520838F9" w14:textId="77777777" w:rsidR="00B274F4" w:rsidRPr="00AD7048" w:rsidRDefault="000A5D0F" w:rsidP="00B274F4">
            <w:pPr>
              <w:jc w:val="both"/>
              <w:rPr>
                <w:sz w:val="24"/>
                <w:szCs w:val="24"/>
              </w:rPr>
            </w:pPr>
            <w:r w:rsidRPr="00AD7048">
              <w:rPr>
                <w:sz w:val="24"/>
                <w:szCs w:val="24"/>
              </w:rPr>
              <w:lastRenderedPageBreak/>
              <w:t>34</w:t>
            </w:r>
          </w:p>
        </w:tc>
        <w:tc>
          <w:tcPr>
            <w:tcW w:w="2126" w:type="dxa"/>
            <w:shd w:val="clear" w:color="auto" w:fill="auto"/>
          </w:tcPr>
          <w:p w14:paraId="207E79D5" w14:textId="77777777" w:rsidR="00B274F4" w:rsidRPr="00AD7048" w:rsidRDefault="00B274F4" w:rsidP="00B274F4">
            <w:pPr>
              <w:jc w:val="both"/>
              <w:rPr>
                <w:sz w:val="24"/>
                <w:szCs w:val="24"/>
              </w:rPr>
            </w:pPr>
            <w:r w:rsidRPr="00AD7048">
              <w:rPr>
                <w:sz w:val="24"/>
                <w:szCs w:val="24"/>
              </w:rPr>
              <w:t>Кудрявцев Валентина Ивановна</w:t>
            </w:r>
          </w:p>
        </w:tc>
        <w:tc>
          <w:tcPr>
            <w:tcW w:w="2410" w:type="dxa"/>
            <w:shd w:val="clear" w:color="auto" w:fill="auto"/>
          </w:tcPr>
          <w:p w14:paraId="2F149DE5" w14:textId="77777777" w:rsidR="00B274F4" w:rsidRPr="00AD7048" w:rsidRDefault="00B274F4" w:rsidP="00B274F4">
            <w:pPr>
              <w:jc w:val="both"/>
              <w:rPr>
                <w:sz w:val="24"/>
                <w:szCs w:val="24"/>
              </w:rPr>
            </w:pPr>
            <w:r w:rsidRPr="00AD7048">
              <w:rPr>
                <w:sz w:val="24"/>
                <w:szCs w:val="24"/>
              </w:rPr>
              <w:t xml:space="preserve">Садоводческого товарищество «Елочка»  находится на расстоянии 912 м от планируемого пруда, расположение участков частично  в СЗЗ, куда попадает и водонапорная башня.  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с/х эксплуатации садового участка и ухудшение состояние здоровья. </w:t>
            </w:r>
          </w:p>
          <w:p w14:paraId="44FA38E7" w14:textId="77777777" w:rsidR="00B274F4" w:rsidRPr="00AD7048" w:rsidRDefault="00B274F4" w:rsidP="00B274F4">
            <w:pPr>
              <w:jc w:val="both"/>
              <w:rPr>
                <w:sz w:val="24"/>
                <w:szCs w:val="24"/>
              </w:rPr>
            </w:pPr>
            <w:r w:rsidRPr="00AD7048">
              <w:rPr>
                <w:sz w:val="24"/>
                <w:szCs w:val="24"/>
              </w:rPr>
              <w:t>Необходимо собрание по обсуждению отчета об ОВОС и проведение общественной. экологической экспертизы</w:t>
            </w:r>
          </w:p>
        </w:tc>
        <w:tc>
          <w:tcPr>
            <w:tcW w:w="4536" w:type="dxa"/>
            <w:gridSpan w:val="2"/>
            <w:shd w:val="clear" w:color="auto" w:fill="auto"/>
          </w:tcPr>
          <w:p w14:paraId="4E65C02C" w14:textId="77777777" w:rsidR="00B459A2" w:rsidRPr="00AD7048" w:rsidRDefault="00B459A2" w:rsidP="00B459A2">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308A320D" w14:textId="77777777" w:rsidR="00B459A2" w:rsidRPr="00AD7048" w:rsidRDefault="00B459A2" w:rsidP="00B459A2">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40AEDCF0" w14:textId="77777777" w:rsidR="00B459A2" w:rsidRPr="00AD7048" w:rsidRDefault="00B459A2" w:rsidP="00B459A2">
            <w:pPr>
              <w:ind w:firstLine="709"/>
              <w:jc w:val="both"/>
              <w:rPr>
                <w:sz w:val="24"/>
                <w:szCs w:val="24"/>
              </w:rPr>
            </w:pPr>
            <w:r w:rsidRPr="00AD7048">
              <w:rPr>
                <w:sz w:val="24"/>
                <w:szCs w:val="24"/>
              </w:rPr>
              <w:lastRenderedPageBreak/>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0F5EB038" w14:textId="77777777" w:rsidR="00B459A2" w:rsidRPr="00AD7048" w:rsidRDefault="00B459A2" w:rsidP="00B459A2">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3E9AFD54" w14:textId="77777777" w:rsidR="00B459A2" w:rsidRPr="00AD7048" w:rsidRDefault="00B459A2" w:rsidP="00B459A2">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5AF56711" w14:textId="77777777" w:rsidR="00B459A2" w:rsidRPr="00AD7048" w:rsidRDefault="00B459A2" w:rsidP="00B459A2">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137FD211" w14:textId="77777777" w:rsidR="00B459A2" w:rsidRPr="00AD7048" w:rsidRDefault="00B459A2" w:rsidP="00B459A2">
            <w:pPr>
              <w:ind w:firstLine="567"/>
              <w:jc w:val="both"/>
              <w:rPr>
                <w:rFonts w:eastAsiaTheme="minorEastAsia"/>
                <w:sz w:val="24"/>
                <w:szCs w:val="24"/>
              </w:rPr>
            </w:pPr>
            <w:r w:rsidRPr="00AD7048">
              <w:rPr>
                <w:rFonts w:eastAsiaTheme="minorEastAsia"/>
                <w:sz w:val="24"/>
                <w:szCs w:val="24"/>
              </w:rPr>
              <w:t>Процедура проведения общественной экологической экспертизы регламентируется Положением о порядке проведения общественной экологической экспертизы, утвержденного Постановлением Совета Министров  Республики Беларусь от 29.10.2010 № 1592</w:t>
            </w:r>
          </w:p>
          <w:p w14:paraId="29AA9651" w14:textId="77777777" w:rsidR="00B459A2" w:rsidRPr="00AD7048" w:rsidRDefault="00B459A2" w:rsidP="00B459A2">
            <w:pPr>
              <w:ind w:firstLine="567"/>
              <w:jc w:val="both"/>
              <w:rPr>
                <w:rFonts w:eastAsiaTheme="minorEastAsia"/>
                <w:sz w:val="24"/>
                <w:szCs w:val="24"/>
              </w:rPr>
            </w:pPr>
          </w:p>
          <w:p w14:paraId="1055677D" w14:textId="77777777" w:rsidR="00B274F4" w:rsidRPr="00AD7048" w:rsidRDefault="00B274F4" w:rsidP="00B274F4">
            <w:pPr>
              <w:jc w:val="both"/>
              <w:rPr>
                <w:sz w:val="24"/>
                <w:szCs w:val="24"/>
              </w:rPr>
            </w:pPr>
          </w:p>
        </w:tc>
      </w:tr>
      <w:tr w:rsidR="00B274F4" w:rsidRPr="00AD7048" w14:paraId="184E1E17" w14:textId="77777777" w:rsidTr="000A5D0F">
        <w:trPr>
          <w:trHeight w:val="150"/>
        </w:trPr>
        <w:tc>
          <w:tcPr>
            <w:tcW w:w="534" w:type="dxa"/>
            <w:shd w:val="clear" w:color="auto" w:fill="auto"/>
          </w:tcPr>
          <w:p w14:paraId="58125621" w14:textId="77777777" w:rsidR="00B274F4" w:rsidRPr="00AD7048" w:rsidRDefault="000A5D0F" w:rsidP="00B274F4">
            <w:pPr>
              <w:jc w:val="both"/>
              <w:rPr>
                <w:sz w:val="24"/>
                <w:szCs w:val="24"/>
              </w:rPr>
            </w:pPr>
            <w:r w:rsidRPr="00AD7048">
              <w:rPr>
                <w:sz w:val="24"/>
                <w:szCs w:val="24"/>
              </w:rPr>
              <w:lastRenderedPageBreak/>
              <w:t>35</w:t>
            </w:r>
          </w:p>
        </w:tc>
        <w:tc>
          <w:tcPr>
            <w:tcW w:w="2126" w:type="dxa"/>
            <w:shd w:val="clear" w:color="auto" w:fill="auto"/>
          </w:tcPr>
          <w:p w14:paraId="527F0E66" w14:textId="77777777" w:rsidR="00B274F4" w:rsidRPr="00AD7048" w:rsidRDefault="00B274F4" w:rsidP="00B274F4">
            <w:pPr>
              <w:jc w:val="both"/>
              <w:rPr>
                <w:sz w:val="24"/>
                <w:szCs w:val="24"/>
              </w:rPr>
            </w:pPr>
            <w:proofErr w:type="spellStart"/>
            <w:r w:rsidRPr="00AD7048">
              <w:rPr>
                <w:sz w:val="24"/>
                <w:szCs w:val="24"/>
              </w:rPr>
              <w:t>Кукареко</w:t>
            </w:r>
            <w:proofErr w:type="spellEnd"/>
            <w:r w:rsidRPr="00AD7048">
              <w:rPr>
                <w:sz w:val="24"/>
                <w:szCs w:val="24"/>
              </w:rPr>
              <w:t xml:space="preserve"> Светлана</w:t>
            </w:r>
          </w:p>
          <w:p w14:paraId="6F5833CC" w14:textId="77777777" w:rsidR="00B274F4" w:rsidRPr="00AD7048" w:rsidRDefault="00B274F4" w:rsidP="00B274F4">
            <w:pPr>
              <w:jc w:val="both"/>
              <w:rPr>
                <w:sz w:val="24"/>
                <w:szCs w:val="24"/>
              </w:rPr>
            </w:pPr>
            <w:r w:rsidRPr="00AD7048">
              <w:rPr>
                <w:sz w:val="24"/>
                <w:szCs w:val="24"/>
              </w:rPr>
              <w:t>Владимировна</w:t>
            </w:r>
          </w:p>
        </w:tc>
        <w:tc>
          <w:tcPr>
            <w:tcW w:w="2410" w:type="dxa"/>
            <w:shd w:val="clear" w:color="auto" w:fill="auto"/>
          </w:tcPr>
          <w:p w14:paraId="25C803A9" w14:textId="77777777" w:rsidR="00B274F4" w:rsidRPr="00AD7048" w:rsidRDefault="00B274F4" w:rsidP="00B274F4">
            <w:pPr>
              <w:jc w:val="both"/>
              <w:rPr>
                <w:sz w:val="24"/>
                <w:szCs w:val="24"/>
              </w:rPr>
            </w:pPr>
            <w:r w:rsidRPr="00AD7048">
              <w:rPr>
                <w:sz w:val="24"/>
                <w:szCs w:val="24"/>
              </w:rPr>
              <w:t xml:space="preserve">Пруд-накопитель планируется построить на расстоянии 920м от нашей водозаборной скважины и почти таким же расстоянием до </w:t>
            </w:r>
            <w:r w:rsidRPr="00AD7048">
              <w:rPr>
                <w:sz w:val="24"/>
                <w:szCs w:val="24"/>
              </w:rPr>
              <w:lastRenderedPageBreak/>
              <w:t>индивидуальных колодцев, домов и огородов. Кроме того, наше садовое товарищество частично попадает в санитарно-защитную зону, а это значит: вода – не пригодная для питья, воздух – не пригодный для дыхания. Лес, в котором гуляем мы с детьми, будет находиться в санитарной зоне, а это значит, что ягоды наши дети не смогут даже попробовать.</w:t>
            </w:r>
          </w:p>
        </w:tc>
        <w:tc>
          <w:tcPr>
            <w:tcW w:w="4536" w:type="dxa"/>
            <w:gridSpan w:val="2"/>
            <w:shd w:val="clear" w:color="auto" w:fill="auto"/>
          </w:tcPr>
          <w:p w14:paraId="05412943" w14:textId="77777777" w:rsidR="00433745" w:rsidRPr="00AD7048" w:rsidRDefault="00433745" w:rsidP="00433745">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w:t>
            </w:r>
            <w:r w:rsidRPr="00AD7048">
              <w:rPr>
                <w:sz w:val="24"/>
                <w:szCs w:val="24"/>
              </w:rPr>
              <w:lastRenderedPageBreak/>
              <w:t xml:space="preserve">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2FD8B207" w14:textId="77777777" w:rsidR="00433745" w:rsidRPr="00AD7048" w:rsidRDefault="00433745" w:rsidP="00433745">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27328359" w14:textId="77777777" w:rsidR="00433745" w:rsidRPr="00AD7048" w:rsidRDefault="00433745" w:rsidP="00433745">
            <w:pPr>
              <w:spacing w:before="100" w:beforeAutospacing="1"/>
              <w:ind w:firstLine="567"/>
              <w:jc w:val="both"/>
              <w:rPr>
                <w:rFonts w:eastAsiaTheme="minorEastAsia"/>
                <w:sz w:val="24"/>
                <w:szCs w:val="24"/>
              </w:rPr>
            </w:pPr>
            <w:r w:rsidRPr="00AD7048">
              <w:rPr>
                <w:sz w:val="24"/>
                <w:szCs w:val="24"/>
              </w:rPr>
              <w:t xml:space="preserve">Садовые участки, колодцы, водозаборные скважины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57E5A7C6" w14:textId="77777777" w:rsidR="00433745" w:rsidRPr="00AD7048" w:rsidRDefault="00433745" w:rsidP="00433745">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20624AD9" w14:textId="77777777" w:rsidR="00433745" w:rsidRPr="00AD7048" w:rsidRDefault="00C158F0" w:rsidP="00C158F0">
            <w:pPr>
              <w:ind w:firstLine="567"/>
              <w:jc w:val="both"/>
              <w:rPr>
                <w:sz w:val="24"/>
                <w:szCs w:val="24"/>
              </w:rPr>
            </w:pPr>
            <w:r w:rsidRPr="00AD7048">
              <w:rPr>
                <w:sz w:val="24"/>
                <w:szCs w:val="24"/>
              </w:rPr>
              <w:t>Специфическими санитарно-эпидемиологическим требованиями к установлению санитарно-защитных зон (СЗЗ) объектов, являющихся объектами воздействия на здоровье человека и окружающую среду в границах СЗЗ отсутствует прямой запрет на сбор «даров леса».</w:t>
            </w:r>
          </w:p>
          <w:p w14:paraId="75DE1A3B" w14:textId="77777777" w:rsidR="00BB2C6A" w:rsidRPr="00AD7048" w:rsidRDefault="00BB2C6A" w:rsidP="00C158F0">
            <w:pPr>
              <w:ind w:firstLine="567"/>
              <w:jc w:val="both"/>
              <w:rPr>
                <w:sz w:val="24"/>
                <w:szCs w:val="24"/>
              </w:rPr>
            </w:pPr>
          </w:p>
          <w:p w14:paraId="64A13A80" w14:textId="77777777" w:rsidR="00B274F4" w:rsidRPr="00AD7048" w:rsidRDefault="00B274F4" w:rsidP="00B274F4">
            <w:pPr>
              <w:jc w:val="both"/>
              <w:rPr>
                <w:sz w:val="24"/>
                <w:szCs w:val="24"/>
              </w:rPr>
            </w:pPr>
          </w:p>
        </w:tc>
      </w:tr>
      <w:tr w:rsidR="00AD7048" w:rsidRPr="00AD7048" w14:paraId="1E084DC5" w14:textId="77777777" w:rsidTr="009A1C55">
        <w:trPr>
          <w:trHeight w:val="3018"/>
        </w:trPr>
        <w:tc>
          <w:tcPr>
            <w:tcW w:w="534" w:type="dxa"/>
            <w:vMerge w:val="restart"/>
            <w:shd w:val="clear" w:color="auto" w:fill="auto"/>
          </w:tcPr>
          <w:p w14:paraId="07E506D1" w14:textId="77777777" w:rsidR="00AD7048" w:rsidRPr="00AD7048" w:rsidRDefault="00AD7048" w:rsidP="00B274F4">
            <w:pPr>
              <w:jc w:val="both"/>
              <w:rPr>
                <w:sz w:val="24"/>
                <w:szCs w:val="24"/>
              </w:rPr>
            </w:pPr>
            <w:r w:rsidRPr="00AD7048">
              <w:rPr>
                <w:sz w:val="24"/>
                <w:szCs w:val="24"/>
              </w:rPr>
              <w:lastRenderedPageBreak/>
              <w:t>36</w:t>
            </w:r>
          </w:p>
        </w:tc>
        <w:tc>
          <w:tcPr>
            <w:tcW w:w="2126" w:type="dxa"/>
            <w:vMerge w:val="restart"/>
            <w:shd w:val="clear" w:color="auto" w:fill="auto"/>
          </w:tcPr>
          <w:p w14:paraId="784324B6" w14:textId="77777777" w:rsidR="00AD7048" w:rsidRPr="00AD7048" w:rsidRDefault="00AD7048" w:rsidP="00B274F4">
            <w:pPr>
              <w:jc w:val="both"/>
              <w:rPr>
                <w:sz w:val="24"/>
                <w:szCs w:val="24"/>
              </w:rPr>
            </w:pPr>
            <w:r w:rsidRPr="00AD7048">
              <w:rPr>
                <w:sz w:val="24"/>
                <w:szCs w:val="24"/>
              </w:rPr>
              <w:t>Кушнерова Влада Владимировна</w:t>
            </w:r>
          </w:p>
        </w:tc>
        <w:tc>
          <w:tcPr>
            <w:tcW w:w="2410" w:type="dxa"/>
            <w:shd w:val="clear" w:color="auto" w:fill="auto"/>
          </w:tcPr>
          <w:p w14:paraId="5B230C9C" w14:textId="77777777" w:rsidR="00AD7048" w:rsidRPr="00AD7048" w:rsidRDefault="00AD7048" w:rsidP="00B274F4">
            <w:pPr>
              <w:jc w:val="both"/>
              <w:rPr>
                <w:sz w:val="24"/>
                <w:szCs w:val="24"/>
              </w:rPr>
            </w:pPr>
          </w:p>
          <w:p w14:paraId="51C48183" w14:textId="77777777" w:rsidR="00AD7048" w:rsidRPr="00AD7048" w:rsidRDefault="00AD7048" w:rsidP="00BB2C6A">
            <w:pPr>
              <w:widowControl w:val="0"/>
              <w:numPr>
                <w:ilvl w:val="1"/>
                <w:numId w:val="4"/>
              </w:numPr>
              <w:tabs>
                <w:tab w:val="left" w:pos="0"/>
              </w:tabs>
              <w:spacing w:line="274" w:lineRule="exact"/>
              <w:jc w:val="both"/>
              <w:rPr>
                <w:sz w:val="24"/>
                <w:szCs w:val="24"/>
              </w:rPr>
            </w:pPr>
            <w:r w:rsidRPr="00AD7048">
              <w:rPr>
                <w:color w:val="000000"/>
                <w:sz w:val="24"/>
                <w:szCs w:val="24"/>
                <w:lang w:bidi="ru-RU"/>
              </w:rPr>
              <w:t xml:space="preserve">ОВОС Приложение Г, стр. </w:t>
            </w:r>
            <w:proofErr w:type="gramStart"/>
            <w:r w:rsidRPr="00AD7048">
              <w:rPr>
                <w:color w:val="000000"/>
                <w:sz w:val="24"/>
                <w:szCs w:val="24"/>
                <w:lang w:bidi="ru-RU"/>
              </w:rPr>
              <w:t>146-149</w:t>
            </w:r>
            <w:proofErr w:type="gramEnd"/>
            <w:r w:rsidRPr="00AD7048">
              <w:rPr>
                <w:color w:val="000000"/>
                <w:sz w:val="24"/>
                <w:szCs w:val="24"/>
                <w:lang w:bidi="ru-RU"/>
              </w:rPr>
              <w:t>, 151-160 - размещены на сайте Молодечненского райисполкома в таком виде, что их не возможно прочитать.</w:t>
            </w:r>
          </w:p>
          <w:p w14:paraId="6AA7A63E" w14:textId="77777777" w:rsidR="00AD7048" w:rsidRPr="00AD7048" w:rsidRDefault="00AD7048" w:rsidP="00A92936">
            <w:pPr>
              <w:jc w:val="both"/>
              <w:rPr>
                <w:sz w:val="24"/>
                <w:szCs w:val="24"/>
              </w:rPr>
            </w:pPr>
          </w:p>
        </w:tc>
        <w:tc>
          <w:tcPr>
            <w:tcW w:w="4536" w:type="dxa"/>
            <w:gridSpan w:val="2"/>
            <w:shd w:val="clear" w:color="auto" w:fill="auto"/>
          </w:tcPr>
          <w:p w14:paraId="3CA1961B" w14:textId="4E2AA364" w:rsidR="00AD7048" w:rsidRPr="00AD7048" w:rsidRDefault="00AD7048" w:rsidP="009A1C55">
            <w:pPr>
              <w:jc w:val="both"/>
              <w:rPr>
                <w:sz w:val="24"/>
                <w:szCs w:val="24"/>
              </w:rPr>
            </w:pPr>
            <w:r w:rsidRPr="00AD7048">
              <w:rPr>
                <w:sz w:val="24"/>
                <w:szCs w:val="24"/>
              </w:rPr>
              <w:t>При размещении файла с отчетом об ОВОС произошло ухудшение качества изображения в связи с уменьшением объема файла</w:t>
            </w:r>
          </w:p>
        </w:tc>
      </w:tr>
      <w:tr w:rsidR="005E2CC3" w:rsidRPr="00AD7048" w14:paraId="37D37FAB" w14:textId="77777777" w:rsidTr="000A5D0F">
        <w:trPr>
          <w:trHeight w:val="37"/>
        </w:trPr>
        <w:tc>
          <w:tcPr>
            <w:tcW w:w="534" w:type="dxa"/>
            <w:vMerge/>
            <w:shd w:val="clear" w:color="auto" w:fill="auto"/>
          </w:tcPr>
          <w:p w14:paraId="327F567A" w14:textId="77777777" w:rsidR="005E2CC3" w:rsidRPr="00AD7048" w:rsidRDefault="005E2CC3" w:rsidP="00B274F4">
            <w:pPr>
              <w:jc w:val="both"/>
              <w:rPr>
                <w:sz w:val="24"/>
                <w:szCs w:val="24"/>
              </w:rPr>
            </w:pPr>
          </w:p>
        </w:tc>
        <w:tc>
          <w:tcPr>
            <w:tcW w:w="2126" w:type="dxa"/>
            <w:vMerge/>
            <w:shd w:val="clear" w:color="auto" w:fill="auto"/>
          </w:tcPr>
          <w:p w14:paraId="5A2562DB" w14:textId="77777777" w:rsidR="005E2CC3" w:rsidRPr="00AD7048" w:rsidRDefault="005E2CC3" w:rsidP="00B274F4">
            <w:pPr>
              <w:jc w:val="both"/>
              <w:rPr>
                <w:sz w:val="24"/>
                <w:szCs w:val="24"/>
              </w:rPr>
            </w:pPr>
          </w:p>
        </w:tc>
        <w:tc>
          <w:tcPr>
            <w:tcW w:w="2410" w:type="dxa"/>
            <w:shd w:val="clear" w:color="auto" w:fill="auto"/>
          </w:tcPr>
          <w:p w14:paraId="674E51E9" w14:textId="77777777" w:rsidR="006B7F38" w:rsidRPr="00AD7048" w:rsidRDefault="006B7F38" w:rsidP="006B7F38">
            <w:pPr>
              <w:spacing w:line="269" w:lineRule="exact"/>
              <w:ind w:left="9"/>
              <w:jc w:val="both"/>
              <w:rPr>
                <w:sz w:val="24"/>
                <w:szCs w:val="24"/>
              </w:rPr>
            </w:pPr>
            <w:r w:rsidRPr="00AD7048">
              <w:rPr>
                <w:color w:val="000000"/>
                <w:sz w:val="24"/>
                <w:szCs w:val="24"/>
                <w:lang w:bidi="ru-RU"/>
              </w:rPr>
              <w:t>2.1 В отчете</w:t>
            </w:r>
            <w:r w:rsidRPr="00AD7048">
              <w:rPr>
                <w:color w:val="000000"/>
                <w:sz w:val="24"/>
                <w:szCs w:val="24"/>
                <w:lang w:bidi="ru-RU"/>
              </w:rPr>
              <w:br/>
              <w:t>отсутствует упоминание, что все СТ имеют водозаборные скважины и часть из них находится в радиусе</w:t>
            </w:r>
            <w:r w:rsidRPr="00AD7048">
              <w:rPr>
                <w:color w:val="000000"/>
                <w:sz w:val="24"/>
                <w:szCs w:val="24"/>
                <w:lang w:bidi="ru-RU"/>
              </w:rPr>
              <w:br/>
              <w:t>менее 1 км от планируемого объекта.</w:t>
            </w:r>
          </w:p>
          <w:p w14:paraId="42A93621" w14:textId="77777777" w:rsidR="005E2CC3" w:rsidRPr="00AD7048" w:rsidRDefault="005E2CC3" w:rsidP="00B274F4">
            <w:pPr>
              <w:jc w:val="both"/>
              <w:rPr>
                <w:sz w:val="24"/>
                <w:szCs w:val="24"/>
              </w:rPr>
            </w:pPr>
          </w:p>
        </w:tc>
        <w:tc>
          <w:tcPr>
            <w:tcW w:w="4536" w:type="dxa"/>
            <w:gridSpan w:val="2"/>
            <w:shd w:val="clear" w:color="auto" w:fill="auto"/>
          </w:tcPr>
          <w:p w14:paraId="708E6BB3" w14:textId="77777777" w:rsidR="006B7F38" w:rsidRPr="00AD7048" w:rsidRDefault="006B7F38" w:rsidP="006B7F38">
            <w:pPr>
              <w:ind w:firstLine="567"/>
              <w:jc w:val="both"/>
              <w:rPr>
                <w:sz w:val="24"/>
                <w:szCs w:val="24"/>
              </w:rPr>
            </w:pPr>
            <w:r w:rsidRPr="00AD7048">
              <w:rPr>
                <w:sz w:val="24"/>
                <w:szCs w:val="24"/>
              </w:rPr>
              <w:t>На официальный запрос в  Молодечненский зональный ЦГЭ данные по водозаборным скважинам садоводческих товариществ не были  представлены.</w:t>
            </w:r>
          </w:p>
          <w:p w14:paraId="22C69875" w14:textId="77777777" w:rsidR="005E2CC3" w:rsidRPr="00AD7048" w:rsidRDefault="005E2CC3" w:rsidP="00B274F4">
            <w:pPr>
              <w:jc w:val="both"/>
              <w:rPr>
                <w:sz w:val="24"/>
                <w:szCs w:val="24"/>
              </w:rPr>
            </w:pPr>
          </w:p>
        </w:tc>
      </w:tr>
      <w:tr w:rsidR="005E2CC3" w:rsidRPr="00AD7048" w14:paraId="3C47E811" w14:textId="77777777" w:rsidTr="000A5D0F">
        <w:trPr>
          <w:trHeight w:val="37"/>
        </w:trPr>
        <w:tc>
          <w:tcPr>
            <w:tcW w:w="534" w:type="dxa"/>
            <w:vMerge/>
            <w:shd w:val="clear" w:color="auto" w:fill="auto"/>
          </w:tcPr>
          <w:p w14:paraId="47D5A1AE" w14:textId="77777777" w:rsidR="005E2CC3" w:rsidRPr="00AD7048" w:rsidRDefault="005E2CC3" w:rsidP="00B274F4">
            <w:pPr>
              <w:jc w:val="both"/>
              <w:rPr>
                <w:sz w:val="24"/>
                <w:szCs w:val="24"/>
              </w:rPr>
            </w:pPr>
          </w:p>
        </w:tc>
        <w:tc>
          <w:tcPr>
            <w:tcW w:w="2126" w:type="dxa"/>
            <w:vMerge/>
            <w:shd w:val="clear" w:color="auto" w:fill="auto"/>
          </w:tcPr>
          <w:p w14:paraId="69A872E4" w14:textId="77777777" w:rsidR="005E2CC3" w:rsidRPr="00AD7048" w:rsidRDefault="005E2CC3" w:rsidP="00B274F4">
            <w:pPr>
              <w:jc w:val="both"/>
              <w:rPr>
                <w:sz w:val="24"/>
                <w:szCs w:val="24"/>
              </w:rPr>
            </w:pPr>
          </w:p>
        </w:tc>
        <w:tc>
          <w:tcPr>
            <w:tcW w:w="2410" w:type="dxa"/>
            <w:shd w:val="clear" w:color="auto" w:fill="auto"/>
          </w:tcPr>
          <w:p w14:paraId="7E4C7721" w14:textId="77777777" w:rsidR="006B7F38" w:rsidRPr="00AD7048" w:rsidRDefault="006B7F38" w:rsidP="006B7F38">
            <w:pPr>
              <w:widowControl w:val="0"/>
              <w:tabs>
                <w:tab w:val="left" w:pos="714"/>
              </w:tabs>
              <w:spacing w:line="250" w:lineRule="exact"/>
              <w:jc w:val="both"/>
              <w:rPr>
                <w:sz w:val="24"/>
                <w:szCs w:val="24"/>
              </w:rPr>
            </w:pPr>
            <w:r w:rsidRPr="00AD7048">
              <w:rPr>
                <w:color w:val="000000"/>
                <w:sz w:val="24"/>
                <w:szCs w:val="24"/>
                <w:lang w:bidi="ru-RU"/>
              </w:rPr>
              <w:t xml:space="preserve">2.2 Стр. 13 «воздействие на поверхностные и подземные воды </w:t>
            </w:r>
            <w:r w:rsidRPr="00AD7048">
              <w:rPr>
                <w:rStyle w:val="22"/>
                <w:rFonts w:eastAsia="Calibri"/>
                <w:sz w:val="24"/>
                <w:szCs w:val="24"/>
              </w:rPr>
              <w:t xml:space="preserve">- </w:t>
            </w:r>
            <w:r w:rsidRPr="00AD7048">
              <w:rPr>
                <w:color w:val="000000"/>
                <w:sz w:val="24"/>
                <w:szCs w:val="24"/>
                <w:lang w:bidi="ru-RU"/>
              </w:rPr>
              <w:t>в процессе проведения работ временное* в случае разрыва подстилающих материалов в период эксплуатации постоянное».</w:t>
            </w:r>
          </w:p>
          <w:p w14:paraId="5683392E" w14:textId="77777777" w:rsidR="006B7F38" w:rsidRPr="00AD7048" w:rsidRDefault="006B7F38" w:rsidP="006B7F38">
            <w:pPr>
              <w:rPr>
                <w:sz w:val="24"/>
                <w:szCs w:val="24"/>
              </w:rPr>
            </w:pPr>
            <w:r w:rsidRPr="00AD7048">
              <w:rPr>
                <w:color w:val="000000"/>
                <w:sz w:val="24"/>
                <w:szCs w:val="24"/>
                <w:lang w:bidi="ru-RU"/>
              </w:rPr>
              <w:t>Возникает 2 вопроса:</w:t>
            </w:r>
          </w:p>
          <w:p w14:paraId="03356DDC" w14:textId="77777777" w:rsidR="006B7F38" w:rsidRPr="00AD7048" w:rsidRDefault="006B7F38" w:rsidP="006B7F38">
            <w:pPr>
              <w:pStyle w:val="32"/>
              <w:shd w:val="clear" w:color="auto" w:fill="auto"/>
              <w:spacing w:line="250" w:lineRule="exact"/>
              <w:rPr>
                <w:b w:val="0"/>
                <w:i w:val="0"/>
                <w:color w:val="000000"/>
                <w:sz w:val="24"/>
                <w:szCs w:val="24"/>
                <w:lang w:bidi="ru-RU"/>
              </w:rPr>
            </w:pPr>
            <w:r w:rsidRPr="00AD7048">
              <w:rPr>
                <w:b w:val="0"/>
                <w:i w:val="0"/>
                <w:color w:val="000000"/>
                <w:sz w:val="24"/>
                <w:szCs w:val="24"/>
                <w:lang w:bidi="ru-RU"/>
              </w:rPr>
              <w:t>Вопрос первый: «временное» - это на какой период времени?;</w:t>
            </w:r>
          </w:p>
          <w:p w14:paraId="33C443B9" w14:textId="77777777" w:rsidR="005E2CC3" w:rsidRPr="00AD7048" w:rsidRDefault="006B7F38" w:rsidP="006B7F38">
            <w:pPr>
              <w:pStyle w:val="32"/>
              <w:shd w:val="clear" w:color="auto" w:fill="auto"/>
              <w:spacing w:line="250" w:lineRule="exact"/>
              <w:rPr>
                <w:sz w:val="24"/>
                <w:szCs w:val="24"/>
              </w:rPr>
            </w:pPr>
            <w:r w:rsidRPr="00AD7048">
              <w:rPr>
                <w:b w:val="0"/>
                <w:i w:val="0"/>
                <w:color w:val="000000"/>
                <w:sz w:val="24"/>
                <w:szCs w:val="24"/>
                <w:lang w:bidi="ru-RU"/>
              </w:rPr>
              <w:t xml:space="preserve">Вопрос второй: что составители вкладывают в понятие </w:t>
            </w:r>
          </w:p>
        </w:tc>
        <w:tc>
          <w:tcPr>
            <w:tcW w:w="4536" w:type="dxa"/>
            <w:gridSpan w:val="2"/>
            <w:shd w:val="clear" w:color="auto" w:fill="auto"/>
          </w:tcPr>
          <w:p w14:paraId="0B66EFE5" w14:textId="77777777" w:rsidR="006B7F38" w:rsidRPr="00AD7048" w:rsidRDefault="006B7F38" w:rsidP="006B7F38">
            <w:pPr>
              <w:jc w:val="both"/>
              <w:rPr>
                <w:sz w:val="24"/>
                <w:szCs w:val="24"/>
              </w:rPr>
            </w:pPr>
            <w:r w:rsidRPr="00AD7048">
              <w:rPr>
                <w:color w:val="000000"/>
                <w:sz w:val="24"/>
                <w:szCs w:val="24"/>
                <w:lang w:bidi="ru-RU"/>
              </w:rPr>
              <w:t xml:space="preserve">В разделе 7.1 отчета об ОВОС «временное» -  воздействие рассматривается в течение  проведения строительных работ; </w:t>
            </w:r>
            <w:r w:rsidRPr="00AD7048">
              <w:rPr>
                <w:b/>
                <w:i/>
                <w:color w:val="000000"/>
                <w:sz w:val="24"/>
                <w:szCs w:val="24"/>
                <w:lang w:bidi="ru-RU"/>
              </w:rPr>
              <w:t>«</w:t>
            </w:r>
            <w:r w:rsidRPr="00AD7048">
              <w:rPr>
                <w:color w:val="000000"/>
                <w:sz w:val="24"/>
                <w:szCs w:val="24"/>
                <w:lang w:bidi="ru-RU"/>
              </w:rPr>
              <w:t>постоянное» воздействие</w:t>
            </w:r>
            <w:r w:rsidRPr="00AD7048">
              <w:rPr>
                <w:b/>
                <w:color w:val="000000"/>
                <w:sz w:val="24"/>
                <w:szCs w:val="24"/>
                <w:lang w:bidi="ru-RU"/>
              </w:rPr>
              <w:t xml:space="preserve"> –</w:t>
            </w:r>
            <w:r w:rsidRPr="00AD7048">
              <w:rPr>
                <w:b/>
                <w:i/>
                <w:color w:val="000000"/>
                <w:sz w:val="24"/>
                <w:szCs w:val="24"/>
                <w:lang w:bidi="ru-RU"/>
              </w:rPr>
              <w:t xml:space="preserve"> </w:t>
            </w:r>
            <w:r w:rsidRPr="00AD7048">
              <w:rPr>
                <w:color w:val="000000"/>
                <w:sz w:val="24"/>
                <w:szCs w:val="24"/>
                <w:lang w:bidi="ru-RU"/>
              </w:rPr>
              <w:t>касается потенциального воздействия на период эксплуатации объекта.</w:t>
            </w:r>
          </w:p>
          <w:p w14:paraId="070DECF3" w14:textId="77777777" w:rsidR="006B7F38" w:rsidRPr="00AD7048" w:rsidRDefault="006B7F38" w:rsidP="006B7F38">
            <w:pPr>
              <w:jc w:val="both"/>
              <w:rPr>
                <w:sz w:val="24"/>
                <w:szCs w:val="24"/>
              </w:rPr>
            </w:pPr>
          </w:p>
        </w:tc>
      </w:tr>
      <w:tr w:rsidR="005E2CC3" w:rsidRPr="00AD7048" w14:paraId="4AB5362B" w14:textId="77777777" w:rsidTr="000A5D0F">
        <w:trPr>
          <w:trHeight w:val="37"/>
        </w:trPr>
        <w:tc>
          <w:tcPr>
            <w:tcW w:w="534" w:type="dxa"/>
            <w:vMerge/>
            <w:shd w:val="clear" w:color="auto" w:fill="auto"/>
          </w:tcPr>
          <w:p w14:paraId="2D9E9A16" w14:textId="77777777" w:rsidR="005E2CC3" w:rsidRPr="00AD7048" w:rsidRDefault="005E2CC3" w:rsidP="00B274F4">
            <w:pPr>
              <w:jc w:val="both"/>
              <w:rPr>
                <w:sz w:val="24"/>
                <w:szCs w:val="24"/>
              </w:rPr>
            </w:pPr>
          </w:p>
        </w:tc>
        <w:tc>
          <w:tcPr>
            <w:tcW w:w="2126" w:type="dxa"/>
            <w:vMerge/>
            <w:shd w:val="clear" w:color="auto" w:fill="auto"/>
          </w:tcPr>
          <w:p w14:paraId="388A0387" w14:textId="77777777" w:rsidR="005E2CC3" w:rsidRPr="00AD7048" w:rsidRDefault="005E2CC3" w:rsidP="00B274F4">
            <w:pPr>
              <w:jc w:val="both"/>
              <w:rPr>
                <w:sz w:val="24"/>
                <w:szCs w:val="24"/>
              </w:rPr>
            </w:pPr>
          </w:p>
        </w:tc>
        <w:tc>
          <w:tcPr>
            <w:tcW w:w="2410" w:type="dxa"/>
            <w:shd w:val="clear" w:color="auto" w:fill="auto"/>
          </w:tcPr>
          <w:p w14:paraId="21B61B1A" w14:textId="77777777" w:rsidR="00C35037" w:rsidRPr="00AD7048" w:rsidRDefault="00C35037" w:rsidP="00C35037">
            <w:pPr>
              <w:widowControl w:val="0"/>
              <w:tabs>
                <w:tab w:val="left" w:pos="715"/>
              </w:tabs>
              <w:spacing w:line="250" w:lineRule="exact"/>
              <w:jc w:val="both"/>
              <w:rPr>
                <w:sz w:val="24"/>
                <w:szCs w:val="24"/>
              </w:rPr>
            </w:pPr>
            <w:r w:rsidRPr="00AD7048">
              <w:rPr>
                <w:color w:val="000000"/>
                <w:sz w:val="24"/>
                <w:szCs w:val="24"/>
                <w:lang w:bidi="ru-RU"/>
              </w:rPr>
              <w:t>2.3</w:t>
            </w:r>
            <w:r w:rsidR="006D1670" w:rsidRPr="00AD7048">
              <w:rPr>
                <w:color w:val="000000"/>
                <w:sz w:val="24"/>
                <w:szCs w:val="24"/>
                <w:lang w:bidi="ru-RU"/>
              </w:rPr>
              <w:t xml:space="preserve"> </w:t>
            </w:r>
            <w:r w:rsidRPr="00AD7048">
              <w:rPr>
                <w:color w:val="000000"/>
                <w:sz w:val="24"/>
                <w:szCs w:val="24"/>
                <w:lang w:bidi="ru-RU"/>
              </w:rPr>
              <w:t xml:space="preserve">В случае «разрыва подстилающих материалов» на стр. 28 ОВОС «в сырых осадках и избыточном активном иле обнаруживается достаточно большое количество тяжелых металлов, обусловленное сбросами в систему водоотведения сточных вод </w:t>
            </w:r>
            <w:r w:rsidRPr="00AD7048">
              <w:rPr>
                <w:color w:val="000000"/>
                <w:sz w:val="24"/>
                <w:szCs w:val="24"/>
                <w:lang w:bidi="ru-RU"/>
              </w:rPr>
              <w:lastRenderedPageBreak/>
              <w:t>гальванических и металлообрабатывающих производств без предварительной очистки.».</w:t>
            </w:r>
          </w:p>
          <w:p w14:paraId="623A6BBE" w14:textId="77777777" w:rsidR="00C35037" w:rsidRPr="00AD7048" w:rsidRDefault="00C35037" w:rsidP="00C35037">
            <w:pPr>
              <w:spacing w:line="250" w:lineRule="exact"/>
              <w:jc w:val="both"/>
              <w:rPr>
                <w:sz w:val="24"/>
                <w:szCs w:val="24"/>
              </w:rPr>
            </w:pPr>
            <w:r w:rsidRPr="00AD7048">
              <w:rPr>
                <w:color w:val="000000"/>
                <w:sz w:val="24"/>
                <w:szCs w:val="24"/>
                <w:lang w:bidi="ru-RU"/>
              </w:rPr>
              <w:t>В отчете отсутствует прогнозируемый радиус воздействия, хотя, согласно т. 2.1 (Приложение 1) превышение по большинству показателей в несколько раз.</w:t>
            </w:r>
          </w:p>
          <w:p w14:paraId="764433CF" w14:textId="77777777" w:rsidR="00C35037" w:rsidRPr="00AD7048" w:rsidRDefault="00C35037" w:rsidP="00C35037">
            <w:pPr>
              <w:spacing w:line="250" w:lineRule="exact"/>
              <w:jc w:val="both"/>
              <w:rPr>
                <w:sz w:val="24"/>
                <w:szCs w:val="24"/>
              </w:rPr>
            </w:pPr>
            <w:r w:rsidRPr="00AD7048">
              <w:rPr>
                <w:color w:val="000000"/>
                <w:sz w:val="24"/>
                <w:szCs w:val="24"/>
                <w:lang w:bidi="ru-RU"/>
              </w:rPr>
              <w:t xml:space="preserve">Однако, для </w:t>
            </w:r>
            <w:proofErr w:type="spellStart"/>
            <w:r w:rsidRPr="00AD7048">
              <w:rPr>
                <w:color w:val="000000"/>
                <w:sz w:val="24"/>
                <w:szCs w:val="24"/>
                <w:lang w:bidi="ru-RU"/>
              </w:rPr>
              <w:t>Пуховического</w:t>
            </w:r>
            <w:proofErr w:type="spellEnd"/>
            <w:r w:rsidRPr="00AD7048">
              <w:rPr>
                <w:color w:val="000000"/>
                <w:sz w:val="24"/>
                <w:szCs w:val="24"/>
                <w:lang w:bidi="ru-RU"/>
              </w:rPr>
              <w:t xml:space="preserve"> района была проведена «Оценка возможного загрязнения подземных и поверхностных вод» стр. 101-107.</w:t>
            </w:r>
          </w:p>
          <w:p w14:paraId="31847999" w14:textId="77777777" w:rsidR="00C35037" w:rsidRPr="00AD7048" w:rsidRDefault="00C35037" w:rsidP="00C35037">
            <w:pPr>
              <w:pStyle w:val="32"/>
              <w:shd w:val="clear" w:color="auto" w:fill="auto"/>
              <w:spacing w:after="165" w:line="250" w:lineRule="exact"/>
              <w:rPr>
                <w:b w:val="0"/>
                <w:i w:val="0"/>
                <w:sz w:val="24"/>
                <w:szCs w:val="24"/>
              </w:rPr>
            </w:pPr>
            <w:r w:rsidRPr="00AD7048">
              <w:rPr>
                <w:b w:val="0"/>
                <w:i w:val="0"/>
                <w:color w:val="000000"/>
                <w:sz w:val="24"/>
                <w:szCs w:val="24"/>
                <w:lang w:bidi="ru-RU"/>
              </w:rPr>
              <w:t>Вопрос: С какой целью утаивается данная информация для «</w:t>
            </w:r>
            <w:proofErr w:type="spellStart"/>
            <w:r w:rsidRPr="00AD7048">
              <w:rPr>
                <w:b w:val="0"/>
                <w:i w:val="0"/>
                <w:color w:val="000000"/>
                <w:sz w:val="24"/>
                <w:szCs w:val="24"/>
                <w:lang w:bidi="ru-RU"/>
              </w:rPr>
              <w:t>Ивонцевичей</w:t>
            </w:r>
            <w:proofErr w:type="spellEnd"/>
            <w:r w:rsidRPr="00AD7048">
              <w:rPr>
                <w:b w:val="0"/>
                <w:i w:val="0"/>
                <w:color w:val="000000"/>
                <w:sz w:val="24"/>
                <w:szCs w:val="24"/>
                <w:lang w:bidi="ru-RU"/>
              </w:rPr>
              <w:t>»?</w:t>
            </w:r>
          </w:p>
          <w:p w14:paraId="42399D8D" w14:textId="77777777" w:rsidR="005E2CC3" w:rsidRPr="00AD7048" w:rsidRDefault="005E2CC3" w:rsidP="00B274F4">
            <w:pPr>
              <w:jc w:val="both"/>
              <w:rPr>
                <w:sz w:val="24"/>
                <w:szCs w:val="24"/>
              </w:rPr>
            </w:pPr>
          </w:p>
        </w:tc>
        <w:tc>
          <w:tcPr>
            <w:tcW w:w="4536" w:type="dxa"/>
            <w:gridSpan w:val="2"/>
            <w:shd w:val="clear" w:color="auto" w:fill="auto"/>
          </w:tcPr>
          <w:p w14:paraId="375E0230" w14:textId="77777777" w:rsidR="00C35037" w:rsidRPr="00AD7048" w:rsidRDefault="005C75D5" w:rsidP="00C35037">
            <w:pPr>
              <w:ind w:firstLine="567"/>
              <w:jc w:val="both"/>
              <w:rPr>
                <w:sz w:val="24"/>
                <w:szCs w:val="24"/>
              </w:rPr>
            </w:pPr>
            <w:r w:rsidRPr="00AD7048">
              <w:rPr>
                <w:sz w:val="24"/>
                <w:szCs w:val="24"/>
              </w:rPr>
              <w:lastRenderedPageBreak/>
              <w:t>Ближайшие  от проектируемого пруда № 19,</w:t>
            </w:r>
            <w:r w:rsidR="00C35037" w:rsidRPr="00AD7048">
              <w:rPr>
                <w:sz w:val="24"/>
                <w:szCs w:val="24"/>
              </w:rPr>
              <w:t xml:space="preserve"> 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2C86CEB8" w14:textId="77777777" w:rsidR="005E2CC3" w:rsidRPr="00AD7048" w:rsidRDefault="005E2CC3" w:rsidP="00B274F4">
            <w:pPr>
              <w:jc w:val="both"/>
              <w:rPr>
                <w:sz w:val="24"/>
                <w:szCs w:val="24"/>
              </w:rPr>
            </w:pPr>
          </w:p>
        </w:tc>
      </w:tr>
      <w:tr w:rsidR="005E2CC3" w:rsidRPr="00AD7048" w14:paraId="51A8D89A" w14:textId="77777777" w:rsidTr="000A5D0F">
        <w:trPr>
          <w:trHeight w:val="37"/>
        </w:trPr>
        <w:tc>
          <w:tcPr>
            <w:tcW w:w="534" w:type="dxa"/>
            <w:vMerge/>
            <w:shd w:val="clear" w:color="auto" w:fill="auto"/>
          </w:tcPr>
          <w:p w14:paraId="24EBFAD8" w14:textId="77777777" w:rsidR="005E2CC3" w:rsidRPr="00AD7048" w:rsidRDefault="005E2CC3" w:rsidP="00B274F4">
            <w:pPr>
              <w:jc w:val="both"/>
              <w:rPr>
                <w:sz w:val="24"/>
                <w:szCs w:val="24"/>
              </w:rPr>
            </w:pPr>
          </w:p>
        </w:tc>
        <w:tc>
          <w:tcPr>
            <w:tcW w:w="2126" w:type="dxa"/>
            <w:vMerge/>
            <w:shd w:val="clear" w:color="auto" w:fill="auto"/>
          </w:tcPr>
          <w:p w14:paraId="0C03078A" w14:textId="77777777" w:rsidR="005E2CC3" w:rsidRPr="00AD7048" w:rsidRDefault="005E2CC3" w:rsidP="00B274F4">
            <w:pPr>
              <w:jc w:val="both"/>
              <w:rPr>
                <w:sz w:val="24"/>
                <w:szCs w:val="24"/>
              </w:rPr>
            </w:pPr>
          </w:p>
        </w:tc>
        <w:tc>
          <w:tcPr>
            <w:tcW w:w="2410" w:type="dxa"/>
            <w:shd w:val="clear" w:color="auto" w:fill="auto"/>
          </w:tcPr>
          <w:p w14:paraId="6B44EF27" w14:textId="77777777" w:rsidR="00C35037" w:rsidRPr="00AD7048" w:rsidRDefault="00C35037" w:rsidP="00C35037">
            <w:pPr>
              <w:widowControl w:val="0"/>
              <w:tabs>
                <w:tab w:val="left" w:pos="715"/>
              </w:tabs>
              <w:spacing w:line="269" w:lineRule="exact"/>
              <w:jc w:val="both"/>
              <w:rPr>
                <w:sz w:val="24"/>
                <w:szCs w:val="24"/>
              </w:rPr>
            </w:pPr>
            <w:r w:rsidRPr="00AD7048">
              <w:rPr>
                <w:color w:val="000000"/>
                <w:sz w:val="24"/>
                <w:szCs w:val="24"/>
                <w:lang w:bidi="ru-RU"/>
              </w:rPr>
              <w:t>2.4 Стр. 53. «Доля земель антропогенного характера (под дорогами и иными транспортными коммуникациями, под улицами и иными местами общего пользования, под застройкой, нарушенных) в Молодечненском районе в 1,33 раза превышает аналогичный среднеобластной показатель.» Это уже сложившаяся ситуация.</w:t>
            </w:r>
          </w:p>
          <w:p w14:paraId="4E97A9F2" w14:textId="77777777" w:rsidR="00C35037" w:rsidRPr="00AD7048" w:rsidRDefault="00C35037" w:rsidP="00C35037">
            <w:pPr>
              <w:pStyle w:val="32"/>
              <w:shd w:val="clear" w:color="auto" w:fill="auto"/>
              <w:spacing w:line="269" w:lineRule="exact"/>
              <w:rPr>
                <w:b w:val="0"/>
                <w:i w:val="0"/>
                <w:color w:val="000000"/>
                <w:sz w:val="24"/>
                <w:szCs w:val="24"/>
                <w:lang w:bidi="ru-RU"/>
              </w:rPr>
            </w:pPr>
            <w:r w:rsidRPr="00AD7048">
              <w:rPr>
                <w:b w:val="0"/>
                <w:i w:val="0"/>
                <w:color w:val="000000"/>
                <w:sz w:val="24"/>
                <w:szCs w:val="24"/>
                <w:lang w:bidi="ru-RU"/>
              </w:rPr>
              <w:t>Вопрос: Зачем данным объектом усугублять ситуацию, и как это соотносится конституционными правами?</w:t>
            </w:r>
          </w:p>
          <w:p w14:paraId="2B5F8FA4" w14:textId="77777777" w:rsidR="005E2CC3" w:rsidRPr="00AD7048" w:rsidRDefault="005E2CC3" w:rsidP="00C35037">
            <w:pPr>
              <w:pStyle w:val="32"/>
              <w:shd w:val="clear" w:color="auto" w:fill="auto"/>
              <w:spacing w:after="360" w:line="250" w:lineRule="exact"/>
              <w:rPr>
                <w:sz w:val="24"/>
                <w:szCs w:val="24"/>
              </w:rPr>
            </w:pPr>
          </w:p>
        </w:tc>
        <w:tc>
          <w:tcPr>
            <w:tcW w:w="4536" w:type="dxa"/>
            <w:gridSpan w:val="2"/>
            <w:shd w:val="clear" w:color="auto" w:fill="auto"/>
          </w:tcPr>
          <w:p w14:paraId="0C16618B" w14:textId="77777777" w:rsidR="005E2CC3" w:rsidRPr="00AD7048" w:rsidRDefault="00C35037" w:rsidP="00B274F4">
            <w:pPr>
              <w:jc w:val="both"/>
              <w:rPr>
                <w:sz w:val="24"/>
                <w:szCs w:val="24"/>
              </w:rPr>
            </w:pPr>
            <w:r w:rsidRPr="00AD7048">
              <w:rPr>
                <w:sz w:val="24"/>
                <w:szCs w:val="24"/>
              </w:rPr>
              <w:t>Проектными решениями предусмотрено использования пространства  уже отработанного карьера.</w:t>
            </w:r>
          </w:p>
        </w:tc>
      </w:tr>
      <w:tr w:rsidR="005E2CC3" w:rsidRPr="00AD7048" w14:paraId="7BC65B5A" w14:textId="77777777" w:rsidTr="000A5D0F">
        <w:trPr>
          <w:trHeight w:val="37"/>
        </w:trPr>
        <w:tc>
          <w:tcPr>
            <w:tcW w:w="534" w:type="dxa"/>
            <w:vMerge/>
            <w:shd w:val="clear" w:color="auto" w:fill="auto"/>
          </w:tcPr>
          <w:p w14:paraId="558A743F" w14:textId="77777777" w:rsidR="005E2CC3" w:rsidRPr="00AD7048" w:rsidRDefault="005E2CC3" w:rsidP="00B274F4">
            <w:pPr>
              <w:jc w:val="both"/>
              <w:rPr>
                <w:sz w:val="24"/>
                <w:szCs w:val="24"/>
              </w:rPr>
            </w:pPr>
          </w:p>
        </w:tc>
        <w:tc>
          <w:tcPr>
            <w:tcW w:w="2126" w:type="dxa"/>
            <w:vMerge/>
            <w:shd w:val="clear" w:color="auto" w:fill="auto"/>
          </w:tcPr>
          <w:p w14:paraId="3B9A68BB" w14:textId="77777777" w:rsidR="005E2CC3" w:rsidRPr="00AD7048" w:rsidRDefault="005E2CC3" w:rsidP="00B274F4">
            <w:pPr>
              <w:jc w:val="both"/>
              <w:rPr>
                <w:sz w:val="24"/>
                <w:szCs w:val="24"/>
              </w:rPr>
            </w:pPr>
          </w:p>
        </w:tc>
        <w:tc>
          <w:tcPr>
            <w:tcW w:w="2410" w:type="dxa"/>
            <w:shd w:val="clear" w:color="auto" w:fill="auto"/>
          </w:tcPr>
          <w:p w14:paraId="2DB0B197" w14:textId="77777777" w:rsidR="00C35037" w:rsidRPr="00AD7048" w:rsidRDefault="00C35037" w:rsidP="00C35037">
            <w:pPr>
              <w:widowControl w:val="0"/>
              <w:tabs>
                <w:tab w:val="left" w:pos="715"/>
              </w:tabs>
              <w:spacing w:line="250" w:lineRule="exact"/>
              <w:jc w:val="both"/>
              <w:rPr>
                <w:sz w:val="24"/>
                <w:szCs w:val="24"/>
              </w:rPr>
            </w:pPr>
            <w:r w:rsidRPr="00AD7048">
              <w:rPr>
                <w:color w:val="000000"/>
                <w:sz w:val="24"/>
                <w:szCs w:val="24"/>
                <w:lang w:bidi="ru-RU"/>
              </w:rPr>
              <w:t xml:space="preserve">2.5 ОВОС </w:t>
            </w:r>
            <w:proofErr w:type="spellStart"/>
            <w:r w:rsidRPr="00AD7048">
              <w:rPr>
                <w:color w:val="000000"/>
                <w:sz w:val="24"/>
                <w:szCs w:val="24"/>
                <w:lang w:bidi="ru-RU"/>
              </w:rPr>
              <w:t>Пуховичевского</w:t>
            </w:r>
            <w:proofErr w:type="spellEnd"/>
            <w:r w:rsidRPr="00AD7048">
              <w:rPr>
                <w:color w:val="000000"/>
                <w:sz w:val="24"/>
                <w:szCs w:val="24"/>
                <w:lang w:bidi="ru-RU"/>
              </w:rPr>
              <w:t xml:space="preserve"> р-на содержит письма-отказы 8 р-нов Минской области, в том числе и </w:t>
            </w:r>
            <w:proofErr w:type="spellStart"/>
            <w:r w:rsidRPr="00AD7048">
              <w:rPr>
                <w:color w:val="000000"/>
                <w:sz w:val="24"/>
                <w:szCs w:val="24"/>
                <w:lang w:bidi="ru-RU"/>
              </w:rPr>
              <w:t>Смолевического</w:t>
            </w:r>
            <w:proofErr w:type="spellEnd"/>
            <w:r w:rsidRPr="00AD7048">
              <w:rPr>
                <w:color w:val="000000"/>
                <w:sz w:val="24"/>
                <w:szCs w:val="24"/>
                <w:lang w:bidi="ru-RU"/>
              </w:rPr>
              <w:t xml:space="preserve"> райисполкома от 26.04.21г.</w:t>
            </w:r>
          </w:p>
          <w:p w14:paraId="6E99B7A8" w14:textId="77777777" w:rsidR="00C35037" w:rsidRPr="00AD7048" w:rsidRDefault="00C35037" w:rsidP="00C35037">
            <w:pPr>
              <w:pStyle w:val="32"/>
              <w:shd w:val="clear" w:color="auto" w:fill="auto"/>
              <w:spacing w:line="250" w:lineRule="exact"/>
              <w:rPr>
                <w:b w:val="0"/>
                <w:i w:val="0"/>
                <w:sz w:val="24"/>
                <w:szCs w:val="24"/>
              </w:rPr>
            </w:pPr>
            <w:r w:rsidRPr="00AD7048">
              <w:rPr>
                <w:b w:val="0"/>
                <w:i w:val="0"/>
                <w:color w:val="000000"/>
                <w:sz w:val="24"/>
                <w:szCs w:val="24"/>
                <w:lang w:bidi="ru-RU"/>
              </w:rPr>
              <w:t>Вопрос: На каком основании Смолевичи включены в качестве альтернативы?</w:t>
            </w:r>
          </w:p>
          <w:p w14:paraId="1A27A504" w14:textId="77777777" w:rsidR="00C35037" w:rsidRPr="00AD7048" w:rsidRDefault="00C35037" w:rsidP="00C35037">
            <w:pPr>
              <w:pStyle w:val="32"/>
              <w:shd w:val="clear" w:color="auto" w:fill="auto"/>
              <w:spacing w:after="360" w:line="250" w:lineRule="exact"/>
              <w:rPr>
                <w:b w:val="0"/>
                <w:i w:val="0"/>
                <w:sz w:val="24"/>
                <w:szCs w:val="24"/>
              </w:rPr>
            </w:pPr>
            <w:r w:rsidRPr="00AD7048">
              <w:rPr>
                <w:b w:val="0"/>
                <w:i w:val="0"/>
                <w:color w:val="000000"/>
                <w:sz w:val="24"/>
                <w:szCs w:val="24"/>
                <w:lang w:bidi="ru-RU"/>
              </w:rPr>
              <w:t>Вопрос: Почему в обсуждаемом ОВОС отсутствует подобная информация?</w:t>
            </w:r>
          </w:p>
          <w:p w14:paraId="7DF23D07" w14:textId="77777777" w:rsidR="005E2CC3" w:rsidRPr="00AD7048" w:rsidRDefault="005E2CC3" w:rsidP="00B274F4">
            <w:pPr>
              <w:jc w:val="both"/>
              <w:rPr>
                <w:sz w:val="24"/>
                <w:szCs w:val="24"/>
              </w:rPr>
            </w:pPr>
          </w:p>
        </w:tc>
        <w:tc>
          <w:tcPr>
            <w:tcW w:w="4536" w:type="dxa"/>
            <w:gridSpan w:val="2"/>
            <w:shd w:val="clear" w:color="auto" w:fill="auto"/>
          </w:tcPr>
          <w:p w14:paraId="511C26AF" w14:textId="77777777" w:rsidR="00C35037" w:rsidRPr="00AD7048" w:rsidRDefault="00C35037" w:rsidP="00C35037">
            <w:pPr>
              <w:ind w:firstLine="567"/>
              <w:jc w:val="both"/>
              <w:rPr>
                <w:sz w:val="24"/>
                <w:szCs w:val="24"/>
              </w:rPr>
            </w:pPr>
            <w:r w:rsidRPr="00AD7048">
              <w:rPr>
                <w:sz w:val="24"/>
                <w:szCs w:val="24"/>
              </w:rPr>
              <w:t>Альтернативные участки  для размещения пруда-накопителя был</w:t>
            </w:r>
            <w:r w:rsidR="00C32536" w:rsidRPr="00AD7048">
              <w:rPr>
                <w:sz w:val="24"/>
                <w:szCs w:val="24"/>
              </w:rPr>
              <w:t>и</w:t>
            </w:r>
            <w:r w:rsidRPr="00AD7048">
              <w:rPr>
                <w:sz w:val="24"/>
                <w:szCs w:val="24"/>
              </w:rPr>
              <w:t xml:space="preserve"> представлены УП «Минскводоканал».</w:t>
            </w:r>
          </w:p>
          <w:p w14:paraId="4004EC34" w14:textId="77777777" w:rsidR="00C35037" w:rsidRPr="00AD7048" w:rsidRDefault="00C35037" w:rsidP="00C35037">
            <w:pPr>
              <w:ind w:firstLine="567"/>
              <w:jc w:val="both"/>
              <w:rPr>
                <w:rFonts w:eastAsiaTheme="minorEastAsia"/>
                <w:sz w:val="24"/>
                <w:szCs w:val="24"/>
              </w:rPr>
            </w:pPr>
          </w:p>
          <w:p w14:paraId="17E65E8F" w14:textId="77777777" w:rsidR="005E2CC3" w:rsidRPr="00AD7048" w:rsidRDefault="005E2CC3" w:rsidP="00B274F4">
            <w:pPr>
              <w:jc w:val="both"/>
              <w:rPr>
                <w:sz w:val="24"/>
                <w:szCs w:val="24"/>
              </w:rPr>
            </w:pPr>
          </w:p>
        </w:tc>
      </w:tr>
      <w:tr w:rsidR="005E2CC3" w:rsidRPr="00AD7048" w14:paraId="0329635D" w14:textId="77777777" w:rsidTr="000A5D0F">
        <w:trPr>
          <w:trHeight w:val="37"/>
        </w:trPr>
        <w:tc>
          <w:tcPr>
            <w:tcW w:w="534" w:type="dxa"/>
            <w:vMerge/>
            <w:shd w:val="clear" w:color="auto" w:fill="auto"/>
          </w:tcPr>
          <w:p w14:paraId="03AB8FDF" w14:textId="77777777" w:rsidR="005E2CC3" w:rsidRPr="00AD7048" w:rsidRDefault="005E2CC3" w:rsidP="00B274F4">
            <w:pPr>
              <w:jc w:val="both"/>
              <w:rPr>
                <w:sz w:val="24"/>
                <w:szCs w:val="24"/>
              </w:rPr>
            </w:pPr>
          </w:p>
        </w:tc>
        <w:tc>
          <w:tcPr>
            <w:tcW w:w="2126" w:type="dxa"/>
            <w:vMerge/>
            <w:shd w:val="clear" w:color="auto" w:fill="auto"/>
          </w:tcPr>
          <w:p w14:paraId="67BB215F" w14:textId="77777777" w:rsidR="005E2CC3" w:rsidRPr="00AD7048" w:rsidRDefault="005E2CC3" w:rsidP="00B274F4">
            <w:pPr>
              <w:jc w:val="both"/>
              <w:rPr>
                <w:sz w:val="24"/>
                <w:szCs w:val="24"/>
              </w:rPr>
            </w:pPr>
          </w:p>
        </w:tc>
        <w:tc>
          <w:tcPr>
            <w:tcW w:w="2410" w:type="dxa"/>
            <w:shd w:val="clear" w:color="auto" w:fill="auto"/>
          </w:tcPr>
          <w:p w14:paraId="10FC1EAB" w14:textId="77777777" w:rsidR="005E2CC3" w:rsidRPr="00AD7048" w:rsidRDefault="00714AE1" w:rsidP="00714AE1">
            <w:pPr>
              <w:jc w:val="both"/>
              <w:rPr>
                <w:sz w:val="24"/>
                <w:szCs w:val="24"/>
              </w:rPr>
            </w:pPr>
            <w:r w:rsidRPr="00AD7048">
              <w:rPr>
                <w:sz w:val="24"/>
                <w:szCs w:val="24"/>
              </w:rPr>
              <w:t xml:space="preserve">2.6 Размер СЗЗ был сокращен. </w:t>
            </w:r>
            <w:r w:rsidRPr="00AD7048">
              <w:rPr>
                <w:color w:val="000000"/>
                <w:sz w:val="24"/>
                <w:szCs w:val="24"/>
                <w:lang w:bidi="ru-RU"/>
              </w:rPr>
              <w:t xml:space="preserve"> На каком основании нарушается, указанная в отчете, СЗЗ</w:t>
            </w:r>
          </w:p>
        </w:tc>
        <w:tc>
          <w:tcPr>
            <w:tcW w:w="4536" w:type="dxa"/>
            <w:gridSpan w:val="2"/>
            <w:shd w:val="clear" w:color="auto" w:fill="auto"/>
          </w:tcPr>
          <w:p w14:paraId="333141D7" w14:textId="77777777" w:rsidR="00714AE1" w:rsidRPr="00AD7048" w:rsidRDefault="00714AE1" w:rsidP="00714AE1">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03B7A608" w14:textId="77777777" w:rsidR="00714AE1" w:rsidRPr="00AD7048" w:rsidRDefault="00714AE1" w:rsidP="00714AE1">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37693AFA" w14:textId="77777777" w:rsidR="00714AE1" w:rsidRPr="00AD7048" w:rsidRDefault="00714AE1" w:rsidP="00714AE1">
            <w:pPr>
              <w:ind w:firstLine="709"/>
              <w:jc w:val="both"/>
              <w:rPr>
                <w:sz w:val="24"/>
                <w:szCs w:val="24"/>
              </w:rPr>
            </w:pPr>
          </w:p>
          <w:p w14:paraId="5B0859E4" w14:textId="77777777" w:rsidR="005E2CC3" w:rsidRPr="00AD7048" w:rsidRDefault="005E2CC3" w:rsidP="00B274F4">
            <w:pPr>
              <w:jc w:val="both"/>
              <w:rPr>
                <w:sz w:val="24"/>
                <w:szCs w:val="24"/>
              </w:rPr>
            </w:pPr>
          </w:p>
          <w:p w14:paraId="6A6D6E32" w14:textId="77777777" w:rsidR="00714AE1" w:rsidRPr="00AD7048" w:rsidRDefault="00714AE1" w:rsidP="00B274F4">
            <w:pPr>
              <w:jc w:val="both"/>
              <w:rPr>
                <w:sz w:val="24"/>
                <w:szCs w:val="24"/>
              </w:rPr>
            </w:pPr>
          </w:p>
        </w:tc>
      </w:tr>
      <w:tr w:rsidR="005E2CC3" w:rsidRPr="00AD7048" w14:paraId="58FA1613" w14:textId="77777777" w:rsidTr="000A5D0F">
        <w:trPr>
          <w:trHeight w:val="37"/>
        </w:trPr>
        <w:tc>
          <w:tcPr>
            <w:tcW w:w="534" w:type="dxa"/>
            <w:vMerge/>
            <w:shd w:val="clear" w:color="auto" w:fill="auto"/>
          </w:tcPr>
          <w:p w14:paraId="65D5892D" w14:textId="77777777" w:rsidR="005E2CC3" w:rsidRPr="00AD7048" w:rsidRDefault="005E2CC3" w:rsidP="00B274F4">
            <w:pPr>
              <w:jc w:val="both"/>
              <w:rPr>
                <w:sz w:val="24"/>
                <w:szCs w:val="24"/>
              </w:rPr>
            </w:pPr>
          </w:p>
        </w:tc>
        <w:tc>
          <w:tcPr>
            <w:tcW w:w="2126" w:type="dxa"/>
            <w:vMerge/>
            <w:shd w:val="clear" w:color="auto" w:fill="auto"/>
          </w:tcPr>
          <w:p w14:paraId="4BFC6B80" w14:textId="77777777" w:rsidR="005E2CC3" w:rsidRPr="00AD7048" w:rsidRDefault="005E2CC3" w:rsidP="00B274F4">
            <w:pPr>
              <w:jc w:val="both"/>
              <w:rPr>
                <w:sz w:val="24"/>
                <w:szCs w:val="24"/>
              </w:rPr>
            </w:pPr>
          </w:p>
        </w:tc>
        <w:tc>
          <w:tcPr>
            <w:tcW w:w="2410" w:type="dxa"/>
            <w:shd w:val="clear" w:color="auto" w:fill="auto"/>
          </w:tcPr>
          <w:p w14:paraId="2DB4EA6A" w14:textId="77777777" w:rsidR="005E2CC3" w:rsidRPr="00AD7048" w:rsidRDefault="00714AE1" w:rsidP="00714AE1">
            <w:pPr>
              <w:jc w:val="both"/>
              <w:rPr>
                <w:sz w:val="24"/>
                <w:szCs w:val="24"/>
              </w:rPr>
            </w:pPr>
            <w:r w:rsidRPr="00AD7048">
              <w:rPr>
                <w:sz w:val="24"/>
                <w:szCs w:val="24"/>
              </w:rPr>
              <w:t>2.7 Взят не весь перечень загрязняющих веществ для расчета рассеивания загрязняющих веществ в атмосферном воздухе.</w:t>
            </w:r>
          </w:p>
          <w:p w14:paraId="1091A0FA" w14:textId="77777777" w:rsidR="00714AE1" w:rsidRPr="00AD7048" w:rsidRDefault="00714AE1" w:rsidP="00714AE1">
            <w:pPr>
              <w:pStyle w:val="32"/>
              <w:shd w:val="clear" w:color="auto" w:fill="auto"/>
              <w:spacing w:line="269" w:lineRule="exact"/>
              <w:rPr>
                <w:b w:val="0"/>
                <w:i w:val="0"/>
                <w:sz w:val="24"/>
                <w:szCs w:val="24"/>
              </w:rPr>
            </w:pPr>
            <w:r w:rsidRPr="00AD7048">
              <w:rPr>
                <w:b w:val="0"/>
                <w:i w:val="0"/>
                <w:color w:val="000000"/>
                <w:sz w:val="24"/>
                <w:szCs w:val="24"/>
                <w:lang w:bidi="ru-RU"/>
              </w:rPr>
              <w:t>Настаиваю на указании достоверных данных и приведению результатов мониторинга выбросов за 2022 год</w:t>
            </w:r>
          </w:p>
          <w:p w14:paraId="3DD960B3" w14:textId="77777777" w:rsidR="00714AE1" w:rsidRPr="00AD7048" w:rsidRDefault="00714AE1" w:rsidP="00714AE1">
            <w:pPr>
              <w:jc w:val="both"/>
              <w:rPr>
                <w:sz w:val="24"/>
                <w:szCs w:val="24"/>
              </w:rPr>
            </w:pPr>
          </w:p>
        </w:tc>
        <w:tc>
          <w:tcPr>
            <w:tcW w:w="4536" w:type="dxa"/>
            <w:gridSpan w:val="2"/>
            <w:shd w:val="clear" w:color="auto" w:fill="auto"/>
          </w:tcPr>
          <w:p w14:paraId="575F909D" w14:textId="77777777" w:rsidR="00714AE1" w:rsidRPr="00AD7048" w:rsidRDefault="00714AE1" w:rsidP="00714AE1">
            <w:pPr>
              <w:ind w:firstLine="317"/>
              <w:jc w:val="both"/>
              <w:rPr>
                <w:sz w:val="24"/>
                <w:szCs w:val="24"/>
              </w:rPr>
            </w:pPr>
            <w:r w:rsidRPr="00AD7048">
              <w:rPr>
                <w:sz w:val="24"/>
                <w:szCs w:val="24"/>
              </w:rPr>
              <w:t xml:space="preserve">Расчет рассеивания загрязняющих веществ в атмосферном воздухе проводился по данным действующего Акта инвентаризации выбросов загрязняющих веществ в атмосферный воздух для Минской очистной станции, цех очистных сооружений, иловое хозяйство от </w:t>
            </w:r>
            <w:smartTag w:uri="urn:schemas-microsoft-com:office:smarttags" w:element="metricconverter">
              <w:smartTagPr>
                <w:attr w:name="ProductID" w:val="2016 г"/>
              </w:smartTagPr>
              <w:r w:rsidRPr="00AD7048">
                <w:rPr>
                  <w:sz w:val="24"/>
                  <w:szCs w:val="24"/>
                </w:rPr>
                <w:t>2016 г</w:t>
              </w:r>
            </w:smartTag>
            <w:r w:rsidRPr="00AD7048">
              <w:rPr>
                <w:sz w:val="24"/>
                <w:szCs w:val="24"/>
              </w:rPr>
              <w:t>., предоставленным УП «Минскводоканал».</w:t>
            </w:r>
          </w:p>
          <w:p w14:paraId="083BABDC" w14:textId="77777777" w:rsidR="00714AE1" w:rsidRPr="00AD7048" w:rsidRDefault="00714AE1" w:rsidP="00714AE1">
            <w:pPr>
              <w:ind w:firstLine="317"/>
              <w:jc w:val="both"/>
              <w:rPr>
                <w:sz w:val="24"/>
                <w:szCs w:val="24"/>
              </w:rPr>
            </w:pPr>
            <w:r w:rsidRPr="00AD7048">
              <w:rPr>
                <w:sz w:val="24"/>
                <w:szCs w:val="24"/>
              </w:rPr>
              <w:t xml:space="preserve">В связи с отсутствием данных по концентрации меркаптана, фенола, формальдегида в Акта инвентаризации выбросов загрязняющих веществ в атмосферный воздух для Минской очистной станции, цех очистных сооружений, иловое хозяйство от </w:t>
            </w:r>
            <w:smartTag w:uri="urn:schemas-microsoft-com:office:smarttags" w:element="metricconverter">
              <w:smartTagPr>
                <w:attr w:name="ProductID" w:val="2016 г"/>
              </w:smartTagPr>
              <w:r w:rsidRPr="00AD7048">
                <w:rPr>
                  <w:sz w:val="24"/>
                  <w:szCs w:val="24"/>
                </w:rPr>
                <w:t>2016 г</w:t>
              </w:r>
            </w:smartTag>
            <w:r w:rsidRPr="00AD7048">
              <w:rPr>
                <w:sz w:val="24"/>
                <w:szCs w:val="24"/>
              </w:rPr>
              <w:t>.  расчет по этому загрязняющему веществу не производился. В соответствии Инструкцией о порядке инвентаризации выбросов загрязняющих веществ в атмосферный воздух, утвержденной постановлением Министерства природных ресурсов и охраны окружающей среды Республики Беларусь о 23.06.2009 № 42 инвентаризации выбросов загрязняющих веществ в атмосферный воздух для действующих стационарных источников выбросов проводится 1 раз в 10 лет для объектов воздействия на атмосферный воздух, отнесенных к 4 категории.</w:t>
            </w:r>
          </w:p>
          <w:p w14:paraId="743CBBB5" w14:textId="77777777" w:rsidR="005E2CC3" w:rsidRPr="00AD7048" w:rsidRDefault="005E2CC3" w:rsidP="00B274F4">
            <w:pPr>
              <w:jc w:val="both"/>
              <w:rPr>
                <w:sz w:val="24"/>
                <w:szCs w:val="24"/>
              </w:rPr>
            </w:pPr>
          </w:p>
        </w:tc>
      </w:tr>
      <w:tr w:rsidR="005E2CC3" w:rsidRPr="00AD7048" w14:paraId="598BAE82" w14:textId="77777777" w:rsidTr="000A5D0F">
        <w:trPr>
          <w:trHeight w:val="37"/>
        </w:trPr>
        <w:tc>
          <w:tcPr>
            <w:tcW w:w="534" w:type="dxa"/>
            <w:vMerge/>
            <w:shd w:val="clear" w:color="auto" w:fill="auto"/>
          </w:tcPr>
          <w:p w14:paraId="0D2DB28B" w14:textId="77777777" w:rsidR="005E2CC3" w:rsidRPr="00AD7048" w:rsidRDefault="005E2CC3" w:rsidP="00B274F4">
            <w:pPr>
              <w:jc w:val="both"/>
              <w:rPr>
                <w:sz w:val="24"/>
                <w:szCs w:val="24"/>
              </w:rPr>
            </w:pPr>
          </w:p>
        </w:tc>
        <w:tc>
          <w:tcPr>
            <w:tcW w:w="2126" w:type="dxa"/>
            <w:vMerge/>
            <w:shd w:val="clear" w:color="auto" w:fill="auto"/>
          </w:tcPr>
          <w:p w14:paraId="2D273798" w14:textId="77777777" w:rsidR="005E2CC3" w:rsidRPr="00AD7048" w:rsidRDefault="005E2CC3" w:rsidP="00B274F4">
            <w:pPr>
              <w:jc w:val="both"/>
              <w:rPr>
                <w:sz w:val="24"/>
                <w:szCs w:val="24"/>
              </w:rPr>
            </w:pPr>
          </w:p>
        </w:tc>
        <w:tc>
          <w:tcPr>
            <w:tcW w:w="2410" w:type="dxa"/>
            <w:shd w:val="clear" w:color="auto" w:fill="auto"/>
          </w:tcPr>
          <w:p w14:paraId="548C856E" w14:textId="77777777" w:rsidR="00714AE1" w:rsidRPr="00AD7048" w:rsidRDefault="00714AE1" w:rsidP="00714AE1">
            <w:pPr>
              <w:widowControl w:val="0"/>
              <w:tabs>
                <w:tab w:val="left" w:pos="717"/>
              </w:tabs>
              <w:jc w:val="both"/>
              <w:rPr>
                <w:sz w:val="24"/>
                <w:szCs w:val="24"/>
              </w:rPr>
            </w:pPr>
            <w:r w:rsidRPr="00AD7048">
              <w:rPr>
                <w:sz w:val="24"/>
                <w:szCs w:val="24"/>
              </w:rPr>
              <w:t>2.8</w:t>
            </w:r>
            <w:r w:rsidRPr="00AD7048">
              <w:rPr>
                <w:color w:val="000000"/>
                <w:sz w:val="24"/>
                <w:szCs w:val="24"/>
                <w:lang w:bidi="ru-RU"/>
              </w:rPr>
              <w:t xml:space="preserve"> В ОВОС </w:t>
            </w:r>
            <w:proofErr w:type="spellStart"/>
            <w:r w:rsidRPr="00AD7048">
              <w:rPr>
                <w:color w:val="000000"/>
                <w:sz w:val="24"/>
                <w:szCs w:val="24"/>
                <w:lang w:bidi="ru-RU"/>
              </w:rPr>
              <w:t>Пуховического</w:t>
            </w:r>
            <w:proofErr w:type="spellEnd"/>
            <w:r w:rsidRPr="00AD7048">
              <w:rPr>
                <w:color w:val="000000"/>
                <w:sz w:val="24"/>
                <w:szCs w:val="24"/>
                <w:lang w:bidi="ru-RU"/>
              </w:rPr>
              <w:t xml:space="preserve"> р-на расчеты рассеивания приведены в Приложении Г, а также проведен расчет зоны воздействия проектируемого объекта (Приложение Е), радиус которой составляет </w:t>
            </w:r>
            <w:r w:rsidRPr="00AD7048">
              <w:rPr>
                <w:rStyle w:val="22"/>
                <w:sz w:val="24"/>
                <w:szCs w:val="24"/>
              </w:rPr>
              <w:t>2500 м.</w:t>
            </w:r>
          </w:p>
          <w:p w14:paraId="2DE7A42E" w14:textId="77777777" w:rsidR="00714AE1" w:rsidRPr="00AD7048" w:rsidRDefault="00714AE1" w:rsidP="00714AE1">
            <w:pPr>
              <w:pStyle w:val="32"/>
              <w:shd w:val="clear" w:color="auto" w:fill="auto"/>
              <w:spacing w:line="240" w:lineRule="auto"/>
              <w:rPr>
                <w:b w:val="0"/>
                <w:i w:val="0"/>
                <w:sz w:val="24"/>
                <w:szCs w:val="24"/>
              </w:rPr>
            </w:pPr>
            <w:r w:rsidRPr="00AD7048">
              <w:rPr>
                <w:b w:val="0"/>
                <w:i w:val="0"/>
                <w:color w:val="000000"/>
                <w:sz w:val="24"/>
                <w:szCs w:val="24"/>
                <w:lang w:bidi="ru-RU"/>
              </w:rPr>
              <w:t>Почему аналогичный расчет отсутствует в ОВОС для «</w:t>
            </w:r>
            <w:proofErr w:type="spellStart"/>
            <w:r w:rsidRPr="00AD7048">
              <w:rPr>
                <w:b w:val="0"/>
                <w:i w:val="0"/>
                <w:color w:val="000000"/>
                <w:sz w:val="24"/>
                <w:szCs w:val="24"/>
                <w:lang w:bidi="ru-RU"/>
              </w:rPr>
              <w:t>Ивонцевичей</w:t>
            </w:r>
            <w:proofErr w:type="spellEnd"/>
            <w:r w:rsidRPr="00AD7048">
              <w:rPr>
                <w:b w:val="0"/>
                <w:i w:val="0"/>
                <w:color w:val="000000"/>
                <w:sz w:val="24"/>
                <w:szCs w:val="24"/>
                <w:lang w:bidi="ru-RU"/>
              </w:rPr>
              <w:t>» ?</w:t>
            </w:r>
          </w:p>
          <w:p w14:paraId="2A923CAC" w14:textId="77777777" w:rsidR="005E2CC3" w:rsidRPr="00AD7048" w:rsidRDefault="005E2CC3" w:rsidP="00B274F4">
            <w:pPr>
              <w:jc w:val="both"/>
              <w:rPr>
                <w:sz w:val="24"/>
                <w:szCs w:val="24"/>
              </w:rPr>
            </w:pPr>
          </w:p>
        </w:tc>
        <w:tc>
          <w:tcPr>
            <w:tcW w:w="4536" w:type="dxa"/>
            <w:gridSpan w:val="2"/>
            <w:shd w:val="clear" w:color="auto" w:fill="auto"/>
          </w:tcPr>
          <w:p w14:paraId="472E62A8" w14:textId="77777777" w:rsidR="005E2CC3" w:rsidRPr="00AD7048" w:rsidRDefault="00714AE1" w:rsidP="00B274F4">
            <w:pPr>
              <w:jc w:val="both"/>
              <w:rPr>
                <w:sz w:val="24"/>
                <w:szCs w:val="24"/>
              </w:rPr>
            </w:pPr>
            <w:r w:rsidRPr="00AD7048">
              <w:rPr>
                <w:sz w:val="24"/>
                <w:szCs w:val="24"/>
              </w:rPr>
              <w:t>Изолиния 1ПДК по всем загрязняющим веществам не выходит за границы расчетной СЗЗ.</w:t>
            </w:r>
          </w:p>
        </w:tc>
      </w:tr>
      <w:tr w:rsidR="005E2CC3" w:rsidRPr="00AD7048" w14:paraId="77CAEE5E" w14:textId="77777777" w:rsidTr="000A5D0F">
        <w:trPr>
          <w:trHeight w:val="37"/>
        </w:trPr>
        <w:tc>
          <w:tcPr>
            <w:tcW w:w="534" w:type="dxa"/>
            <w:vMerge/>
            <w:shd w:val="clear" w:color="auto" w:fill="auto"/>
          </w:tcPr>
          <w:p w14:paraId="5EB28525" w14:textId="77777777" w:rsidR="005E2CC3" w:rsidRPr="00AD7048" w:rsidRDefault="005E2CC3" w:rsidP="00B274F4">
            <w:pPr>
              <w:jc w:val="both"/>
              <w:rPr>
                <w:sz w:val="24"/>
                <w:szCs w:val="24"/>
              </w:rPr>
            </w:pPr>
          </w:p>
        </w:tc>
        <w:tc>
          <w:tcPr>
            <w:tcW w:w="2126" w:type="dxa"/>
            <w:vMerge/>
            <w:shd w:val="clear" w:color="auto" w:fill="auto"/>
          </w:tcPr>
          <w:p w14:paraId="01AAC712" w14:textId="77777777" w:rsidR="005E2CC3" w:rsidRPr="00AD7048" w:rsidRDefault="005E2CC3" w:rsidP="00B274F4">
            <w:pPr>
              <w:jc w:val="both"/>
              <w:rPr>
                <w:sz w:val="24"/>
                <w:szCs w:val="24"/>
              </w:rPr>
            </w:pPr>
          </w:p>
        </w:tc>
        <w:tc>
          <w:tcPr>
            <w:tcW w:w="2410" w:type="dxa"/>
            <w:shd w:val="clear" w:color="auto" w:fill="auto"/>
          </w:tcPr>
          <w:p w14:paraId="0FA39CDD" w14:textId="77777777" w:rsidR="006D1670" w:rsidRPr="00AD7048" w:rsidRDefault="006D1670" w:rsidP="006D1670">
            <w:pPr>
              <w:widowControl w:val="0"/>
              <w:tabs>
                <w:tab w:val="left" w:pos="717"/>
              </w:tabs>
              <w:spacing w:line="269" w:lineRule="exact"/>
              <w:jc w:val="both"/>
              <w:rPr>
                <w:sz w:val="24"/>
                <w:szCs w:val="24"/>
              </w:rPr>
            </w:pPr>
            <w:r w:rsidRPr="00AD7048">
              <w:rPr>
                <w:sz w:val="24"/>
                <w:szCs w:val="24"/>
              </w:rPr>
              <w:t>2.9</w:t>
            </w:r>
            <w:r w:rsidRPr="00AD7048">
              <w:rPr>
                <w:color w:val="000000"/>
                <w:sz w:val="24"/>
                <w:szCs w:val="24"/>
                <w:lang w:bidi="ru-RU"/>
              </w:rPr>
              <w:t xml:space="preserve"> Стр. 81 Согласно рис. 71 с обозначениями высот «Пруд накопитель» будет </w:t>
            </w:r>
            <w:r w:rsidRPr="00AD7048">
              <w:rPr>
                <w:color w:val="000000"/>
                <w:sz w:val="24"/>
                <w:szCs w:val="24"/>
                <w:lang w:bidi="ru-RU"/>
              </w:rPr>
              <w:lastRenderedPageBreak/>
              <w:t xml:space="preserve">расположен, практически, на вершине холма и воды (талые, дождевые) побегут в </w:t>
            </w:r>
            <w:proofErr w:type="spellStart"/>
            <w:r w:rsidRPr="00AD7048">
              <w:rPr>
                <w:color w:val="000000"/>
                <w:sz w:val="24"/>
                <w:szCs w:val="24"/>
                <w:lang w:bidi="ru-RU"/>
              </w:rPr>
              <w:t>р.Уша</w:t>
            </w:r>
            <w:proofErr w:type="spellEnd"/>
            <w:r w:rsidRPr="00AD7048">
              <w:rPr>
                <w:color w:val="000000"/>
                <w:sz w:val="24"/>
                <w:szCs w:val="24"/>
                <w:lang w:bidi="ru-RU"/>
              </w:rPr>
              <w:t xml:space="preserve"> и частично в Писаревку.</w:t>
            </w:r>
          </w:p>
          <w:p w14:paraId="12C57AEB" w14:textId="77777777" w:rsidR="006D1670" w:rsidRPr="00AD7048" w:rsidRDefault="006D1670" w:rsidP="006D1670">
            <w:pPr>
              <w:pStyle w:val="32"/>
              <w:shd w:val="clear" w:color="auto" w:fill="auto"/>
              <w:spacing w:line="269" w:lineRule="exact"/>
              <w:rPr>
                <w:b w:val="0"/>
                <w:sz w:val="24"/>
                <w:szCs w:val="24"/>
              </w:rPr>
            </w:pPr>
            <w:r w:rsidRPr="00AD7048">
              <w:rPr>
                <w:b w:val="0"/>
                <w:color w:val="000000"/>
                <w:sz w:val="24"/>
                <w:szCs w:val="24"/>
                <w:lang w:bidi="ru-RU"/>
              </w:rPr>
              <w:t>Вопрос: Это не противоречит выводам ОВОС?</w:t>
            </w:r>
          </w:p>
          <w:p w14:paraId="3D094F6E" w14:textId="77777777" w:rsidR="005E2CC3" w:rsidRPr="00AD7048" w:rsidRDefault="005E2CC3" w:rsidP="006D1670">
            <w:pPr>
              <w:jc w:val="both"/>
              <w:rPr>
                <w:sz w:val="24"/>
                <w:szCs w:val="24"/>
              </w:rPr>
            </w:pPr>
          </w:p>
        </w:tc>
        <w:tc>
          <w:tcPr>
            <w:tcW w:w="4536" w:type="dxa"/>
            <w:gridSpan w:val="2"/>
            <w:shd w:val="clear" w:color="auto" w:fill="auto"/>
          </w:tcPr>
          <w:p w14:paraId="2939026F" w14:textId="77777777" w:rsidR="001E04AA" w:rsidRPr="00AD7048" w:rsidRDefault="006D1670" w:rsidP="001E04AA">
            <w:pPr>
              <w:ind w:firstLine="567"/>
              <w:jc w:val="both"/>
              <w:rPr>
                <w:sz w:val="24"/>
                <w:szCs w:val="24"/>
              </w:rPr>
            </w:pPr>
            <w:r w:rsidRPr="00AD7048">
              <w:rPr>
                <w:sz w:val="24"/>
                <w:szCs w:val="24"/>
              </w:rPr>
              <w:lastRenderedPageBreak/>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r w:rsidR="001E04AA" w:rsidRPr="00AD7048">
              <w:rPr>
                <w:sz w:val="24"/>
                <w:szCs w:val="24"/>
              </w:rPr>
              <w:t xml:space="preserve">, что не приведет к </w:t>
            </w:r>
            <w:r w:rsidR="001E04AA" w:rsidRPr="00AD7048">
              <w:rPr>
                <w:sz w:val="24"/>
                <w:szCs w:val="24"/>
              </w:rPr>
              <w:lastRenderedPageBreak/>
              <w:t xml:space="preserve">загрязнению водосборной территории </w:t>
            </w:r>
            <w:proofErr w:type="spellStart"/>
            <w:r w:rsidR="001E04AA" w:rsidRPr="00AD7048">
              <w:rPr>
                <w:sz w:val="24"/>
                <w:szCs w:val="24"/>
              </w:rPr>
              <w:t>р.Уши</w:t>
            </w:r>
            <w:proofErr w:type="spellEnd"/>
            <w:r w:rsidR="001E04AA" w:rsidRPr="00AD7048">
              <w:rPr>
                <w:sz w:val="24"/>
                <w:szCs w:val="24"/>
              </w:rPr>
              <w:t xml:space="preserve">. </w:t>
            </w:r>
          </w:p>
          <w:p w14:paraId="0B1F1D24" w14:textId="77777777" w:rsidR="006D1670" w:rsidRPr="00AD7048" w:rsidRDefault="006D1670" w:rsidP="006D1670">
            <w:pPr>
              <w:ind w:firstLine="567"/>
              <w:jc w:val="both"/>
              <w:rPr>
                <w:sz w:val="24"/>
                <w:szCs w:val="24"/>
              </w:rPr>
            </w:pPr>
          </w:p>
          <w:p w14:paraId="43ADA620" w14:textId="77777777" w:rsidR="005E2CC3" w:rsidRPr="00AD7048" w:rsidRDefault="005E2CC3" w:rsidP="00B274F4">
            <w:pPr>
              <w:jc w:val="both"/>
              <w:rPr>
                <w:sz w:val="24"/>
                <w:szCs w:val="24"/>
              </w:rPr>
            </w:pPr>
          </w:p>
        </w:tc>
      </w:tr>
      <w:tr w:rsidR="005E2CC3" w:rsidRPr="00AD7048" w14:paraId="39DA81AD" w14:textId="77777777" w:rsidTr="000A5D0F">
        <w:trPr>
          <w:trHeight w:val="37"/>
        </w:trPr>
        <w:tc>
          <w:tcPr>
            <w:tcW w:w="534" w:type="dxa"/>
            <w:vMerge/>
            <w:shd w:val="clear" w:color="auto" w:fill="auto"/>
          </w:tcPr>
          <w:p w14:paraId="3F2776B2" w14:textId="77777777" w:rsidR="005E2CC3" w:rsidRPr="00AD7048" w:rsidRDefault="005E2CC3" w:rsidP="00B274F4">
            <w:pPr>
              <w:jc w:val="both"/>
              <w:rPr>
                <w:sz w:val="24"/>
                <w:szCs w:val="24"/>
              </w:rPr>
            </w:pPr>
          </w:p>
        </w:tc>
        <w:tc>
          <w:tcPr>
            <w:tcW w:w="2126" w:type="dxa"/>
            <w:vMerge/>
            <w:shd w:val="clear" w:color="auto" w:fill="auto"/>
          </w:tcPr>
          <w:p w14:paraId="68016FE4" w14:textId="77777777" w:rsidR="005E2CC3" w:rsidRPr="00AD7048" w:rsidRDefault="005E2CC3" w:rsidP="00B274F4">
            <w:pPr>
              <w:jc w:val="both"/>
              <w:rPr>
                <w:sz w:val="24"/>
                <w:szCs w:val="24"/>
              </w:rPr>
            </w:pPr>
          </w:p>
        </w:tc>
        <w:tc>
          <w:tcPr>
            <w:tcW w:w="2410" w:type="dxa"/>
            <w:shd w:val="clear" w:color="auto" w:fill="auto"/>
          </w:tcPr>
          <w:p w14:paraId="1A2E66E1" w14:textId="77777777" w:rsidR="006D1670" w:rsidRPr="00AD7048" w:rsidRDefault="006D1670" w:rsidP="006D1670">
            <w:pPr>
              <w:pStyle w:val="32"/>
              <w:shd w:val="clear" w:color="auto" w:fill="auto"/>
              <w:spacing w:line="269" w:lineRule="exact"/>
              <w:rPr>
                <w:b w:val="0"/>
                <w:i w:val="0"/>
                <w:sz w:val="24"/>
                <w:szCs w:val="24"/>
              </w:rPr>
            </w:pPr>
            <w:r w:rsidRPr="00AD7048">
              <w:rPr>
                <w:b w:val="0"/>
                <w:i w:val="0"/>
                <w:color w:val="000000"/>
                <w:sz w:val="24"/>
                <w:szCs w:val="24"/>
                <w:lang w:bidi="ru-RU"/>
              </w:rPr>
              <w:t>2.10  Почему на Схеме для «</w:t>
            </w:r>
            <w:proofErr w:type="spellStart"/>
            <w:r w:rsidRPr="00AD7048">
              <w:rPr>
                <w:b w:val="0"/>
                <w:i w:val="0"/>
                <w:color w:val="000000"/>
                <w:sz w:val="24"/>
                <w:szCs w:val="24"/>
                <w:lang w:bidi="ru-RU"/>
              </w:rPr>
              <w:t>Ивонцевичей</w:t>
            </w:r>
            <w:proofErr w:type="spellEnd"/>
            <w:r w:rsidRPr="00AD7048">
              <w:rPr>
                <w:b w:val="0"/>
                <w:i w:val="0"/>
                <w:color w:val="000000"/>
                <w:sz w:val="24"/>
                <w:szCs w:val="24"/>
                <w:lang w:bidi="ru-RU"/>
              </w:rPr>
              <w:t>» отсутствуют обозначения любой деятельности?</w:t>
            </w:r>
          </w:p>
          <w:p w14:paraId="012D928B" w14:textId="77777777" w:rsidR="006D1670" w:rsidRPr="00AD7048" w:rsidRDefault="006D1670" w:rsidP="006D1670">
            <w:pPr>
              <w:pStyle w:val="32"/>
              <w:shd w:val="clear" w:color="auto" w:fill="auto"/>
              <w:spacing w:line="269" w:lineRule="exact"/>
              <w:rPr>
                <w:sz w:val="24"/>
                <w:szCs w:val="24"/>
              </w:rPr>
            </w:pPr>
            <w:r w:rsidRPr="00AD7048">
              <w:rPr>
                <w:b w:val="0"/>
                <w:i w:val="0"/>
                <w:color w:val="000000"/>
                <w:sz w:val="24"/>
                <w:szCs w:val="24"/>
                <w:lang w:bidi="ru-RU"/>
              </w:rPr>
              <w:t xml:space="preserve"> Разве в обозначенной зоне не находятся земли сельскохозяйственного назначения</w:t>
            </w:r>
            <w:r w:rsidRPr="00AD7048">
              <w:rPr>
                <w:color w:val="000000"/>
                <w:sz w:val="24"/>
                <w:szCs w:val="24"/>
                <w:lang w:bidi="ru-RU"/>
              </w:rPr>
              <w:t>?</w:t>
            </w:r>
          </w:p>
          <w:p w14:paraId="4C5B98F1" w14:textId="77777777" w:rsidR="005E2CC3" w:rsidRPr="00AD7048" w:rsidRDefault="005E2CC3" w:rsidP="00B274F4">
            <w:pPr>
              <w:jc w:val="both"/>
              <w:rPr>
                <w:sz w:val="24"/>
                <w:szCs w:val="24"/>
              </w:rPr>
            </w:pPr>
          </w:p>
        </w:tc>
        <w:tc>
          <w:tcPr>
            <w:tcW w:w="4536" w:type="dxa"/>
            <w:gridSpan w:val="2"/>
            <w:shd w:val="clear" w:color="auto" w:fill="auto"/>
          </w:tcPr>
          <w:p w14:paraId="7107231A" w14:textId="77777777" w:rsidR="005E2CC3" w:rsidRPr="00AD7048" w:rsidRDefault="00030B6F" w:rsidP="00B274F4">
            <w:pPr>
              <w:jc w:val="both"/>
              <w:rPr>
                <w:sz w:val="24"/>
                <w:szCs w:val="24"/>
              </w:rPr>
            </w:pPr>
            <w:r w:rsidRPr="00AD7048">
              <w:rPr>
                <w:sz w:val="24"/>
                <w:szCs w:val="24"/>
              </w:rPr>
              <w:t>Н</w:t>
            </w:r>
            <w:r w:rsidR="006D1670" w:rsidRPr="00AD7048">
              <w:rPr>
                <w:sz w:val="24"/>
                <w:szCs w:val="24"/>
              </w:rPr>
              <w:t xml:space="preserve">а странице 75 отчета об ОВОС приведена информация </w:t>
            </w:r>
            <w:r w:rsidRPr="00AD7048">
              <w:rPr>
                <w:sz w:val="24"/>
                <w:szCs w:val="24"/>
              </w:rPr>
              <w:t>о том, что в границах СЗЗ расположены с/х земли.</w:t>
            </w:r>
          </w:p>
        </w:tc>
      </w:tr>
      <w:tr w:rsidR="005E2CC3" w:rsidRPr="00AD7048" w14:paraId="4EE93FD5" w14:textId="77777777" w:rsidTr="000A5D0F">
        <w:trPr>
          <w:trHeight w:val="37"/>
        </w:trPr>
        <w:tc>
          <w:tcPr>
            <w:tcW w:w="534" w:type="dxa"/>
            <w:vMerge/>
            <w:shd w:val="clear" w:color="auto" w:fill="auto"/>
          </w:tcPr>
          <w:p w14:paraId="0EAD8C9D" w14:textId="77777777" w:rsidR="005E2CC3" w:rsidRPr="00AD7048" w:rsidRDefault="005E2CC3" w:rsidP="00B274F4">
            <w:pPr>
              <w:jc w:val="both"/>
              <w:rPr>
                <w:sz w:val="24"/>
                <w:szCs w:val="24"/>
              </w:rPr>
            </w:pPr>
          </w:p>
        </w:tc>
        <w:tc>
          <w:tcPr>
            <w:tcW w:w="2126" w:type="dxa"/>
            <w:vMerge/>
            <w:shd w:val="clear" w:color="auto" w:fill="auto"/>
          </w:tcPr>
          <w:p w14:paraId="32F81071" w14:textId="77777777" w:rsidR="005E2CC3" w:rsidRPr="00AD7048" w:rsidRDefault="005E2CC3" w:rsidP="00B274F4">
            <w:pPr>
              <w:jc w:val="both"/>
              <w:rPr>
                <w:sz w:val="24"/>
                <w:szCs w:val="24"/>
              </w:rPr>
            </w:pPr>
          </w:p>
        </w:tc>
        <w:tc>
          <w:tcPr>
            <w:tcW w:w="2410" w:type="dxa"/>
            <w:shd w:val="clear" w:color="auto" w:fill="auto"/>
          </w:tcPr>
          <w:p w14:paraId="719B9BBC" w14:textId="77777777" w:rsidR="00030B6F" w:rsidRPr="00AD7048" w:rsidRDefault="00030B6F" w:rsidP="00030B6F">
            <w:pPr>
              <w:pStyle w:val="32"/>
              <w:shd w:val="clear" w:color="auto" w:fill="auto"/>
              <w:tabs>
                <w:tab w:val="left" w:pos="717"/>
              </w:tabs>
              <w:spacing w:line="269" w:lineRule="exact"/>
              <w:rPr>
                <w:b w:val="0"/>
                <w:i w:val="0"/>
                <w:sz w:val="24"/>
                <w:szCs w:val="24"/>
              </w:rPr>
            </w:pPr>
            <w:r w:rsidRPr="00AD7048">
              <w:rPr>
                <w:b w:val="0"/>
                <w:i w:val="0"/>
                <w:color w:val="000000"/>
                <w:sz w:val="24"/>
                <w:szCs w:val="24"/>
                <w:lang w:bidi="ru-RU"/>
              </w:rPr>
              <w:t>2.11 Почему в ОВОС для «</w:t>
            </w:r>
            <w:proofErr w:type="spellStart"/>
            <w:r w:rsidRPr="00AD7048">
              <w:rPr>
                <w:b w:val="0"/>
                <w:i w:val="0"/>
                <w:color w:val="000000"/>
                <w:sz w:val="24"/>
                <w:szCs w:val="24"/>
                <w:lang w:bidi="ru-RU"/>
              </w:rPr>
              <w:t>Ивонцевичей</w:t>
            </w:r>
            <w:proofErr w:type="spellEnd"/>
            <w:r w:rsidRPr="00AD7048">
              <w:rPr>
                <w:b w:val="0"/>
                <w:i w:val="0"/>
                <w:color w:val="000000"/>
                <w:sz w:val="24"/>
                <w:szCs w:val="24"/>
                <w:lang w:bidi="ru-RU"/>
              </w:rPr>
              <w:t xml:space="preserve">» отсутствует фотоматериал, хотя в ОВОС для </w:t>
            </w:r>
            <w:proofErr w:type="spellStart"/>
            <w:r w:rsidRPr="00AD7048">
              <w:rPr>
                <w:b w:val="0"/>
                <w:i w:val="0"/>
                <w:color w:val="000000"/>
                <w:sz w:val="24"/>
                <w:szCs w:val="24"/>
                <w:lang w:bidi="ru-RU"/>
              </w:rPr>
              <w:t>Пуховического</w:t>
            </w:r>
            <w:proofErr w:type="spellEnd"/>
            <w:r w:rsidRPr="00AD7048">
              <w:rPr>
                <w:b w:val="0"/>
                <w:i w:val="0"/>
                <w:color w:val="000000"/>
                <w:sz w:val="24"/>
                <w:szCs w:val="24"/>
                <w:lang w:bidi="ru-RU"/>
              </w:rPr>
              <w:t xml:space="preserve"> р-на он есть?</w:t>
            </w:r>
          </w:p>
          <w:p w14:paraId="79B26F95" w14:textId="77777777" w:rsidR="005E2CC3" w:rsidRPr="00AD7048" w:rsidRDefault="005E2CC3" w:rsidP="00B274F4">
            <w:pPr>
              <w:jc w:val="both"/>
              <w:rPr>
                <w:sz w:val="24"/>
                <w:szCs w:val="24"/>
              </w:rPr>
            </w:pPr>
          </w:p>
        </w:tc>
        <w:tc>
          <w:tcPr>
            <w:tcW w:w="4536" w:type="dxa"/>
            <w:gridSpan w:val="2"/>
            <w:shd w:val="clear" w:color="auto" w:fill="auto"/>
          </w:tcPr>
          <w:p w14:paraId="4D6FA3BC" w14:textId="77777777" w:rsidR="005E2CC3" w:rsidRPr="00AD7048" w:rsidRDefault="00030B6F" w:rsidP="00B274F4">
            <w:pPr>
              <w:jc w:val="both"/>
              <w:rPr>
                <w:sz w:val="24"/>
                <w:szCs w:val="24"/>
              </w:rPr>
            </w:pPr>
            <w:r w:rsidRPr="00AD7048">
              <w:rPr>
                <w:sz w:val="24"/>
                <w:szCs w:val="24"/>
              </w:rPr>
              <w:t>Принято к сведению</w:t>
            </w:r>
          </w:p>
        </w:tc>
      </w:tr>
      <w:tr w:rsidR="005E2CC3" w:rsidRPr="00AD7048" w14:paraId="58607639" w14:textId="77777777" w:rsidTr="000A5D0F">
        <w:trPr>
          <w:trHeight w:val="37"/>
        </w:trPr>
        <w:tc>
          <w:tcPr>
            <w:tcW w:w="534" w:type="dxa"/>
            <w:vMerge/>
            <w:shd w:val="clear" w:color="auto" w:fill="auto"/>
          </w:tcPr>
          <w:p w14:paraId="6542B4BB" w14:textId="77777777" w:rsidR="005E2CC3" w:rsidRPr="00AD7048" w:rsidRDefault="005E2CC3" w:rsidP="00B274F4">
            <w:pPr>
              <w:jc w:val="both"/>
              <w:rPr>
                <w:sz w:val="24"/>
                <w:szCs w:val="24"/>
              </w:rPr>
            </w:pPr>
          </w:p>
        </w:tc>
        <w:tc>
          <w:tcPr>
            <w:tcW w:w="2126" w:type="dxa"/>
            <w:vMerge/>
            <w:shd w:val="clear" w:color="auto" w:fill="auto"/>
          </w:tcPr>
          <w:p w14:paraId="4B1C486B" w14:textId="77777777" w:rsidR="005E2CC3" w:rsidRPr="00AD7048" w:rsidRDefault="005E2CC3" w:rsidP="00B274F4">
            <w:pPr>
              <w:jc w:val="both"/>
              <w:rPr>
                <w:sz w:val="24"/>
                <w:szCs w:val="24"/>
              </w:rPr>
            </w:pPr>
          </w:p>
        </w:tc>
        <w:tc>
          <w:tcPr>
            <w:tcW w:w="2410" w:type="dxa"/>
            <w:shd w:val="clear" w:color="auto" w:fill="auto"/>
          </w:tcPr>
          <w:p w14:paraId="17130C96" w14:textId="77777777" w:rsidR="00030B6F" w:rsidRPr="00AD7048" w:rsidRDefault="00030B6F" w:rsidP="00030B6F">
            <w:pPr>
              <w:widowControl w:val="0"/>
              <w:tabs>
                <w:tab w:val="left" w:pos="717"/>
              </w:tabs>
              <w:spacing w:line="269" w:lineRule="exact"/>
              <w:jc w:val="both"/>
              <w:rPr>
                <w:sz w:val="24"/>
                <w:szCs w:val="24"/>
              </w:rPr>
            </w:pPr>
            <w:r w:rsidRPr="00AD7048">
              <w:rPr>
                <w:color w:val="000000"/>
                <w:sz w:val="24"/>
                <w:szCs w:val="24"/>
                <w:lang w:bidi="ru-RU"/>
              </w:rPr>
              <w:t xml:space="preserve">2.12 В данном отчете мною обнаружен еще ряд недостоверных утверждения, касающихся, как минимум, растений занесенных в Красную книгу: </w:t>
            </w:r>
            <w:proofErr w:type="spellStart"/>
            <w:r w:rsidRPr="00AD7048">
              <w:rPr>
                <w:color w:val="000000"/>
                <w:sz w:val="24"/>
                <w:szCs w:val="24"/>
                <w:lang w:bidi="ru-RU"/>
              </w:rPr>
              <w:t>ветренница</w:t>
            </w:r>
            <w:proofErr w:type="spellEnd"/>
            <w:r w:rsidRPr="00AD7048">
              <w:rPr>
                <w:color w:val="000000"/>
                <w:sz w:val="24"/>
                <w:szCs w:val="24"/>
                <w:lang w:bidi="ru-RU"/>
              </w:rPr>
              <w:t xml:space="preserve"> лесная, Фиалка, Ятрышник.</w:t>
            </w:r>
          </w:p>
          <w:p w14:paraId="50D6968E" w14:textId="77777777" w:rsidR="005E2CC3" w:rsidRPr="00AD7048" w:rsidRDefault="005E2CC3" w:rsidP="00B274F4">
            <w:pPr>
              <w:jc w:val="both"/>
              <w:rPr>
                <w:sz w:val="24"/>
                <w:szCs w:val="24"/>
              </w:rPr>
            </w:pPr>
          </w:p>
        </w:tc>
        <w:tc>
          <w:tcPr>
            <w:tcW w:w="4536" w:type="dxa"/>
            <w:gridSpan w:val="2"/>
            <w:shd w:val="clear" w:color="auto" w:fill="auto"/>
          </w:tcPr>
          <w:p w14:paraId="535AAB0A" w14:textId="77777777" w:rsidR="005E2CC3" w:rsidRPr="00AD7048" w:rsidRDefault="00030B6F" w:rsidP="00030B6F">
            <w:pPr>
              <w:jc w:val="both"/>
              <w:rPr>
                <w:sz w:val="24"/>
                <w:szCs w:val="24"/>
              </w:rPr>
            </w:pPr>
            <w:r w:rsidRPr="00AD7048">
              <w:rPr>
                <w:sz w:val="24"/>
                <w:szCs w:val="24"/>
              </w:rPr>
              <w:t>В отчете приведена информация  о места произрастания дикорастущих растений, относящихся к видам, включенным в Красную книгу Республики Беларусь уже переданных под охрану.</w:t>
            </w:r>
          </w:p>
        </w:tc>
      </w:tr>
      <w:tr w:rsidR="005E2CC3" w:rsidRPr="00AD7048" w14:paraId="434218E9" w14:textId="77777777" w:rsidTr="000A5D0F">
        <w:trPr>
          <w:trHeight w:val="37"/>
        </w:trPr>
        <w:tc>
          <w:tcPr>
            <w:tcW w:w="534" w:type="dxa"/>
            <w:vMerge/>
            <w:shd w:val="clear" w:color="auto" w:fill="auto"/>
          </w:tcPr>
          <w:p w14:paraId="07A44F83" w14:textId="77777777" w:rsidR="005E2CC3" w:rsidRPr="00AD7048" w:rsidRDefault="005E2CC3" w:rsidP="00B274F4">
            <w:pPr>
              <w:jc w:val="both"/>
              <w:rPr>
                <w:sz w:val="24"/>
                <w:szCs w:val="24"/>
              </w:rPr>
            </w:pPr>
          </w:p>
        </w:tc>
        <w:tc>
          <w:tcPr>
            <w:tcW w:w="2126" w:type="dxa"/>
            <w:vMerge/>
            <w:shd w:val="clear" w:color="auto" w:fill="auto"/>
          </w:tcPr>
          <w:p w14:paraId="458B1028" w14:textId="77777777" w:rsidR="005E2CC3" w:rsidRPr="00AD7048" w:rsidRDefault="005E2CC3" w:rsidP="00B274F4">
            <w:pPr>
              <w:jc w:val="both"/>
              <w:rPr>
                <w:sz w:val="24"/>
                <w:szCs w:val="24"/>
              </w:rPr>
            </w:pPr>
          </w:p>
        </w:tc>
        <w:tc>
          <w:tcPr>
            <w:tcW w:w="2410" w:type="dxa"/>
            <w:shd w:val="clear" w:color="auto" w:fill="auto"/>
          </w:tcPr>
          <w:p w14:paraId="02F7B7E2" w14:textId="77777777" w:rsidR="00030B6F" w:rsidRPr="00AD7048" w:rsidRDefault="00030B6F" w:rsidP="00030B6F">
            <w:pPr>
              <w:widowControl w:val="0"/>
              <w:tabs>
                <w:tab w:val="left" w:pos="717"/>
              </w:tabs>
              <w:spacing w:line="269" w:lineRule="exact"/>
              <w:jc w:val="both"/>
              <w:rPr>
                <w:sz w:val="24"/>
                <w:szCs w:val="24"/>
              </w:rPr>
            </w:pPr>
            <w:r w:rsidRPr="00AD7048">
              <w:rPr>
                <w:color w:val="000000"/>
                <w:sz w:val="24"/>
                <w:szCs w:val="24"/>
                <w:lang w:bidi="ru-RU"/>
              </w:rPr>
              <w:t>2.13 Таблица 11.1. «Сопутствующий положительный эффект (создание рабочих мест).</w:t>
            </w:r>
          </w:p>
          <w:p w14:paraId="74561B69" w14:textId="77777777" w:rsidR="00030B6F" w:rsidRPr="00AD7048" w:rsidRDefault="00030B6F" w:rsidP="00030B6F">
            <w:pPr>
              <w:pStyle w:val="32"/>
              <w:shd w:val="clear" w:color="auto" w:fill="auto"/>
              <w:spacing w:line="269" w:lineRule="exact"/>
              <w:rPr>
                <w:b w:val="0"/>
                <w:i w:val="0"/>
                <w:sz w:val="24"/>
                <w:szCs w:val="24"/>
              </w:rPr>
            </w:pPr>
            <w:r w:rsidRPr="00AD7048">
              <w:rPr>
                <w:b w:val="0"/>
                <w:i w:val="0"/>
                <w:color w:val="000000"/>
                <w:sz w:val="24"/>
                <w:szCs w:val="24"/>
                <w:lang w:bidi="ru-RU"/>
              </w:rPr>
              <w:t>Вопрос: Каких рабочих мест? В каком количестве?</w:t>
            </w:r>
          </w:p>
          <w:p w14:paraId="266681D6" w14:textId="77777777" w:rsidR="005E2CC3" w:rsidRPr="00AD7048" w:rsidRDefault="005E2CC3" w:rsidP="00B274F4">
            <w:pPr>
              <w:jc w:val="both"/>
              <w:rPr>
                <w:sz w:val="24"/>
                <w:szCs w:val="24"/>
              </w:rPr>
            </w:pPr>
          </w:p>
        </w:tc>
        <w:tc>
          <w:tcPr>
            <w:tcW w:w="4536" w:type="dxa"/>
            <w:gridSpan w:val="2"/>
            <w:shd w:val="clear" w:color="auto" w:fill="auto"/>
          </w:tcPr>
          <w:p w14:paraId="458FAE82" w14:textId="77777777" w:rsidR="003F01D7" w:rsidRPr="00AD7048" w:rsidRDefault="003F01D7" w:rsidP="003F01D7">
            <w:pPr>
              <w:shd w:val="clear" w:color="auto" w:fill="FFFFFF"/>
              <w:jc w:val="both"/>
              <w:rPr>
                <w:color w:val="000000"/>
                <w:sz w:val="24"/>
                <w:szCs w:val="24"/>
              </w:rPr>
            </w:pPr>
            <w:r w:rsidRPr="00AD7048">
              <w:rPr>
                <w:color w:val="000000"/>
                <w:sz w:val="24"/>
                <w:szCs w:val="24"/>
              </w:rPr>
              <w:t>Непосредственно на проектируемом объекте не предусматривается наличие обслуживающего персонала на постоянной основе. Временные работники по обслуживанию объекта будут привлекаться по мере необходимости</w:t>
            </w:r>
          </w:p>
          <w:p w14:paraId="34267ACF" w14:textId="77777777" w:rsidR="005E2CC3" w:rsidRPr="00AD7048" w:rsidRDefault="005E2CC3" w:rsidP="00030B6F">
            <w:pPr>
              <w:jc w:val="both"/>
              <w:rPr>
                <w:sz w:val="24"/>
                <w:szCs w:val="24"/>
              </w:rPr>
            </w:pPr>
          </w:p>
        </w:tc>
      </w:tr>
      <w:tr w:rsidR="00030B6F" w:rsidRPr="00AD7048" w14:paraId="31AD00D0" w14:textId="77777777" w:rsidTr="000A5D0F">
        <w:trPr>
          <w:trHeight w:val="3682"/>
        </w:trPr>
        <w:tc>
          <w:tcPr>
            <w:tcW w:w="534" w:type="dxa"/>
            <w:shd w:val="clear" w:color="auto" w:fill="auto"/>
          </w:tcPr>
          <w:p w14:paraId="59C287F2" w14:textId="77777777" w:rsidR="00030B6F" w:rsidRPr="00AD7048" w:rsidRDefault="00030B6F" w:rsidP="00B274F4">
            <w:pPr>
              <w:jc w:val="both"/>
              <w:rPr>
                <w:sz w:val="24"/>
                <w:szCs w:val="24"/>
              </w:rPr>
            </w:pPr>
          </w:p>
        </w:tc>
        <w:tc>
          <w:tcPr>
            <w:tcW w:w="2126" w:type="dxa"/>
            <w:shd w:val="clear" w:color="auto" w:fill="auto"/>
          </w:tcPr>
          <w:p w14:paraId="16E63EEF" w14:textId="77777777" w:rsidR="00030B6F" w:rsidRPr="00AD7048" w:rsidRDefault="00030B6F" w:rsidP="00B274F4">
            <w:pPr>
              <w:jc w:val="both"/>
              <w:rPr>
                <w:sz w:val="24"/>
                <w:szCs w:val="24"/>
              </w:rPr>
            </w:pPr>
          </w:p>
        </w:tc>
        <w:tc>
          <w:tcPr>
            <w:tcW w:w="2410" w:type="dxa"/>
            <w:shd w:val="clear" w:color="auto" w:fill="auto"/>
          </w:tcPr>
          <w:p w14:paraId="1A091F82" w14:textId="77777777" w:rsidR="00650B6C" w:rsidRPr="00AD7048" w:rsidRDefault="00030B6F" w:rsidP="00650B6C">
            <w:pPr>
              <w:pStyle w:val="32"/>
              <w:shd w:val="clear" w:color="auto" w:fill="auto"/>
              <w:spacing w:line="269" w:lineRule="exact"/>
              <w:rPr>
                <w:b w:val="0"/>
                <w:i w:val="0"/>
                <w:sz w:val="24"/>
                <w:szCs w:val="24"/>
              </w:rPr>
            </w:pPr>
            <w:r w:rsidRPr="00AD7048">
              <w:rPr>
                <w:b w:val="0"/>
                <w:i w:val="0"/>
                <w:color w:val="000000"/>
                <w:sz w:val="24"/>
                <w:szCs w:val="24"/>
                <w:lang w:bidi="ru-RU"/>
              </w:rPr>
              <w:t>3.1</w:t>
            </w:r>
            <w:r w:rsidR="00650B6C" w:rsidRPr="00AD7048">
              <w:rPr>
                <w:color w:val="000000"/>
                <w:sz w:val="24"/>
                <w:szCs w:val="24"/>
                <w:lang w:bidi="ru-RU"/>
              </w:rPr>
              <w:t xml:space="preserve"> </w:t>
            </w:r>
            <w:r w:rsidR="00650B6C" w:rsidRPr="00AD7048">
              <w:rPr>
                <w:b w:val="0"/>
                <w:i w:val="0"/>
                <w:color w:val="000000"/>
                <w:sz w:val="24"/>
                <w:szCs w:val="24"/>
                <w:lang w:bidi="ru-RU"/>
              </w:rPr>
              <w:t>Является ли размещение Пруда накопителя инвестиционным проектом для Молодечненского района?</w:t>
            </w:r>
          </w:p>
          <w:p w14:paraId="6B0A790B" w14:textId="77777777" w:rsidR="00030B6F" w:rsidRPr="00AD7048" w:rsidRDefault="00030B6F" w:rsidP="00650B6C">
            <w:pPr>
              <w:widowControl w:val="0"/>
              <w:tabs>
                <w:tab w:val="left" w:pos="750"/>
              </w:tabs>
              <w:spacing w:line="269" w:lineRule="exact"/>
              <w:jc w:val="both"/>
              <w:rPr>
                <w:sz w:val="24"/>
                <w:szCs w:val="24"/>
              </w:rPr>
            </w:pPr>
          </w:p>
          <w:p w14:paraId="0BD28B64" w14:textId="77777777" w:rsidR="00030B6F" w:rsidRPr="00AD7048" w:rsidRDefault="00030B6F" w:rsidP="00030B6F">
            <w:pPr>
              <w:pStyle w:val="32"/>
              <w:shd w:val="clear" w:color="auto" w:fill="auto"/>
              <w:spacing w:after="287" w:line="269" w:lineRule="exact"/>
              <w:rPr>
                <w:b w:val="0"/>
                <w:i w:val="0"/>
                <w:sz w:val="24"/>
                <w:szCs w:val="24"/>
              </w:rPr>
            </w:pPr>
            <w:r w:rsidRPr="00AD7048">
              <w:rPr>
                <w:b w:val="0"/>
                <w:i w:val="0"/>
                <w:color w:val="000000"/>
                <w:sz w:val="24"/>
                <w:szCs w:val="24"/>
                <w:lang w:bidi="ru-RU"/>
              </w:rPr>
              <w:t>Если является, каким критериям инвестиционного проекта отвечает данный объект?</w:t>
            </w:r>
          </w:p>
          <w:p w14:paraId="273A407D" w14:textId="77777777" w:rsidR="00030B6F" w:rsidRPr="00AD7048" w:rsidRDefault="00030B6F" w:rsidP="00B274F4">
            <w:pPr>
              <w:jc w:val="both"/>
              <w:rPr>
                <w:sz w:val="24"/>
                <w:szCs w:val="24"/>
              </w:rPr>
            </w:pPr>
          </w:p>
        </w:tc>
        <w:tc>
          <w:tcPr>
            <w:tcW w:w="4536" w:type="dxa"/>
            <w:gridSpan w:val="2"/>
            <w:shd w:val="clear" w:color="auto" w:fill="auto"/>
          </w:tcPr>
          <w:p w14:paraId="00C8C7FE" w14:textId="3581B628" w:rsidR="00030B6F" w:rsidRPr="00AD7048" w:rsidRDefault="00113D9E" w:rsidP="00650B6C">
            <w:pPr>
              <w:jc w:val="both"/>
              <w:rPr>
                <w:sz w:val="24"/>
                <w:szCs w:val="24"/>
              </w:rPr>
            </w:pPr>
            <w:r w:rsidRPr="00AD7048">
              <w:rPr>
                <w:rStyle w:val="22"/>
                <w:sz w:val="24"/>
                <w:szCs w:val="24"/>
              </w:rPr>
              <w:t>Вопрос не относится к тематике оценки воздействия на окружающую среду реализуемого объекта.</w:t>
            </w:r>
          </w:p>
        </w:tc>
      </w:tr>
      <w:tr w:rsidR="00030B6F" w:rsidRPr="00AD7048" w14:paraId="098B8CE0" w14:textId="77777777" w:rsidTr="000A5D0F">
        <w:trPr>
          <w:trHeight w:val="37"/>
        </w:trPr>
        <w:tc>
          <w:tcPr>
            <w:tcW w:w="534" w:type="dxa"/>
            <w:shd w:val="clear" w:color="auto" w:fill="auto"/>
          </w:tcPr>
          <w:p w14:paraId="5505057A" w14:textId="77777777" w:rsidR="00030B6F" w:rsidRPr="00AD7048" w:rsidRDefault="00030B6F" w:rsidP="00B274F4">
            <w:pPr>
              <w:jc w:val="both"/>
              <w:rPr>
                <w:sz w:val="24"/>
                <w:szCs w:val="24"/>
              </w:rPr>
            </w:pPr>
          </w:p>
        </w:tc>
        <w:tc>
          <w:tcPr>
            <w:tcW w:w="2126" w:type="dxa"/>
            <w:shd w:val="clear" w:color="auto" w:fill="auto"/>
          </w:tcPr>
          <w:p w14:paraId="3CAFFD76" w14:textId="77777777" w:rsidR="00030B6F" w:rsidRPr="00AD7048" w:rsidRDefault="00030B6F" w:rsidP="00B274F4">
            <w:pPr>
              <w:jc w:val="both"/>
              <w:rPr>
                <w:sz w:val="24"/>
                <w:szCs w:val="24"/>
              </w:rPr>
            </w:pPr>
          </w:p>
        </w:tc>
        <w:tc>
          <w:tcPr>
            <w:tcW w:w="2410" w:type="dxa"/>
            <w:shd w:val="clear" w:color="auto" w:fill="auto"/>
          </w:tcPr>
          <w:p w14:paraId="469B7BD2" w14:textId="77777777" w:rsidR="00650B6C" w:rsidRPr="00AD7048" w:rsidRDefault="00650B6C" w:rsidP="00650B6C">
            <w:pPr>
              <w:jc w:val="both"/>
              <w:rPr>
                <w:sz w:val="24"/>
                <w:szCs w:val="24"/>
              </w:rPr>
            </w:pPr>
            <w:r w:rsidRPr="00AD7048">
              <w:rPr>
                <w:color w:val="000000"/>
                <w:sz w:val="24"/>
                <w:szCs w:val="24"/>
                <w:lang w:bidi="ru-RU"/>
              </w:rPr>
              <w:t xml:space="preserve">3.2 Обоснование необходимости планируемой хозяйственной деятельности. Необходимость строительства пруда-накопителя № 19 обусловлена постоянным функционированием системы водоотведения и развитием канализационного хозяйства г. Минска </w:t>
            </w:r>
            <w:r w:rsidRPr="00AD7048">
              <w:rPr>
                <w:rStyle w:val="22"/>
                <w:sz w:val="24"/>
                <w:szCs w:val="24"/>
              </w:rPr>
              <w:t>(увеличение застроенных городских территорий),</w:t>
            </w:r>
            <w:r w:rsidRPr="00AD7048">
              <w:rPr>
                <w:color w:val="000000"/>
                <w:sz w:val="24"/>
                <w:szCs w:val="24"/>
                <w:lang w:bidi="ru-RU"/>
              </w:rPr>
              <w:t xml:space="preserve"> в связи с чем</w:t>
            </w:r>
            <w:r w:rsidR="00995499" w:rsidRPr="00AD7048">
              <w:rPr>
                <w:color w:val="000000"/>
                <w:sz w:val="24"/>
                <w:szCs w:val="24"/>
                <w:lang w:bidi="ru-RU"/>
              </w:rPr>
              <w:t>,</w:t>
            </w:r>
            <w:r w:rsidRPr="00AD7048">
              <w:rPr>
                <w:color w:val="000000"/>
                <w:sz w:val="24"/>
                <w:szCs w:val="24"/>
                <w:lang w:bidi="ru-RU"/>
              </w:rPr>
              <w:t xml:space="preserve"> происходит непрерывное поступление сточных вод и, как следствие, постоянное образование осадков сточных вод (сырой осадок и избыточный активный ил), что требует наличия свободных площадей для хранения образуемых отходов.»</w:t>
            </w:r>
          </w:p>
          <w:p w14:paraId="55EA0CF7" w14:textId="77777777" w:rsidR="00650B6C" w:rsidRPr="00AD7048" w:rsidRDefault="00650B6C" w:rsidP="00650B6C">
            <w:pPr>
              <w:ind w:firstLine="780"/>
              <w:jc w:val="both"/>
              <w:rPr>
                <w:sz w:val="24"/>
                <w:szCs w:val="24"/>
              </w:rPr>
            </w:pPr>
            <w:r w:rsidRPr="00AD7048">
              <w:rPr>
                <w:color w:val="000000"/>
                <w:sz w:val="24"/>
                <w:szCs w:val="24"/>
                <w:lang w:bidi="ru-RU"/>
              </w:rPr>
              <w:t xml:space="preserve">Во первых: это обоснование проекта идет вразрез прямого указания </w:t>
            </w:r>
            <w:r w:rsidRPr="00AD7048">
              <w:rPr>
                <w:color w:val="000000"/>
                <w:sz w:val="24"/>
                <w:szCs w:val="24"/>
                <w:lang w:bidi="ru-RU"/>
              </w:rPr>
              <w:lastRenderedPageBreak/>
              <w:t>Президента Республики Беларусь Лукашенко А.Г.</w:t>
            </w:r>
          </w:p>
          <w:p w14:paraId="0F004C3B" w14:textId="77777777" w:rsidR="00650B6C" w:rsidRPr="00AD7048" w:rsidRDefault="00650B6C" w:rsidP="00650B6C">
            <w:pPr>
              <w:jc w:val="both"/>
              <w:rPr>
                <w:sz w:val="24"/>
                <w:szCs w:val="24"/>
              </w:rPr>
            </w:pPr>
            <w:r w:rsidRPr="00AD7048">
              <w:rPr>
                <w:rStyle w:val="24"/>
                <w:sz w:val="24"/>
                <w:szCs w:val="24"/>
              </w:rPr>
              <w:t>2012г.</w:t>
            </w:r>
            <w:r w:rsidRPr="00AD7048">
              <w:rPr>
                <w:rStyle w:val="24"/>
                <w:rFonts w:eastAsiaTheme="majorEastAsia"/>
                <w:sz w:val="24"/>
                <w:szCs w:val="24"/>
              </w:rPr>
              <w:t xml:space="preserve"> </w:t>
            </w:r>
            <w:r w:rsidRPr="00AD7048">
              <w:rPr>
                <w:color w:val="000000"/>
                <w:sz w:val="24"/>
                <w:szCs w:val="24"/>
                <w:lang w:bidi="ru-RU"/>
              </w:rPr>
              <w:t>По мнению Главы государства, в дальнейшем наиболее перспективным направлением градостроительства должно стать возведение жилья, инфраструктуры, объектов социальной и промышленной сферы в городах-спутниках: «Решение в этой части принято, а результатов до сих пор нет».</w:t>
            </w:r>
          </w:p>
          <w:p w14:paraId="19792783" w14:textId="77777777" w:rsidR="00650B6C" w:rsidRPr="00AD7048" w:rsidRDefault="00650B6C" w:rsidP="00650B6C">
            <w:pPr>
              <w:jc w:val="both"/>
              <w:rPr>
                <w:sz w:val="24"/>
                <w:szCs w:val="24"/>
              </w:rPr>
            </w:pPr>
            <w:r w:rsidRPr="00AD7048">
              <w:rPr>
                <w:rStyle w:val="24"/>
                <w:sz w:val="24"/>
                <w:szCs w:val="24"/>
              </w:rPr>
              <w:t>2021г.</w:t>
            </w:r>
            <w:r w:rsidRPr="00AD7048">
              <w:rPr>
                <w:rStyle w:val="24"/>
                <w:rFonts w:eastAsiaTheme="majorEastAsia"/>
                <w:sz w:val="24"/>
                <w:szCs w:val="24"/>
              </w:rPr>
              <w:t xml:space="preserve"> </w:t>
            </w:r>
            <w:r w:rsidRPr="00AD7048">
              <w:rPr>
                <w:color w:val="000000"/>
                <w:sz w:val="24"/>
                <w:szCs w:val="24"/>
                <w:lang w:bidi="ru-RU"/>
              </w:rPr>
              <w:t>Президент Республики Беларусь заявил, что нельзя допустить перенаселения Минска, поэтому необходимо сокращать темпы строительства жилья в столице и развивать ее города-спутники.</w:t>
            </w:r>
          </w:p>
          <w:p w14:paraId="57ED8948" w14:textId="77777777" w:rsidR="00650B6C" w:rsidRPr="00AD7048" w:rsidRDefault="00650B6C" w:rsidP="00650B6C">
            <w:pPr>
              <w:widowControl w:val="0"/>
              <w:tabs>
                <w:tab w:val="left" w:pos="750"/>
              </w:tabs>
              <w:jc w:val="both"/>
              <w:rPr>
                <w:sz w:val="24"/>
                <w:szCs w:val="24"/>
              </w:rPr>
            </w:pPr>
            <w:r w:rsidRPr="00AD7048">
              <w:rPr>
                <w:color w:val="000000"/>
                <w:sz w:val="24"/>
                <w:szCs w:val="24"/>
                <w:lang w:bidi="ru-RU"/>
              </w:rPr>
              <w:t>Во-вторых, культивирует социальную несправедливость, а именно, чтобы в Минске жилось комфортно - УП «Минскводоканал» реализует проект по обеспечению Минска артезианской водой, а люди не из Минска должны обеспечить свободные площади для хранения образуемых отходов очистной станции.</w:t>
            </w:r>
          </w:p>
          <w:p w14:paraId="4EB86DF1" w14:textId="77777777" w:rsidR="00030B6F" w:rsidRPr="00AD7048" w:rsidRDefault="00030B6F" w:rsidP="00B274F4">
            <w:pPr>
              <w:jc w:val="both"/>
              <w:rPr>
                <w:sz w:val="24"/>
                <w:szCs w:val="24"/>
              </w:rPr>
            </w:pPr>
          </w:p>
        </w:tc>
        <w:tc>
          <w:tcPr>
            <w:tcW w:w="4536" w:type="dxa"/>
            <w:gridSpan w:val="2"/>
            <w:shd w:val="clear" w:color="auto" w:fill="auto"/>
          </w:tcPr>
          <w:p w14:paraId="145E87C7" w14:textId="73945BF6" w:rsidR="00030B6F" w:rsidRPr="00AD7048" w:rsidRDefault="00113D9E" w:rsidP="00B274F4">
            <w:pPr>
              <w:jc w:val="both"/>
              <w:rPr>
                <w:sz w:val="24"/>
                <w:szCs w:val="24"/>
              </w:rPr>
            </w:pPr>
            <w:r w:rsidRPr="00AD7048">
              <w:rPr>
                <w:rStyle w:val="22"/>
                <w:sz w:val="24"/>
                <w:szCs w:val="24"/>
              </w:rPr>
              <w:lastRenderedPageBreak/>
              <w:t xml:space="preserve">Вопрос не относится к тематике оценки воздействия на окружающую среду реализуемого объекта. </w:t>
            </w:r>
          </w:p>
        </w:tc>
      </w:tr>
      <w:tr w:rsidR="00B274F4" w:rsidRPr="00AD7048" w14:paraId="5B3CD94C" w14:textId="77777777" w:rsidTr="000A5D0F">
        <w:trPr>
          <w:trHeight w:val="150"/>
        </w:trPr>
        <w:tc>
          <w:tcPr>
            <w:tcW w:w="534" w:type="dxa"/>
            <w:shd w:val="clear" w:color="auto" w:fill="auto"/>
          </w:tcPr>
          <w:p w14:paraId="49A82DF7" w14:textId="77777777" w:rsidR="00B274F4" w:rsidRPr="00AD7048" w:rsidRDefault="00B274F4" w:rsidP="00B274F4">
            <w:pPr>
              <w:jc w:val="both"/>
              <w:rPr>
                <w:sz w:val="24"/>
                <w:szCs w:val="24"/>
              </w:rPr>
            </w:pPr>
          </w:p>
        </w:tc>
        <w:tc>
          <w:tcPr>
            <w:tcW w:w="2126" w:type="dxa"/>
            <w:shd w:val="clear" w:color="auto" w:fill="auto"/>
          </w:tcPr>
          <w:p w14:paraId="53F8263C" w14:textId="77777777" w:rsidR="00B274F4" w:rsidRPr="00AD7048" w:rsidRDefault="00B274F4" w:rsidP="00B274F4">
            <w:pPr>
              <w:jc w:val="both"/>
              <w:rPr>
                <w:sz w:val="24"/>
                <w:szCs w:val="24"/>
              </w:rPr>
            </w:pPr>
            <w:r w:rsidRPr="00AD7048">
              <w:rPr>
                <w:sz w:val="24"/>
                <w:szCs w:val="24"/>
              </w:rPr>
              <w:t xml:space="preserve">Лаврищева Татьяна </w:t>
            </w:r>
            <w:r w:rsidRPr="00AD7048">
              <w:rPr>
                <w:sz w:val="24"/>
                <w:szCs w:val="24"/>
              </w:rPr>
              <w:lastRenderedPageBreak/>
              <w:t xml:space="preserve">Михайловна </w:t>
            </w:r>
          </w:p>
        </w:tc>
        <w:tc>
          <w:tcPr>
            <w:tcW w:w="2410" w:type="dxa"/>
            <w:shd w:val="clear" w:color="auto" w:fill="auto"/>
          </w:tcPr>
          <w:p w14:paraId="71DFACE7" w14:textId="77777777" w:rsidR="00B274F4" w:rsidRPr="00AD7048" w:rsidRDefault="00B274F4" w:rsidP="00B274F4">
            <w:pPr>
              <w:jc w:val="both"/>
              <w:rPr>
                <w:sz w:val="24"/>
                <w:szCs w:val="24"/>
              </w:rPr>
            </w:pPr>
            <w:r w:rsidRPr="00AD7048">
              <w:rPr>
                <w:sz w:val="24"/>
                <w:szCs w:val="24"/>
              </w:rPr>
              <w:lastRenderedPageBreak/>
              <w:t xml:space="preserve">Не радует тот факт, что в близи дач, </w:t>
            </w:r>
            <w:r w:rsidRPr="00AD7048">
              <w:rPr>
                <w:sz w:val="24"/>
                <w:szCs w:val="24"/>
              </w:rPr>
              <w:lastRenderedPageBreak/>
              <w:t>менее 1 км, планируется размещение пруда-накопителя.</w:t>
            </w:r>
          </w:p>
          <w:p w14:paraId="2CF90358" w14:textId="77777777" w:rsidR="00B274F4" w:rsidRPr="00AD7048" w:rsidRDefault="00B274F4" w:rsidP="00B274F4">
            <w:pPr>
              <w:jc w:val="both"/>
              <w:rPr>
                <w:sz w:val="24"/>
                <w:szCs w:val="24"/>
              </w:rPr>
            </w:pPr>
            <w:r w:rsidRPr="00AD7048">
              <w:rPr>
                <w:sz w:val="24"/>
                <w:szCs w:val="24"/>
              </w:rPr>
              <w:t>Если непременно надо найти  применение уже образовавшемуся карьеру, предлагаю устроить там чистый пруд для отдыха дачников, местных жителей и  водоплавающ</w:t>
            </w:r>
            <w:r w:rsidR="00C158F0" w:rsidRPr="00AD7048">
              <w:rPr>
                <w:sz w:val="24"/>
                <w:szCs w:val="24"/>
              </w:rPr>
              <w:t>их пт</w:t>
            </w:r>
            <w:r w:rsidRPr="00AD7048">
              <w:rPr>
                <w:sz w:val="24"/>
                <w:szCs w:val="24"/>
              </w:rPr>
              <w:t>иц. Отходы вывести на более удаленное и безопасное место.</w:t>
            </w:r>
          </w:p>
        </w:tc>
        <w:tc>
          <w:tcPr>
            <w:tcW w:w="4536" w:type="dxa"/>
            <w:gridSpan w:val="2"/>
            <w:shd w:val="clear" w:color="auto" w:fill="auto"/>
          </w:tcPr>
          <w:p w14:paraId="68021052" w14:textId="77777777" w:rsidR="00C158F0" w:rsidRPr="00AD7048" w:rsidRDefault="00C158F0" w:rsidP="00C158F0">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w:t>
            </w:r>
            <w:r w:rsidRPr="00AD7048">
              <w:rPr>
                <w:sz w:val="24"/>
                <w:szCs w:val="24"/>
              </w:rPr>
              <w:lastRenderedPageBreak/>
              <w:t xml:space="preserve">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32391353" w14:textId="77777777" w:rsidR="00C158F0" w:rsidRPr="00AD7048" w:rsidRDefault="00C158F0" w:rsidP="00C158F0">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52A72274" w14:textId="77777777" w:rsidR="00C158F0" w:rsidRPr="00AD7048" w:rsidRDefault="00C158F0" w:rsidP="00C158F0">
            <w:pPr>
              <w:ind w:firstLine="709"/>
              <w:jc w:val="both"/>
              <w:rPr>
                <w:sz w:val="24"/>
                <w:szCs w:val="24"/>
              </w:rPr>
            </w:pPr>
            <w:r w:rsidRPr="00AD7048">
              <w:rPr>
                <w:sz w:val="24"/>
                <w:szCs w:val="24"/>
              </w:rPr>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70E1AB08" w14:textId="77777777" w:rsidR="00B274F4" w:rsidRPr="00AD7048" w:rsidRDefault="00C158F0" w:rsidP="00C158F0">
            <w:pPr>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1C6B4B84" w14:textId="77777777" w:rsidR="00C158F0" w:rsidRPr="00AD7048" w:rsidRDefault="00C158F0" w:rsidP="00C158F0">
            <w:pPr>
              <w:jc w:val="both"/>
              <w:rPr>
                <w:sz w:val="24"/>
                <w:szCs w:val="24"/>
              </w:rPr>
            </w:pPr>
          </w:p>
        </w:tc>
      </w:tr>
      <w:tr w:rsidR="00B274F4" w:rsidRPr="00AD7048" w14:paraId="0FEFEB2F" w14:textId="77777777" w:rsidTr="000A5D0F">
        <w:trPr>
          <w:trHeight w:val="150"/>
        </w:trPr>
        <w:tc>
          <w:tcPr>
            <w:tcW w:w="534" w:type="dxa"/>
            <w:shd w:val="clear" w:color="auto" w:fill="auto"/>
          </w:tcPr>
          <w:p w14:paraId="48692A5A" w14:textId="77777777" w:rsidR="00B274F4" w:rsidRPr="00AD7048" w:rsidRDefault="000A5D0F" w:rsidP="00B274F4">
            <w:pPr>
              <w:jc w:val="both"/>
              <w:rPr>
                <w:sz w:val="24"/>
                <w:szCs w:val="24"/>
              </w:rPr>
            </w:pPr>
            <w:r w:rsidRPr="00AD7048">
              <w:rPr>
                <w:sz w:val="24"/>
                <w:szCs w:val="24"/>
              </w:rPr>
              <w:lastRenderedPageBreak/>
              <w:t>37</w:t>
            </w:r>
          </w:p>
        </w:tc>
        <w:tc>
          <w:tcPr>
            <w:tcW w:w="2126" w:type="dxa"/>
            <w:shd w:val="clear" w:color="auto" w:fill="auto"/>
          </w:tcPr>
          <w:p w14:paraId="058A8E33" w14:textId="77777777" w:rsidR="00B274F4" w:rsidRPr="00AD7048" w:rsidRDefault="00B274F4" w:rsidP="00B274F4">
            <w:pPr>
              <w:jc w:val="both"/>
              <w:rPr>
                <w:sz w:val="24"/>
                <w:szCs w:val="24"/>
              </w:rPr>
            </w:pPr>
            <w:r w:rsidRPr="00AD7048">
              <w:rPr>
                <w:sz w:val="24"/>
                <w:szCs w:val="24"/>
              </w:rPr>
              <w:t>Липатова Наталья Александровна</w:t>
            </w:r>
          </w:p>
        </w:tc>
        <w:tc>
          <w:tcPr>
            <w:tcW w:w="2410" w:type="dxa"/>
            <w:shd w:val="clear" w:color="auto" w:fill="auto"/>
          </w:tcPr>
          <w:p w14:paraId="2F7DE34A" w14:textId="77777777" w:rsidR="00B274F4" w:rsidRPr="00AD7048" w:rsidRDefault="00B274F4" w:rsidP="00B274F4">
            <w:pPr>
              <w:jc w:val="both"/>
              <w:rPr>
                <w:sz w:val="24"/>
                <w:szCs w:val="24"/>
              </w:rPr>
            </w:pPr>
            <w:r w:rsidRPr="00AD7048">
              <w:rPr>
                <w:sz w:val="24"/>
                <w:szCs w:val="24"/>
              </w:rPr>
              <w:t xml:space="preserve">Возражения против размещения пруда-накопителя. Садовый участок примыкает к зоне возможного </w:t>
            </w:r>
            <w:r w:rsidRPr="00AD7048">
              <w:rPr>
                <w:sz w:val="24"/>
                <w:szCs w:val="24"/>
              </w:rPr>
              <w:lastRenderedPageBreak/>
              <w:t>воздействия пруда-накопителя.</w:t>
            </w:r>
          </w:p>
          <w:p w14:paraId="0B856088" w14:textId="77777777" w:rsidR="00B274F4" w:rsidRPr="00AD7048" w:rsidRDefault="00B274F4" w:rsidP="00B274F4">
            <w:pPr>
              <w:jc w:val="both"/>
              <w:rPr>
                <w:sz w:val="24"/>
                <w:szCs w:val="24"/>
              </w:rPr>
            </w:pPr>
            <w:r w:rsidRPr="00AD7048">
              <w:rPr>
                <w:sz w:val="24"/>
                <w:szCs w:val="24"/>
              </w:rPr>
              <w:t>Ежегодно, в периоды снеготаяния или в периоды затяжных дождей из земли пробиваются воды и земельные участки, дорога и подвалы затапливаются водой. А значит, существует опасность заражения воды, стекающей на земли садовых участков, воды в колодцах и скважинах вредными веществами, появления неприятного запаха.</w:t>
            </w:r>
          </w:p>
          <w:p w14:paraId="16D5024C" w14:textId="77777777" w:rsidR="00B274F4" w:rsidRPr="00AD7048" w:rsidRDefault="00B274F4" w:rsidP="00B274F4">
            <w:pPr>
              <w:jc w:val="both"/>
              <w:rPr>
                <w:sz w:val="24"/>
                <w:szCs w:val="24"/>
              </w:rPr>
            </w:pPr>
            <w:r w:rsidRPr="00AD7048">
              <w:rPr>
                <w:sz w:val="24"/>
                <w:szCs w:val="24"/>
              </w:rPr>
              <w:t>Размещение пруда-накопителя однозначно повлияет на жизнеспособность ближайших деревень, садовых товариществ, территориально примыкающих к СЗЗ, что приведет к невозможному выращиванию сельскохозяйственной продукции, употреблению воды и появлению запаха.</w:t>
            </w:r>
          </w:p>
          <w:p w14:paraId="04C5DCA1" w14:textId="77777777" w:rsidR="00B274F4" w:rsidRPr="00AD7048" w:rsidRDefault="00B274F4" w:rsidP="00B274F4">
            <w:pPr>
              <w:jc w:val="both"/>
              <w:rPr>
                <w:sz w:val="24"/>
                <w:szCs w:val="24"/>
              </w:rPr>
            </w:pPr>
            <w:r w:rsidRPr="00AD7048">
              <w:rPr>
                <w:sz w:val="24"/>
                <w:szCs w:val="24"/>
              </w:rPr>
              <w:t xml:space="preserve">Считаю, что выбор площадки под строительство пруда-накопителя на землях отработанного карьерного пространства </w:t>
            </w:r>
            <w:proofErr w:type="spellStart"/>
            <w:r w:rsidRPr="00AD7048">
              <w:rPr>
                <w:sz w:val="24"/>
                <w:szCs w:val="24"/>
              </w:rPr>
              <w:t>Ивонцевичского</w:t>
            </w:r>
            <w:proofErr w:type="spellEnd"/>
            <w:r w:rsidRPr="00AD7048">
              <w:rPr>
                <w:sz w:val="24"/>
                <w:szCs w:val="24"/>
              </w:rPr>
              <w:t xml:space="preserve"> месторождения не обоснован и опасен для окружающей среды и людей.</w:t>
            </w:r>
          </w:p>
        </w:tc>
        <w:tc>
          <w:tcPr>
            <w:tcW w:w="4536" w:type="dxa"/>
            <w:gridSpan w:val="2"/>
            <w:shd w:val="clear" w:color="auto" w:fill="auto"/>
          </w:tcPr>
          <w:p w14:paraId="35ADB6C0" w14:textId="77777777" w:rsidR="006D1670" w:rsidRPr="00AD7048" w:rsidRDefault="006D1670" w:rsidP="006D1670">
            <w:pPr>
              <w:ind w:firstLine="567"/>
              <w:jc w:val="both"/>
              <w:rPr>
                <w:sz w:val="24"/>
                <w:szCs w:val="24"/>
              </w:rPr>
            </w:pPr>
            <w:r w:rsidRPr="00AD7048">
              <w:rPr>
                <w:sz w:val="24"/>
                <w:szCs w:val="24"/>
              </w:rPr>
              <w:lastRenderedPageBreak/>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p>
          <w:p w14:paraId="6448A84F" w14:textId="77777777" w:rsidR="00C158F0" w:rsidRPr="00AD7048" w:rsidRDefault="00C158F0" w:rsidP="00C158F0">
            <w:pPr>
              <w:jc w:val="both"/>
              <w:rPr>
                <w:sz w:val="24"/>
                <w:szCs w:val="24"/>
              </w:rPr>
            </w:pPr>
          </w:p>
          <w:p w14:paraId="526DC041" w14:textId="77777777" w:rsidR="00C158F0" w:rsidRPr="00AD7048" w:rsidRDefault="00C158F0" w:rsidP="00C158F0">
            <w:pPr>
              <w:jc w:val="both"/>
              <w:rPr>
                <w:rFonts w:eastAsiaTheme="minorEastAsia"/>
                <w:sz w:val="24"/>
                <w:szCs w:val="24"/>
              </w:rPr>
            </w:pPr>
            <w:r w:rsidRPr="00AD7048">
              <w:rPr>
                <w:sz w:val="24"/>
                <w:szCs w:val="24"/>
              </w:rPr>
              <w:lastRenderedPageBreak/>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57756A7C" w14:textId="77777777" w:rsidR="00E24DD2" w:rsidRPr="00AD7048" w:rsidRDefault="00E24DD2" w:rsidP="00C158F0">
            <w:pPr>
              <w:jc w:val="both"/>
              <w:rPr>
                <w:rFonts w:eastAsiaTheme="minorEastAsia"/>
                <w:sz w:val="24"/>
                <w:szCs w:val="24"/>
              </w:rPr>
            </w:pPr>
          </w:p>
          <w:p w14:paraId="4E82EDF7" w14:textId="77777777" w:rsidR="00C158F0" w:rsidRPr="00AD7048" w:rsidRDefault="00C158F0" w:rsidP="00C158F0">
            <w:pPr>
              <w:ind w:firstLine="567"/>
              <w:jc w:val="both"/>
              <w:rPr>
                <w:sz w:val="24"/>
                <w:szCs w:val="24"/>
              </w:rPr>
            </w:pPr>
          </w:p>
        </w:tc>
      </w:tr>
      <w:tr w:rsidR="00B274F4" w:rsidRPr="00AD7048" w14:paraId="77B3557A" w14:textId="77777777" w:rsidTr="000A5D0F">
        <w:trPr>
          <w:trHeight w:val="150"/>
        </w:trPr>
        <w:tc>
          <w:tcPr>
            <w:tcW w:w="534" w:type="dxa"/>
            <w:shd w:val="clear" w:color="auto" w:fill="auto"/>
          </w:tcPr>
          <w:p w14:paraId="021E245F" w14:textId="77777777" w:rsidR="00B274F4" w:rsidRPr="00AD7048" w:rsidRDefault="000A5D0F" w:rsidP="00B274F4">
            <w:pPr>
              <w:jc w:val="both"/>
              <w:rPr>
                <w:sz w:val="24"/>
                <w:szCs w:val="24"/>
              </w:rPr>
            </w:pPr>
            <w:r w:rsidRPr="00AD7048">
              <w:rPr>
                <w:sz w:val="24"/>
                <w:szCs w:val="24"/>
              </w:rPr>
              <w:lastRenderedPageBreak/>
              <w:t>38</w:t>
            </w:r>
          </w:p>
        </w:tc>
        <w:tc>
          <w:tcPr>
            <w:tcW w:w="2126" w:type="dxa"/>
            <w:shd w:val="clear" w:color="auto" w:fill="auto"/>
          </w:tcPr>
          <w:p w14:paraId="59661020" w14:textId="77777777" w:rsidR="00B274F4" w:rsidRPr="00AD7048" w:rsidRDefault="00B274F4" w:rsidP="00B274F4">
            <w:pPr>
              <w:jc w:val="both"/>
              <w:rPr>
                <w:sz w:val="24"/>
                <w:szCs w:val="24"/>
              </w:rPr>
            </w:pPr>
            <w:r w:rsidRPr="00AD7048">
              <w:rPr>
                <w:sz w:val="24"/>
                <w:szCs w:val="24"/>
              </w:rPr>
              <w:t>Липский Н.Ф.</w:t>
            </w:r>
          </w:p>
        </w:tc>
        <w:tc>
          <w:tcPr>
            <w:tcW w:w="2410" w:type="dxa"/>
            <w:shd w:val="clear" w:color="auto" w:fill="auto"/>
          </w:tcPr>
          <w:p w14:paraId="3B857DA2" w14:textId="77777777" w:rsidR="00B274F4" w:rsidRPr="00AD7048" w:rsidRDefault="00B274F4" w:rsidP="00B274F4">
            <w:pPr>
              <w:jc w:val="both"/>
              <w:rPr>
                <w:sz w:val="24"/>
                <w:szCs w:val="24"/>
              </w:rPr>
            </w:pPr>
            <w:r w:rsidRPr="00AD7048">
              <w:rPr>
                <w:sz w:val="24"/>
                <w:szCs w:val="24"/>
              </w:rPr>
              <w:t xml:space="preserve">Нахождение садоводческого товариществ на расстоянии 912 м от планируемого пруда, </w:t>
            </w:r>
            <w:r w:rsidRPr="00AD7048">
              <w:rPr>
                <w:sz w:val="24"/>
                <w:szCs w:val="24"/>
              </w:rPr>
              <w:lastRenderedPageBreak/>
              <w:t xml:space="preserve">расположение участков частично  в СЗЗ, куда попадает и водонапорная башня. </w:t>
            </w:r>
          </w:p>
          <w:p w14:paraId="0B3190D0" w14:textId="77777777" w:rsidR="00B274F4" w:rsidRPr="00AD7048" w:rsidRDefault="00B274F4" w:rsidP="00B274F4">
            <w:pPr>
              <w:jc w:val="both"/>
              <w:rPr>
                <w:sz w:val="24"/>
                <w:szCs w:val="24"/>
              </w:rPr>
            </w:pPr>
            <w:r w:rsidRPr="00AD7048">
              <w:rPr>
                <w:sz w:val="24"/>
                <w:szCs w:val="24"/>
              </w:rPr>
              <w:t xml:space="preserve">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с/х эксплуатации садового участка и ухудшение состояние здоровья. </w:t>
            </w:r>
          </w:p>
          <w:p w14:paraId="078D30B1" w14:textId="77777777" w:rsidR="00B274F4" w:rsidRPr="00AD7048" w:rsidRDefault="00B274F4" w:rsidP="00B274F4">
            <w:pPr>
              <w:jc w:val="both"/>
              <w:rPr>
                <w:sz w:val="24"/>
                <w:szCs w:val="24"/>
              </w:rPr>
            </w:pPr>
          </w:p>
        </w:tc>
        <w:tc>
          <w:tcPr>
            <w:tcW w:w="4536" w:type="dxa"/>
            <w:gridSpan w:val="2"/>
            <w:shd w:val="clear" w:color="auto" w:fill="auto"/>
          </w:tcPr>
          <w:p w14:paraId="4E91A175" w14:textId="77777777" w:rsidR="00C60CD7" w:rsidRPr="00AD7048" w:rsidRDefault="00C60CD7" w:rsidP="00C60CD7">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w:t>
            </w:r>
            <w:r w:rsidRPr="00AD7048">
              <w:rPr>
                <w:sz w:val="24"/>
                <w:szCs w:val="24"/>
              </w:rPr>
              <w:lastRenderedPageBreak/>
              <w:t xml:space="preserve">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43EBF752" w14:textId="77777777" w:rsidR="00C60CD7" w:rsidRPr="00AD7048" w:rsidRDefault="00C60CD7" w:rsidP="00C60CD7">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4E7BDB41" w14:textId="77777777" w:rsidR="00C60CD7" w:rsidRPr="00AD7048" w:rsidRDefault="00C60CD7" w:rsidP="00C60CD7">
            <w:pPr>
              <w:ind w:firstLine="709"/>
              <w:jc w:val="both"/>
              <w:rPr>
                <w:sz w:val="24"/>
                <w:szCs w:val="24"/>
              </w:rPr>
            </w:pPr>
            <w:r w:rsidRPr="00AD7048">
              <w:rPr>
                <w:sz w:val="24"/>
                <w:szCs w:val="24"/>
              </w:rPr>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00973DFC" w14:textId="77777777" w:rsidR="00C60CD7" w:rsidRPr="00AD7048" w:rsidRDefault="00C60CD7" w:rsidP="00C60CD7">
            <w:pPr>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45319934" w14:textId="77777777" w:rsidR="00C60CD7" w:rsidRPr="00AD7048" w:rsidRDefault="00C60CD7" w:rsidP="00C60CD7">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1ACF43A0" w14:textId="77777777" w:rsidR="00C60CD7" w:rsidRPr="00AD7048" w:rsidRDefault="00C60CD7" w:rsidP="00C60CD7">
            <w:pPr>
              <w:jc w:val="both"/>
              <w:rPr>
                <w:rFonts w:eastAsiaTheme="minorEastAsia"/>
                <w:sz w:val="24"/>
                <w:szCs w:val="24"/>
              </w:rPr>
            </w:pPr>
          </w:p>
          <w:p w14:paraId="1C620700" w14:textId="77777777" w:rsidR="00B274F4" w:rsidRPr="00AD7048" w:rsidRDefault="00B274F4" w:rsidP="00B274F4">
            <w:pPr>
              <w:jc w:val="both"/>
              <w:rPr>
                <w:sz w:val="24"/>
                <w:szCs w:val="24"/>
              </w:rPr>
            </w:pPr>
          </w:p>
        </w:tc>
      </w:tr>
      <w:tr w:rsidR="00B274F4" w:rsidRPr="00AD7048" w14:paraId="0E202920" w14:textId="77777777" w:rsidTr="000A5D0F">
        <w:trPr>
          <w:trHeight w:val="150"/>
        </w:trPr>
        <w:tc>
          <w:tcPr>
            <w:tcW w:w="534" w:type="dxa"/>
            <w:shd w:val="clear" w:color="auto" w:fill="auto"/>
          </w:tcPr>
          <w:p w14:paraId="35E3184A" w14:textId="77777777" w:rsidR="00B274F4" w:rsidRPr="00AD7048" w:rsidRDefault="000A5D0F" w:rsidP="00B274F4">
            <w:pPr>
              <w:jc w:val="both"/>
              <w:rPr>
                <w:sz w:val="24"/>
                <w:szCs w:val="24"/>
              </w:rPr>
            </w:pPr>
            <w:r w:rsidRPr="00AD7048">
              <w:rPr>
                <w:sz w:val="24"/>
                <w:szCs w:val="24"/>
              </w:rPr>
              <w:lastRenderedPageBreak/>
              <w:t>39</w:t>
            </w:r>
          </w:p>
        </w:tc>
        <w:tc>
          <w:tcPr>
            <w:tcW w:w="2126" w:type="dxa"/>
            <w:shd w:val="clear" w:color="auto" w:fill="auto"/>
          </w:tcPr>
          <w:p w14:paraId="6427A92B" w14:textId="77777777" w:rsidR="00B274F4" w:rsidRPr="00AD7048" w:rsidRDefault="00B274F4" w:rsidP="00B274F4">
            <w:pPr>
              <w:jc w:val="both"/>
              <w:rPr>
                <w:sz w:val="24"/>
                <w:szCs w:val="24"/>
              </w:rPr>
            </w:pPr>
            <w:proofErr w:type="spellStart"/>
            <w:r w:rsidRPr="00AD7048">
              <w:rPr>
                <w:sz w:val="24"/>
                <w:szCs w:val="24"/>
              </w:rPr>
              <w:t>ЛобатоваН.С</w:t>
            </w:r>
            <w:proofErr w:type="spellEnd"/>
            <w:r w:rsidRPr="00AD7048">
              <w:rPr>
                <w:sz w:val="24"/>
                <w:szCs w:val="24"/>
              </w:rPr>
              <w:t>.</w:t>
            </w:r>
          </w:p>
        </w:tc>
        <w:tc>
          <w:tcPr>
            <w:tcW w:w="2410" w:type="dxa"/>
            <w:shd w:val="clear" w:color="auto" w:fill="auto"/>
          </w:tcPr>
          <w:p w14:paraId="6091D21A" w14:textId="77777777" w:rsidR="00B274F4" w:rsidRPr="00AD7048" w:rsidRDefault="00B274F4" w:rsidP="00B274F4">
            <w:pPr>
              <w:jc w:val="both"/>
              <w:rPr>
                <w:sz w:val="24"/>
                <w:szCs w:val="24"/>
              </w:rPr>
            </w:pPr>
            <w:r w:rsidRPr="00AD7048">
              <w:rPr>
                <w:sz w:val="24"/>
                <w:szCs w:val="24"/>
              </w:rPr>
              <w:t xml:space="preserve">Дачный участок находится в 900-1000 м от карьера, </w:t>
            </w:r>
            <w:r w:rsidRPr="00AD7048">
              <w:rPr>
                <w:sz w:val="24"/>
                <w:szCs w:val="24"/>
              </w:rPr>
              <w:lastRenderedPageBreak/>
              <w:t xml:space="preserve">считаю, что постоянное зловонье действующего отстойника приведет к заболеваниям не только дачников, но и ближайших </w:t>
            </w:r>
            <w:proofErr w:type="spellStart"/>
            <w:r w:rsidRPr="00AD7048">
              <w:rPr>
                <w:sz w:val="24"/>
                <w:szCs w:val="24"/>
              </w:rPr>
              <w:t>пос.Чисть</w:t>
            </w:r>
            <w:proofErr w:type="spellEnd"/>
            <w:r w:rsidRPr="00AD7048">
              <w:rPr>
                <w:sz w:val="24"/>
                <w:szCs w:val="24"/>
              </w:rPr>
              <w:t xml:space="preserve">, Красное, </w:t>
            </w:r>
            <w:proofErr w:type="spellStart"/>
            <w:r w:rsidRPr="00AD7048">
              <w:rPr>
                <w:sz w:val="24"/>
                <w:szCs w:val="24"/>
              </w:rPr>
              <w:t>Видовщина</w:t>
            </w:r>
            <w:proofErr w:type="spellEnd"/>
            <w:r w:rsidRPr="00AD7048">
              <w:rPr>
                <w:sz w:val="24"/>
                <w:szCs w:val="24"/>
              </w:rPr>
              <w:t xml:space="preserve">, Лоси, </w:t>
            </w:r>
            <w:proofErr w:type="spellStart"/>
            <w:r w:rsidRPr="00AD7048">
              <w:rPr>
                <w:sz w:val="24"/>
                <w:szCs w:val="24"/>
              </w:rPr>
              <w:t>Ивонцевичи</w:t>
            </w:r>
            <w:proofErr w:type="spellEnd"/>
            <w:r w:rsidRPr="00AD7048">
              <w:rPr>
                <w:sz w:val="24"/>
                <w:szCs w:val="24"/>
              </w:rPr>
              <w:t>.</w:t>
            </w:r>
          </w:p>
        </w:tc>
        <w:tc>
          <w:tcPr>
            <w:tcW w:w="4536" w:type="dxa"/>
            <w:gridSpan w:val="2"/>
            <w:shd w:val="clear" w:color="auto" w:fill="auto"/>
          </w:tcPr>
          <w:p w14:paraId="55361679" w14:textId="77777777" w:rsidR="00C60CD7" w:rsidRPr="00AD7048" w:rsidRDefault="00C60CD7" w:rsidP="00C60CD7">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w:t>
            </w:r>
            <w:r w:rsidRPr="00AD7048">
              <w:rPr>
                <w:sz w:val="24"/>
                <w:szCs w:val="24"/>
              </w:rPr>
              <w:lastRenderedPageBreak/>
              <w:t xml:space="preserve">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1708F06F" w14:textId="77777777" w:rsidR="00C60CD7" w:rsidRPr="00AD7048" w:rsidRDefault="00C60CD7" w:rsidP="00C60CD7">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4CFC88F2" w14:textId="77777777" w:rsidR="00C60CD7" w:rsidRPr="00AD7048" w:rsidRDefault="00C60CD7" w:rsidP="00C60CD7">
            <w:pPr>
              <w:ind w:firstLine="709"/>
              <w:jc w:val="both"/>
              <w:rPr>
                <w:sz w:val="24"/>
                <w:szCs w:val="24"/>
              </w:rPr>
            </w:pPr>
            <w:r w:rsidRPr="00AD7048">
              <w:rPr>
                <w:sz w:val="24"/>
                <w:szCs w:val="24"/>
              </w:rPr>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0F1E95B7" w14:textId="77777777" w:rsidR="00C60CD7" w:rsidRPr="00AD7048" w:rsidRDefault="00C60CD7" w:rsidP="00C60CD7">
            <w:pPr>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2362533E" w14:textId="77777777" w:rsidR="00B274F4" w:rsidRPr="00AD7048" w:rsidRDefault="00B274F4" w:rsidP="00B274F4">
            <w:pPr>
              <w:jc w:val="both"/>
              <w:rPr>
                <w:sz w:val="24"/>
                <w:szCs w:val="24"/>
              </w:rPr>
            </w:pPr>
          </w:p>
        </w:tc>
      </w:tr>
      <w:tr w:rsidR="00B274F4" w:rsidRPr="00AD7048" w14:paraId="0E44679F" w14:textId="77777777" w:rsidTr="000A5D0F">
        <w:trPr>
          <w:trHeight w:val="150"/>
        </w:trPr>
        <w:tc>
          <w:tcPr>
            <w:tcW w:w="534" w:type="dxa"/>
            <w:shd w:val="clear" w:color="auto" w:fill="auto"/>
          </w:tcPr>
          <w:p w14:paraId="02D65B90" w14:textId="77777777" w:rsidR="00B274F4" w:rsidRPr="00AD7048" w:rsidRDefault="000A5D0F" w:rsidP="00B274F4">
            <w:pPr>
              <w:jc w:val="both"/>
              <w:rPr>
                <w:sz w:val="24"/>
                <w:szCs w:val="24"/>
              </w:rPr>
            </w:pPr>
            <w:r w:rsidRPr="00AD7048">
              <w:rPr>
                <w:sz w:val="24"/>
                <w:szCs w:val="24"/>
              </w:rPr>
              <w:lastRenderedPageBreak/>
              <w:t>40</w:t>
            </w:r>
          </w:p>
        </w:tc>
        <w:tc>
          <w:tcPr>
            <w:tcW w:w="2126" w:type="dxa"/>
            <w:shd w:val="clear" w:color="auto" w:fill="auto"/>
          </w:tcPr>
          <w:p w14:paraId="748359DB" w14:textId="77777777" w:rsidR="00B274F4" w:rsidRPr="00AD7048" w:rsidRDefault="00B274F4" w:rsidP="00B274F4">
            <w:pPr>
              <w:jc w:val="both"/>
              <w:rPr>
                <w:sz w:val="24"/>
                <w:szCs w:val="24"/>
              </w:rPr>
            </w:pPr>
            <w:proofErr w:type="spellStart"/>
            <w:r w:rsidRPr="00AD7048">
              <w:rPr>
                <w:sz w:val="24"/>
                <w:szCs w:val="24"/>
              </w:rPr>
              <w:t>Ляхович</w:t>
            </w:r>
            <w:proofErr w:type="spellEnd"/>
            <w:r w:rsidRPr="00AD7048">
              <w:rPr>
                <w:sz w:val="24"/>
                <w:szCs w:val="24"/>
              </w:rPr>
              <w:t xml:space="preserve"> Александр Александрович председатель С/Т Огонек Победа</w:t>
            </w:r>
          </w:p>
        </w:tc>
        <w:tc>
          <w:tcPr>
            <w:tcW w:w="2410" w:type="dxa"/>
            <w:shd w:val="clear" w:color="auto" w:fill="auto"/>
          </w:tcPr>
          <w:p w14:paraId="6E1B2FC1" w14:textId="77777777" w:rsidR="00B274F4" w:rsidRPr="00AD7048" w:rsidRDefault="00B274F4" w:rsidP="00B274F4">
            <w:pPr>
              <w:jc w:val="both"/>
              <w:rPr>
                <w:sz w:val="24"/>
                <w:szCs w:val="24"/>
              </w:rPr>
            </w:pPr>
            <w:r w:rsidRPr="00AD7048">
              <w:rPr>
                <w:sz w:val="24"/>
                <w:szCs w:val="24"/>
              </w:rPr>
              <w:t xml:space="preserve">Несогласие со строительством пруда-накопителя. Границы СТ располагаются менее, чем в 2 км от границы карьера. </w:t>
            </w:r>
            <w:r w:rsidRPr="00AD7048">
              <w:rPr>
                <w:sz w:val="24"/>
                <w:szCs w:val="24"/>
              </w:rPr>
              <w:lastRenderedPageBreak/>
              <w:t>Вероятность загрязнения подземных вод, нанесение вреда здоровью членам СТ. Использование участков станет невозможным.</w:t>
            </w:r>
          </w:p>
        </w:tc>
        <w:tc>
          <w:tcPr>
            <w:tcW w:w="4536" w:type="dxa"/>
            <w:gridSpan w:val="2"/>
            <w:shd w:val="clear" w:color="auto" w:fill="auto"/>
          </w:tcPr>
          <w:p w14:paraId="2403DFFF" w14:textId="77777777" w:rsidR="00C60CD7" w:rsidRPr="00AD7048" w:rsidRDefault="00C60CD7" w:rsidP="00C60CD7">
            <w:pPr>
              <w:ind w:firstLine="567"/>
              <w:jc w:val="both"/>
              <w:rPr>
                <w:rFonts w:eastAsiaTheme="minorEastAsia"/>
                <w:sz w:val="24"/>
                <w:szCs w:val="24"/>
              </w:rPr>
            </w:pPr>
            <w:r w:rsidRPr="00AD7048">
              <w:rPr>
                <w:rFonts w:eastAsiaTheme="minorEastAsia"/>
                <w:sz w:val="24"/>
                <w:szCs w:val="24"/>
              </w:rPr>
              <w:lastRenderedPageBreak/>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43B50E3B" w14:textId="77777777" w:rsidR="00C60CD7" w:rsidRPr="00AD7048" w:rsidRDefault="005C75D5" w:rsidP="00C60CD7">
            <w:pPr>
              <w:ind w:firstLine="567"/>
              <w:jc w:val="both"/>
              <w:rPr>
                <w:sz w:val="24"/>
                <w:szCs w:val="24"/>
              </w:rPr>
            </w:pPr>
            <w:r w:rsidRPr="00AD7048">
              <w:rPr>
                <w:sz w:val="24"/>
                <w:szCs w:val="24"/>
              </w:rPr>
              <w:t>Ближайшие  от проектируемого пруда № 19,</w:t>
            </w:r>
            <w:r w:rsidR="00C60CD7" w:rsidRPr="00AD7048">
              <w:rPr>
                <w:sz w:val="24"/>
                <w:szCs w:val="24"/>
              </w:rPr>
              <w:t xml:space="preserve"> одиночные ведомственные </w:t>
            </w:r>
            <w:r w:rsidR="00C60CD7" w:rsidRPr="00AD7048">
              <w:rPr>
                <w:sz w:val="24"/>
                <w:szCs w:val="24"/>
              </w:rPr>
              <w:lastRenderedPageBreak/>
              <w:t>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13EFCA0C" w14:textId="77777777" w:rsidR="00C60CD7" w:rsidRPr="00AD7048" w:rsidRDefault="00C60CD7" w:rsidP="00C60CD7">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7126F550" w14:textId="77777777" w:rsidR="00C60CD7" w:rsidRPr="00AD7048" w:rsidRDefault="00C60CD7" w:rsidP="00C60CD7">
            <w:pPr>
              <w:ind w:firstLine="567"/>
              <w:jc w:val="both"/>
              <w:rPr>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(Постановление № 847).</w:t>
            </w:r>
          </w:p>
          <w:p w14:paraId="7E9DFEC9" w14:textId="77777777" w:rsidR="00B274F4" w:rsidRPr="00AD7048" w:rsidRDefault="00B274F4" w:rsidP="00B274F4">
            <w:pPr>
              <w:jc w:val="both"/>
              <w:rPr>
                <w:sz w:val="24"/>
                <w:szCs w:val="24"/>
              </w:rPr>
            </w:pPr>
          </w:p>
        </w:tc>
      </w:tr>
      <w:tr w:rsidR="00B274F4" w:rsidRPr="00AD7048" w14:paraId="3A27D89C" w14:textId="77777777" w:rsidTr="000A5D0F">
        <w:trPr>
          <w:trHeight w:val="150"/>
        </w:trPr>
        <w:tc>
          <w:tcPr>
            <w:tcW w:w="534" w:type="dxa"/>
            <w:shd w:val="clear" w:color="auto" w:fill="auto"/>
          </w:tcPr>
          <w:p w14:paraId="71480950" w14:textId="77777777" w:rsidR="00B274F4" w:rsidRPr="00AD7048" w:rsidRDefault="000A5D0F" w:rsidP="00B274F4">
            <w:pPr>
              <w:jc w:val="both"/>
              <w:rPr>
                <w:sz w:val="24"/>
                <w:szCs w:val="24"/>
              </w:rPr>
            </w:pPr>
            <w:r w:rsidRPr="00AD7048">
              <w:rPr>
                <w:sz w:val="24"/>
                <w:szCs w:val="24"/>
              </w:rPr>
              <w:lastRenderedPageBreak/>
              <w:t>41</w:t>
            </w:r>
          </w:p>
        </w:tc>
        <w:tc>
          <w:tcPr>
            <w:tcW w:w="2126" w:type="dxa"/>
            <w:shd w:val="clear" w:color="auto" w:fill="auto"/>
          </w:tcPr>
          <w:p w14:paraId="739A37FF" w14:textId="77777777" w:rsidR="00B274F4" w:rsidRPr="00AD7048" w:rsidRDefault="00B274F4" w:rsidP="00B274F4">
            <w:pPr>
              <w:jc w:val="both"/>
              <w:rPr>
                <w:sz w:val="24"/>
                <w:szCs w:val="24"/>
              </w:rPr>
            </w:pPr>
            <w:r w:rsidRPr="00AD7048">
              <w:rPr>
                <w:sz w:val="24"/>
                <w:szCs w:val="24"/>
              </w:rPr>
              <w:t>Медведева А.И.</w:t>
            </w:r>
          </w:p>
        </w:tc>
        <w:tc>
          <w:tcPr>
            <w:tcW w:w="2410" w:type="dxa"/>
            <w:shd w:val="clear" w:color="auto" w:fill="auto"/>
          </w:tcPr>
          <w:p w14:paraId="7E632E3D" w14:textId="77777777" w:rsidR="00B274F4" w:rsidRPr="00AD7048" w:rsidRDefault="00B274F4" w:rsidP="00B274F4">
            <w:pPr>
              <w:jc w:val="both"/>
              <w:rPr>
                <w:sz w:val="24"/>
                <w:szCs w:val="24"/>
              </w:rPr>
            </w:pPr>
            <w:r w:rsidRPr="00AD7048">
              <w:rPr>
                <w:sz w:val="24"/>
                <w:szCs w:val="24"/>
              </w:rPr>
              <w:t>О проведении собрания по обсуждению отчета об ОВОС и проведения общественной экологической экспертизы</w:t>
            </w:r>
          </w:p>
        </w:tc>
        <w:tc>
          <w:tcPr>
            <w:tcW w:w="4536" w:type="dxa"/>
            <w:gridSpan w:val="2"/>
            <w:shd w:val="clear" w:color="auto" w:fill="auto"/>
          </w:tcPr>
          <w:p w14:paraId="3DF1DD0F" w14:textId="77777777" w:rsidR="00C60CD7" w:rsidRPr="00AD7048" w:rsidRDefault="00C60CD7" w:rsidP="00C60CD7">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02BA6EE1" w14:textId="77777777" w:rsidR="00C60CD7" w:rsidRPr="00AD7048" w:rsidRDefault="00C60CD7" w:rsidP="00C60CD7">
            <w:pPr>
              <w:ind w:firstLine="567"/>
              <w:jc w:val="both"/>
              <w:rPr>
                <w:rFonts w:eastAsiaTheme="minorEastAsia"/>
                <w:sz w:val="24"/>
                <w:szCs w:val="24"/>
              </w:rPr>
            </w:pPr>
            <w:r w:rsidRPr="00AD7048">
              <w:rPr>
                <w:rFonts w:eastAsiaTheme="minorEastAsia"/>
                <w:sz w:val="24"/>
                <w:szCs w:val="24"/>
              </w:rPr>
              <w:t>Процедура проведения общественной экологической экспертизы регламентируется Положением о порядке проведения общественной экологической экспертизы, утвержденного Постановлением Совета Министров  Республики Беларусь от 29.10.2010 № 1592</w:t>
            </w:r>
            <w:r w:rsidR="003F49F1" w:rsidRPr="00AD7048">
              <w:rPr>
                <w:rFonts w:eastAsiaTheme="minorEastAsia"/>
                <w:sz w:val="24"/>
                <w:szCs w:val="24"/>
              </w:rPr>
              <w:t>.</w:t>
            </w:r>
          </w:p>
          <w:p w14:paraId="453C6CD4" w14:textId="77777777" w:rsidR="00B274F4" w:rsidRPr="00AD7048" w:rsidRDefault="00B274F4" w:rsidP="00B274F4">
            <w:pPr>
              <w:jc w:val="both"/>
              <w:rPr>
                <w:sz w:val="24"/>
                <w:szCs w:val="24"/>
              </w:rPr>
            </w:pPr>
          </w:p>
        </w:tc>
      </w:tr>
      <w:tr w:rsidR="00B274F4" w:rsidRPr="00AD7048" w14:paraId="0FD4D749" w14:textId="77777777" w:rsidTr="000A5D0F">
        <w:trPr>
          <w:trHeight w:val="150"/>
        </w:trPr>
        <w:tc>
          <w:tcPr>
            <w:tcW w:w="534" w:type="dxa"/>
            <w:shd w:val="clear" w:color="auto" w:fill="auto"/>
          </w:tcPr>
          <w:p w14:paraId="25ADB01D" w14:textId="77777777" w:rsidR="00B274F4" w:rsidRPr="00AD7048" w:rsidRDefault="000A5D0F" w:rsidP="00B274F4">
            <w:pPr>
              <w:jc w:val="both"/>
              <w:rPr>
                <w:sz w:val="24"/>
                <w:szCs w:val="24"/>
              </w:rPr>
            </w:pPr>
            <w:r w:rsidRPr="00AD7048">
              <w:rPr>
                <w:sz w:val="24"/>
                <w:szCs w:val="24"/>
              </w:rPr>
              <w:t>42</w:t>
            </w:r>
          </w:p>
        </w:tc>
        <w:tc>
          <w:tcPr>
            <w:tcW w:w="2126" w:type="dxa"/>
            <w:shd w:val="clear" w:color="auto" w:fill="auto"/>
          </w:tcPr>
          <w:p w14:paraId="134A2167" w14:textId="77777777" w:rsidR="00B274F4" w:rsidRPr="00AD7048" w:rsidRDefault="00B274F4" w:rsidP="00B274F4">
            <w:pPr>
              <w:jc w:val="both"/>
              <w:rPr>
                <w:sz w:val="24"/>
                <w:szCs w:val="24"/>
              </w:rPr>
            </w:pPr>
            <w:proofErr w:type="spellStart"/>
            <w:r w:rsidRPr="00AD7048">
              <w:rPr>
                <w:sz w:val="24"/>
                <w:szCs w:val="24"/>
              </w:rPr>
              <w:t>Моисеня</w:t>
            </w:r>
            <w:proofErr w:type="spellEnd"/>
            <w:r w:rsidRPr="00AD7048">
              <w:rPr>
                <w:sz w:val="24"/>
                <w:szCs w:val="24"/>
              </w:rPr>
              <w:t xml:space="preserve"> Н.И.</w:t>
            </w:r>
          </w:p>
        </w:tc>
        <w:tc>
          <w:tcPr>
            <w:tcW w:w="2410" w:type="dxa"/>
            <w:shd w:val="clear" w:color="auto" w:fill="auto"/>
          </w:tcPr>
          <w:p w14:paraId="1DF0303B" w14:textId="77777777" w:rsidR="00B274F4" w:rsidRPr="00AD7048" w:rsidRDefault="00B274F4" w:rsidP="00B274F4">
            <w:pPr>
              <w:jc w:val="both"/>
              <w:rPr>
                <w:sz w:val="24"/>
                <w:szCs w:val="24"/>
              </w:rPr>
            </w:pPr>
            <w:r w:rsidRPr="00AD7048">
              <w:rPr>
                <w:sz w:val="24"/>
                <w:szCs w:val="24"/>
              </w:rPr>
              <w:t xml:space="preserve">Расположение участков и  водонапорной башни в СЗЗ. нарушение санитарно-эпидемиологических норм, негативное </w:t>
            </w:r>
            <w:r w:rsidRPr="00AD7048">
              <w:rPr>
                <w:sz w:val="24"/>
                <w:szCs w:val="24"/>
              </w:rPr>
              <w:lastRenderedPageBreak/>
              <w:t>воздействие на здоровье.</w:t>
            </w:r>
          </w:p>
        </w:tc>
        <w:tc>
          <w:tcPr>
            <w:tcW w:w="4536" w:type="dxa"/>
            <w:gridSpan w:val="2"/>
            <w:shd w:val="clear" w:color="auto" w:fill="auto"/>
          </w:tcPr>
          <w:p w14:paraId="227709AC" w14:textId="77777777" w:rsidR="00C60CD7" w:rsidRPr="00AD7048" w:rsidRDefault="00C60CD7" w:rsidP="00C60CD7">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w:t>
            </w:r>
            <w:r w:rsidRPr="00AD7048">
              <w:rPr>
                <w:sz w:val="24"/>
                <w:szCs w:val="24"/>
              </w:rPr>
              <w:lastRenderedPageBreak/>
              <w:t xml:space="preserve">(СЗЗ)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4BBAD4D7" w14:textId="77777777" w:rsidR="00C60CD7" w:rsidRPr="00AD7048" w:rsidRDefault="00C60CD7" w:rsidP="00C60CD7">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59840F46" w14:textId="77777777" w:rsidR="00C60CD7" w:rsidRPr="00AD7048" w:rsidRDefault="00C60CD7" w:rsidP="00C60CD7">
            <w:pPr>
              <w:ind w:firstLine="709"/>
              <w:jc w:val="both"/>
              <w:rPr>
                <w:sz w:val="24"/>
                <w:szCs w:val="24"/>
              </w:rPr>
            </w:pPr>
            <w:r w:rsidRPr="00AD7048">
              <w:rPr>
                <w:sz w:val="24"/>
                <w:szCs w:val="24"/>
              </w:rPr>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3A4AE219" w14:textId="77777777" w:rsidR="00C60CD7" w:rsidRPr="00AD7048" w:rsidRDefault="00C60CD7" w:rsidP="00C60CD7">
            <w:pPr>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65D0A19C" w14:textId="77777777" w:rsidR="00B274F4" w:rsidRPr="00AD7048" w:rsidRDefault="00C60CD7" w:rsidP="00C60CD7">
            <w:pPr>
              <w:jc w:val="both"/>
              <w:rPr>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tc>
      </w:tr>
      <w:tr w:rsidR="00B274F4" w:rsidRPr="00AD7048" w14:paraId="13B35FA0" w14:textId="77777777" w:rsidTr="000A5D0F">
        <w:trPr>
          <w:trHeight w:val="150"/>
        </w:trPr>
        <w:tc>
          <w:tcPr>
            <w:tcW w:w="534" w:type="dxa"/>
            <w:shd w:val="clear" w:color="auto" w:fill="auto"/>
          </w:tcPr>
          <w:p w14:paraId="7353B76D" w14:textId="77777777" w:rsidR="00B274F4" w:rsidRPr="00AD7048" w:rsidRDefault="000A5D0F" w:rsidP="00B274F4">
            <w:pPr>
              <w:jc w:val="both"/>
              <w:rPr>
                <w:sz w:val="24"/>
                <w:szCs w:val="24"/>
              </w:rPr>
            </w:pPr>
            <w:r w:rsidRPr="00AD7048">
              <w:rPr>
                <w:sz w:val="24"/>
                <w:szCs w:val="24"/>
              </w:rPr>
              <w:lastRenderedPageBreak/>
              <w:t>43</w:t>
            </w:r>
          </w:p>
        </w:tc>
        <w:tc>
          <w:tcPr>
            <w:tcW w:w="2126" w:type="dxa"/>
            <w:shd w:val="clear" w:color="auto" w:fill="auto"/>
          </w:tcPr>
          <w:p w14:paraId="6DB0BB5E" w14:textId="77777777" w:rsidR="00B274F4" w:rsidRPr="00AD7048" w:rsidRDefault="00B274F4" w:rsidP="00B274F4">
            <w:pPr>
              <w:jc w:val="both"/>
              <w:rPr>
                <w:sz w:val="24"/>
                <w:szCs w:val="24"/>
              </w:rPr>
            </w:pPr>
            <w:r w:rsidRPr="00AD7048">
              <w:rPr>
                <w:sz w:val="24"/>
                <w:szCs w:val="24"/>
              </w:rPr>
              <w:t>Молоткова Дина Григорьевна</w:t>
            </w:r>
          </w:p>
        </w:tc>
        <w:tc>
          <w:tcPr>
            <w:tcW w:w="2410" w:type="dxa"/>
            <w:shd w:val="clear" w:color="auto" w:fill="auto"/>
          </w:tcPr>
          <w:p w14:paraId="3010FF35" w14:textId="77777777" w:rsidR="00B274F4" w:rsidRPr="00AD7048" w:rsidRDefault="00B274F4" w:rsidP="00B274F4">
            <w:pPr>
              <w:jc w:val="both"/>
              <w:rPr>
                <w:sz w:val="24"/>
                <w:szCs w:val="24"/>
              </w:rPr>
            </w:pPr>
            <w:r w:rsidRPr="00AD7048">
              <w:rPr>
                <w:sz w:val="24"/>
                <w:szCs w:val="24"/>
              </w:rPr>
              <w:t>Строительство вблизи садоводческих товариществ «Березка», «Елочка» и др. Товарищество «</w:t>
            </w:r>
            <w:proofErr w:type="spellStart"/>
            <w:r w:rsidRPr="00AD7048">
              <w:rPr>
                <w:sz w:val="24"/>
                <w:szCs w:val="24"/>
              </w:rPr>
              <w:t>Берзка</w:t>
            </w:r>
            <w:proofErr w:type="spellEnd"/>
            <w:r w:rsidRPr="00AD7048">
              <w:rPr>
                <w:sz w:val="24"/>
                <w:szCs w:val="24"/>
              </w:rPr>
              <w:t xml:space="preserve">» находится </w:t>
            </w:r>
            <w:r w:rsidRPr="00AD7048">
              <w:rPr>
                <w:sz w:val="24"/>
                <w:szCs w:val="24"/>
              </w:rPr>
              <w:lastRenderedPageBreak/>
              <w:t>в низине, весной колодцы заполнены. Существует опасность заражения стекающей по территории участка воды вредными веществами. Прошу пересмотреть площадки под строительство данного объекта</w:t>
            </w:r>
          </w:p>
        </w:tc>
        <w:tc>
          <w:tcPr>
            <w:tcW w:w="4536" w:type="dxa"/>
            <w:gridSpan w:val="2"/>
            <w:shd w:val="clear" w:color="auto" w:fill="auto"/>
          </w:tcPr>
          <w:p w14:paraId="171B6A0D" w14:textId="77777777" w:rsidR="006D1670" w:rsidRPr="00AD7048" w:rsidRDefault="006D1670" w:rsidP="006D1670">
            <w:pPr>
              <w:ind w:firstLine="567"/>
              <w:jc w:val="both"/>
              <w:rPr>
                <w:sz w:val="24"/>
                <w:szCs w:val="24"/>
              </w:rPr>
            </w:pPr>
            <w:r w:rsidRPr="00AD7048">
              <w:rPr>
                <w:sz w:val="24"/>
                <w:szCs w:val="24"/>
              </w:rPr>
              <w:lastRenderedPageBreak/>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p>
          <w:p w14:paraId="11C02761" w14:textId="77777777" w:rsidR="00B274F4" w:rsidRPr="00AD7048" w:rsidRDefault="00B274F4" w:rsidP="00B274F4">
            <w:pPr>
              <w:jc w:val="both"/>
              <w:rPr>
                <w:sz w:val="24"/>
                <w:szCs w:val="24"/>
              </w:rPr>
            </w:pPr>
          </w:p>
        </w:tc>
      </w:tr>
      <w:tr w:rsidR="00B274F4" w:rsidRPr="00AD7048" w14:paraId="2EAF5DB0" w14:textId="77777777" w:rsidTr="000A5D0F">
        <w:trPr>
          <w:trHeight w:val="150"/>
        </w:trPr>
        <w:tc>
          <w:tcPr>
            <w:tcW w:w="534" w:type="dxa"/>
            <w:shd w:val="clear" w:color="auto" w:fill="auto"/>
          </w:tcPr>
          <w:p w14:paraId="6368371E" w14:textId="77777777" w:rsidR="00B274F4" w:rsidRPr="00AD7048" w:rsidRDefault="000A5D0F" w:rsidP="00B274F4">
            <w:pPr>
              <w:jc w:val="both"/>
              <w:rPr>
                <w:sz w:val="24"/>
                <w:szCs w:val="24"/>
              </w:rPr>
            </w:pPr>
            <w:r w:rsidRPr="00AD7048">
              <w:rPr>
                <w:sz w:val="24"/>
                <w:szCs w:val="24"/>
              </w:rPr>
              <w:lastRenderedPageBreak/>
              <w:t>44</w:t>
            </w:r>
          </w:p>
        </w:tc>
        <w:tc>
          <w:tcPr>
            <w:tcW w:w="2126" w:type="dxa"/>
            <w:shd w:val="clear" w:color="auto" w:fill="auto"/>
          </w:tcPr>
          <w:p w14:paraId="30176A5E" w14:textId="77777777" w:rsidR="00B274F4" w:rsidRPr="00AD7048" w:rsidRDefault="00B274F4" w:rsidP="00B274F4">
            <w:pPr>
              <w:jc w:val="both"/>
              <w:rPr>
                <w:sz w:val="24"/>
                <w:szCs w:val="24"/>
              </w:rPr>
            </w:pPr>
            <w:r w:rsidRPr="00AD7048">
              <w:rPr>
                <w:sz w:val="24"/>
                <w:szCs w:val="24"/>
              </w:rPr>
              <w:t>Мурашко Людмила Борисовна</w:t>
            </w:r>
          </w:p>
        </w:tc>
        <w:tc>
          <w:tcPr>
            <w:tcW w:w="2410" w:type="dxa"/>
            <w:shd w:val="clear" w:color="auto" w:fill="auto"/>
          </w:tcPr>
          <w:p w14:paraId="0D586447" w14:textId="77777777" w:rsidR="00B274F4" w:rsidRPr="00AD7048" w:rsidRDefault="00B274F4" w:rsidP="00B274F4">
            <w:pPr>
              <w:ind w:firstLine="175"/>
              <w:jc w:val="both"/>
              <w:rPr>
                <w:sz w:val="24"/>
                <w:szCs w:val="24"/>
              </w:rPr>
            </w:pPr>
            <w:r w:rsidRPr="00AD7048">
              <w:rPr>
                <w:sz w:val="24"/>
                <w:szCs w:val="24"/>
              </w:rPr>
              <w:t xml:space="preserve">Против размещения пруда-накопителя, его функционирование приведет к загрязнению грунтовых вод  и ухудшению качества воды в скважинах деревни </w:t>
            </w:r>
            <w:proofErr w:type="spellStart"/>
            <w:r w:rsidRPr="00AD7048">
              <w:rPr>
                <w:sz w:val="24"/>
                <w:szCs w:val="24"/>
              </w:rPr>
              <w:t>Ивонцевичи</w:t>
            </w:r>
            <w:proofErr w:type="spellEnd"/>
            <w:r w:rsidRPr="00AD7048">
              <w:rPr>
                <w:sz w:val="24"/>
                <w:szCs w:val="24"/>
              </w:rPr>
              <w:t>. Запах от пруда накопителя будет распространяться в сторону деревни в связи с тем, что в регионе преобладают северные и северо-западные ветра.</w:t>
            </w:r>
          </w:p>
        </w:tc>
        <w:tc>
          <w:tcPr>
            <w:tcW w:w="4536" w:type="dxa"/>
            <w:gridSpan w:val="2"/>
            <w:shd w:val="clear" w:color="auto" w:fill="auto"/>
          </w:tcPr>
          <w:p w14:paraId="130BC040" w14:textId="77777777" w:rsidR="00C60CD7" w:rsidRPr="00AD7048" w:rsidRDefault="00C60CD7" w:rsidP="00C60CD7">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44DB2387" w14:textId="77777777" w:rsidR="0054498C" w:rsidRPr="00AD7048" w:rsidRDefault="005C75D5" w:rsidP="0054498C">
            <w:pPr>
              <w:ind w:firstLine="567"/>
              <w:jc w:val="both"/>
              <w:rPr>
                <w:sz w:val="24"/>
                <w:szCs w:val="24"/>
              </w:rPr>
            </w:pPr>
            <w:r w:rsidRPr="00AD7048">
              <w:rPr>
                <w:sz w:val="24"/>
                <w:szCs w:val="24"/>
              </w:rPr>
              <w:t xml:space="preserve">Ближайшие  от проектируемого пруда № 19, </w:t>
            </w:r>
            <w:r w:rsidR="0054498C" w:rsidRPr="00AD7048">
              <w:rPr>
                <w:sz w:val="24"/>
                <w:szCs w:val="24"/>
              </w:rPr>
              <w:t>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25EEC870" w14:textId="77777777" w:rsidR="0054498C" w:rsidRPr="00AD7048" w:rsidRDefault="0054498C" w:rsidP="0054498C">
            <w:pPr>
              <w:ind w:firstLine="709"/>
              <w:jc w:val="both"/>
              <w:rPr>
                <w:sz w:val="24"/>
                <w:szCs w:val="24"/>
              </w:rPr>
            </w:pPr>
            <w:r w:rsidRPr="00AD7048">
              <w:rPr>
                <w:sz w:val="24"/>
                <w:szCs w:val="24"/>
              </w:rPr>
              <w:t>При выполнении расчета рассеивания загрязняющих веществ в атмосферном воздухе, учитываются метеопараметры участка размещения проектируемого объекта, представляемые БЕЛГИДРОМЕТ, в том числе фоновые концентрации загрязняющих веществ, направления ветра, учитывающиеся при проведении расчета рассеивания.</w:t>
            </w:r>
          </w:p>
          <w:p w14:paraId="548C34B9" w14:textId="77777777" w:rsidR="0054498C" w:rsidRPr="00AD7048" w:rsidRDefault="003F49F1" w:rsidP="0054498C">
            <w:pPr>
              <w:ind w:firstLine="709"/>
              <w:jc w:val="both"/>
              <w:rPr>
                <w:sz w:val="24"/>
                <w:szCs w:val="24"/>
              </w:rPr>
            </w:pPr>
            <w:r w:rsidRPr="00AD7048">
              <w:rPr>
                <w:sz w:val="24"/>
                <w:szCs w:val="24"/>
              </w:rPr>
              <w:t xml:space="preserve">Расчет рассеивания </w:t>
            </w:r>
            <w:r w:rsidR="0054498C" w:rsidRPr="00AD7048">
              <w:rPr>
                <w:sz w:val="24"/>
                <w:szCs w:val="24"/>
              </w:rPr>
              <w:t>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w:t>
            </w:r>
          </w:p>
          <w:p w14:paraId="21CF745A" w14:textId="77777777" w:rsidR="00B274F4" w:rsidRPr="00AD7048" w:rsidRDefault="00B274F4" w:rsidP="00B274F4">
            <w:pPr>
              <w:jc w:val="both"/>
              <w:rPr>
                <w:sz w:val="24"/>
                <w:szCs w:val="24"/>
              </w:rPr>
            </w:pPr>
          </w:p>
        </w:tc>
      </w:tr>
      <w:tr w:rsidR="00B274F4" w:rsidRPr="00AD7048" w14:paraId="15B16AC7" w14:textId="77777777" w:rsidTr="000A5D0F">
        <w:trPr>
          <w:trHeight w:val="150"/>
        </w:trPr>
        <w:tc>
          <w:tcPr>
            <w:tcW w:w="534" w:type="dxa"/>
            <w:shd w:val="clear" w:color="auto" w:fill="auto"/>
          </w:tcPr>
          <w:p w14:paraId="18A9FD3C" w14:textId="77777777" w:rsidR="00B274F4" w:rsidRPr="00AD7048" w:rsidRDefault="000A5D0F" w:rsidP="00B274F4">
            <w:pPr>
              <w:jc w:val="both"/>
              <w:rPr>
                <w:sz w:val="24"/>
                <w:szCs w:val="24"/>
              </w:rPr>
            </w:pPr>
            <w:r w:rsidRPr="00AD7048">
              <w:rPr>
                <w:sz w:val="24"/>
                <w:szCs w:val="24"/>
              </w:rPr>
              <w:t>45</w:t>
            </w:r>
          </w:p>
        </w:tc>
        <w:tc>
          <w:tcPr>
            <w:tcW w:w="2126" w:type="dxa"/>
            <w:shd w:val="clear" w:color="auto" w:fill="auto"/>
          </w:tcPr>
          <w:p w14:paraId="4C64A789" w14:textId="77777777" w:rsidR="00B274F4" w:rsidRPr="00AD7048" w:rsidRDefault="00B274F4" w:rsidP="00B274F4">
            <w:pPr>
              <w:jc w:val="both"/>
              <w:rPr>
                <w:sz w:val="24"/>
                <w:szCs w:val="24"/>
              </w:rPr>
            </w:pPr>
            <w:r w:rsidRPr="00AD7048">
              <w:rPr>
                <w:sz w:val="24"/>
                <w:szCs w:val="24"/>
              </w:rPr>
              <w:t>С/Т «</w:t>
            </w:r>
            <w:proofErr w:type="spellStart"/>
            <w:r w:rsidRPr="00AD7048">
              <w:rPr>
                <w:sz w:val="24"/>
                <w:szCs w:val="24"/>
              </w:rPr>
              <w:t>Надзея</w:t>
            </w:r>
            <w:proofErr w:type="spellEnd"/>
            <w:r w:rsidRPr="00AD7048">
              <w:rPr>
                <w:sz w:val="24"/>
                <w:szCs w:val="24"/>
              </w:rPr>
              <w:t>»</w:t>
            </w:r>
          </w:p>
        </w:tc>
        <w:tc>
          <w:tcPr>
            <w:tcW w:w="2410" w:type="dxa"/>
            <w:shd w:val="clear" w:color="auto" w:fill="auto"/>
          </w:tcPr>
          <w:p w14:paraId="4C7C0A36" w14:textId="77777777" w:rsidR="00B274F4" w:rsidRPr="00AD7048" w:rsidRDefault="00B274F4" w:rsidP="00B274F4">
            <w:pPr>
              <w:ind w:firstLine="175"/>
              <w:jc w:val="both"/>
              <w:rPr>
                <w:sz w:val="24"/>
                <w:szCs w:val="24"/>
              </w:rPr>
            </w:pPr>
            <w:r w:rsidRPr="00AD7048">
              <w:rPr>
                <w:sz w:val="24"/>
                <w:szCs w:val="24"/>
              </w:rPr>
              <w:t xml:space="preserve">Не учтена защита интересов местных жителей населенных пунктов, прилегающих </w:t>
            </w:r>
            <w:r w:rsidRPr="00AD7048">
              <w:rPr>
                <w:sz w:val="24"/>
                <w:szCs w:val="24"/>
              </w:rPr>
              <w:lastRenderedPageBreak/>
              <w:t>населенных пунктов, в связи с чем</w:t>
            </w:r>
            <w:r w:rsidR="003F49F1" w:rsidRPr="00AD7048">
              <w:rPr>
                <w:sz w:val="24"/>
                <w:szCs w:val="24"/>
              </w:rPr>
              <w:t>,</w:t>
            </w:r>
            <w:r w:rsidRPr="00AD7048">
              <w:rPr>
                <w:sz w:val="24"/>
                <w:szCs w:val="24"/>
              </w:rPr>
              <w:t xml:space="preserve"> просим провести собрание по осуждению отчета об ОВОС.</w:t>
            </w:r>
          </w:p>
        </w:tc>
        <w:tc>
          <w:tcPr>
            <w:tcW w:w="4536" w:type="dxa"/>
            <w:gridSpan w:val="2"/>
            <w:shd w:val="clear" w:color="auto" w:fill="auto"/>
          </w:tcPr>
          <w:p w14:paraId="4DA0927B" w14:textId="77777777" w:rsidR="003F49F1" w:rsidRPr="00AD7048" w:rsidRDefault="003F49F1" w:rsidP="003F49F1">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w:t>
            </w:r>
            <w:r w:rsidRPr="00AD7048">
              <w:rPr>
                <w:sz w:val="24"/>
                <w:szCs w:val="24"/>
              </w:rPr>
              <w:lastRenderedPageBreak/>
              <w:t xml:space="preserve">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242062DC" w14:textId="77777777" w:rsidR="003F49F1" w:rsidRPr="00AD7048" w:rsidRDefault="003F49F1" w:rsidP="003F49F1">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097D542A" w14:textId="77777777" w:rsidR="003F49F1" w:rsidRPr="00AD7048" w:rsidRDefault="003F49F1" w:rsidP="003F49F1">
            <w:pPr>
              <w:ind w:firstLine="709"/>
              <w:jc w:val="both"/>
              <w:rPr>
                <w:sz w:val="24"/>
                <w:szCs w:val="24"/>
              </w:rPr>
            </w:pPr>
            <w:r w:rsidRPr="00AD7048">
              <w:rPr>
                <w:sz w:val="24"/>
                <w:szCs w:val="24"/>
              </w:rPr>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28127240" w14:textId="77777777" w:rsidR="003F49F1" w:rsidRPr="00AD7048" w:rsidRDefault="003F49F1" w:rsidP="003F49F1">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66B5D46B" w14:textId="77777777" w:rsidR="003F49F1" w:rsidRPr="00AD7048" w:rsidRDefault="003F49F1" w:rsidP="003F49F1">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68A2FE89" w14:textId="77777777" w:rsidR="003F49F1" w:rsidRPr="00AD7048" w:rsidRDefault="003F49F1" w:rsidP="003F49F1">
            <w:pPr>
              <w:ind w:firstLine="318"/>
              <w:jc w:val="both"/>
              <w:rPr>
                <w:sz w:val="24"/>
                <w:szCs w:val="24"/>
              </w:rPr>
            </w:pPr>
            <w:r w:rsidRPr="00AD7048">
              <w:rPr>
                <w:sz w:val="24"/>
                <w:szCs w:val="24"/>
              </w:rPr>
              <w:t xml:space="preserve">Для предотвращения попадания загрязняющих веществ с ложа пруда-накопителя в геологическую среду проектными решениями </w:t>
            </w:r>
            <w:r w:rsidRPr="00AD7048">
              <w:rPr>
                <w:sz w:val="24"/>
                <w:szCs w:val="24"/>
              </w:rPr>
              <w:lastRenderedPageBreak/>
              <w:t>предусматривается устройство противофильтрационного экрана.</w:t>
            </w:r>
          </w:p>
          <w:p w14:paraId="500BBCAA" w14:textId="77777777" w:rsidR="003F49F1" w:rsidRPr="00AD7048" w:rsidRDefault="005C75D5" w:rsidP="003F49F1">
            <w:pPr>
              <w:ind w:firstLine="567"/>
              <w:jc w:val="both"/>
              <w:rPr>
                <w:sz w:val="24"/>
                <w:szCs w:val="24"/>
              </w:rPr>
            </w:pPr>
            <w:r w:rsidRPr="00AD7048">
              <w:rPr>
                <w:sz w:val="24"/>
                <w:szCs w:val="24"/>
              </w:rPr>
              <w:t>Ближайшие  от проектируемого пруда № 19,</w:t>
            </w:r>
            <w:r w:rsidR="003F49F1" w:rsidRPr="00AD7048">
              <w:rPr>
                <w:sz w:val="24"/>
                <w:szCs w:val="24"/>
              </w:rPr>
              <w:t xml:space="preserve"> 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6D519900" w14:textId="77777777" w:rsidR="003F49F1" w:rsidRPr="00AD7048" w:rsidRDefault="003F49F1" w:rsidP="003F49F1">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6E678DA2" w14:textId="77777777" w:rsidR="00B274F4" w:rsidRPr="00AD7048" w:rsidRDefault="00B274F4" w:rsidP="00B274F4">
            <w:pPr>
              <w:jc w:val="both"/>
              <w:rPr>
                <w:sz w:val="24"/>
                <w:szCs w:val="24"/>
              </w:rPr>
            </w:pPr>
          </w:p>
        </w:tc>
      </w:tr>
      <w:tr w:rsidR="00B274F4" w:rsidRPr="00AD7048" w14:paraId="1C5AD9CB" w14:textId="77777777" w:rsidTr="000A5D0F">
        <w:trPr>
          <w:trHeight w:val="150"/>
        </w:trPr>
        <w:tc>
          <w:tcPr>
            <w:tcW w:w="534" w:type="dxa"/>
            <w:shd w:val="clear" w:color="auto" w:fill="auto"/>
          </w:tcPr>
          <w:p w14:paraId="525A0F8F" w14:textId="77777777" w:rsidR="00B274F4" w:rsidRPr="00AD7048" w:rsidRDefault="000A5D0F" w:rsidP="00B274F4">
            <w:pPr>
              <w:jc w:val="both"/>
              <w:rPr>
                <w:sz w:val="24"/>
                <w:szCs w:val="24"/>
              </w:rPr>
            </w:pPr>
            <w:r w:rsidRPr="00AD7048">
              <w:rPr>
                <w:sz w:val="24"/>
                <w:szCs w:val="24"/>
              </w:rPr>
              <w:lastRenderedPageBreak/>
              <w:t>46</w:t>
            </w:r>
          </w:p>
        </w:tc>
        <w:tc>
          <w:tcPr>
            <w:tcW w:w="2126" w:type="dxa"/>
            <w:shd w:val="clear" w:color="auto" w:fill="auto"/>
          </w:tcPr>
          <w:p w14:paraId="6413D4C9" w14:textId="77777777" w:rsidR="00B274F4" w:rsidRPr="00AD7048" w:rsidRDefault="00B274F4" w:rsidP="00B274F4">
            <w:pPr>
              <w:jc w:val="both"/>
              <w:rPr>
                <w:sz w:val="24"/>
                <w:szCs w:val="24"/>
              </w:rPr>
            </w:pPr>
            <w:r w:rsidRPr="00AD7048">
              <w:rPr>
                <w:sz w:val="24"/>
                <w:szCs w:val="24"/>
              </w:rPr>
              <w:t>Наумчик Дмитрий  Леонидович</w:t>
            </w:r>
          </w:p>
        </w:tc>
        <w:tc>
          <w:tcPr>
            <w:tcW w:w="2410" w:type="dxa"/>
            <w:shd w:val="clear" w:color="auto" w:fill="auto"/>
          </w:tcPr>
          <w:p w14:paraId="67D71C2D" w14:textId="77777777" w:rsidR="00B274F4" w:rsidRPr="00AD7048" w:rsidRDefault="00B274F4" w:rsidP="00B274F4">
            <w:pPr>
              <w:jc w:val="both"/>
              <w:rPr>
                <w:sz w:val="24"/>
                <w:szCs w:val="24"/>
              </w:rPr>
            </w:pPr>
            <w:r w:rsidRPr="00AD7048">
              <w:rPr>
                <w:sz w:val="24"/>
                <w:szCs w:val="24"/>
              </w:rPr>
              <w:t xml:space="preserve">Нахождение садоводческого товариществ на расстоянии 912 м от планируемого пруда, расположение участков частично  в СЗЗ, куда попадает и водонапорная башня. </w:t>
            </w:r>
          </w:p>
          <w:p w14:paraId="4260DF89" w14:textId="77777777" w:rsidR="00B274F4" w:rsidRPr="00AD7048" w:rsidRDefault="00B274F4" w:rsidP="00B274F4">
            <w:pPr>
              <w:ind w:firstLine="175"/>
              <w:jc w:val="both"/>
              <w:rPr>
                <w:sz w:val="24"/>
                <w:szCs w:val="24"/>
              </w:rPr>
            </w:pPr>
            <w:r w:rsidRPr="00AD7048">
              <w:rPr>
                <w:sz w:val="24"/>
                <w:szCs w:val="24"/>
              </w:rPr>
              <w:t>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с/х эксплуатации садового участка и ухудшение состояние здоровья.</w:t>
            </w:r>
          </w:p>
          <w:p w14:paraId="196C67E8" w14:textId="77777777" w:rsidR="00B274F4" w:rsidRPr="00AD7048" w:rsidRDefault="00B274F4" w:rsidP="00B274F4">
            <w:pPr>
              <w:ind w:firstLine="175"/>
              <w:jc w:val="both"/>
              <w:rPr>
                <w:sz w:val="24"/>
                <w:szCs w:val="24"/>
              </w:rPr>
            </w:pPr>
            <w:r w:rsidRPr="00AD7048">
              <w:rPr>
                <w:sz w:val="24"/>
                <w:szCs w:val="24"/>
              </w:rPr>
              <w:t>Проведение собрания по осуждению отчета об ОВОС.</w:t>
            </w:r>
          </w:p>
        </w:tc>
        <w:tc>
          <w:tcPr>
            <w:tcW w:w="4536" w:type="dxa"/>
            <w:gridSpan w:val="2"/>
            <w:shd w:val="clear" w:color="auto" w:fill="auto"/>
          </w:tcPr>
          <w:p w14:paraId="6EDB00A7" w14:textId="77777777" w:rsidR="003F49F1" w:rsidRPr="00AD7048" w:rsidRDefault="003F49F1" w:rsidP="003F49F1">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62B4EA8C" w14:textId="77777777" w:rsidR="003F49F1" w:rsidRPr="00AD7048" w:rsidRDefault="003F49F1" w:rsidP="003F49F1">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w:t>
            </w:r>
            <w:r w:rsidRPr="00AD7048">
              <w:rPr>
                <w:sz w:val="24"/>
                <w:szCs w:val="24"/>
              </w:rPr>
              <w:lastRenderedPageBreak/>
              <w:t>границы расчетной СЗЗ с исключением территории садоводческих товариществ и дачных кооперативов.</w:t>
            </w:r>
          </w:p>
          <w:p w14:paraId="5196DBA5" w14:textId="77777777" w:rsidR="003F49F1" w:rsidRPr="00AD7048" w:rsidRDefault="003F49F1" w:rsidP="003F49F1">
            <w:pPr>
              <w:ind w:firstLine="709"/>
              <w:jc w:val="both"/>
              <w:rPr>
                <w:sz w:val="24"/>
                <w:szCs w:val="24"/>
              </w:rPr>
            </w:pPr>
            <w:r w:rsidRPr="00AD7048">
              <w:rPr>
                <w:sz w:val="24"/>
                <w:szCs w:val="24"/>
              </w:rPr>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23751A2A" w14:textId="77777777" w:rsidR="003F49F1" w:rsidRPr="00AD7048" w:rsidRDefault="003F49F1" w:rsidP="003F49F1">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5E799333" w14:textId="77777777" w:rsidR="003F49F1" w:rsidRPr="00AD7048" w:rsidRDefault="003F49F1" w:rsidP="003F49F1">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7910F27A" w14:textId="77777777" w:rsidR="003F49F1" w:rsidRPr="00AD7048" w:rsidRDefault="003F49F1" w:rsidP="003F49F1">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1A332231" w14:textId="77777777" w:rsidR="003F49F1" w:rsidRPr="00AD7048" w:rsidRDefault="005C75D5" w:rsidP="003F49F1">
            <w:pPr>
              <w:ind w:firstLine="567"/>
              <w:jc w:val="both"/>
              <w:rPr>
                <w:sz w:val="24"/>
                <w:szCs w:val="24"/>
              </w:rPr>
            </w:pPr>
            <w:r w:rsidRPr="00AD7048">
              <w:rPr>
                <w:sz w:val="24"/>
                <w:szCs w:val="24"/>
              </w:rPr>
              <w:t xml:space="preserve">Ближайшие  от проектируемого пруда № 19, </w:t>
            </w:r>
            <w:r w:rsidR="003F49F1" w:rsidRPr="00AD7048">
              <w:rPr>
                <w:sz w:val="24"/>
                <w:szCs w:val="24"/>
              </w:rPr>
              <w:t>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36B36C9F" w14:textId="77777777" w:rsidR="00B274F4" w:rsidRPr="00AD7048" w:rsidRDefault="00B274F4" w:rsidP="00B274F4">
            <w:pPr>
              <w:jc w:val="both"/>
              <w:rPr>
                <w:sz w:val="24"/>
                <w:szCs w:val="24"/>
              </w:rPr>
            </w:pPr>
          </w:p>
        </w:tc>
      </w:tr>
      <w:tr w:rsidR="00B274F4" w:rsidRPr="00AD7048" w14:paraId="7A2D2C6D" w14:textId="77777777" w:rsidTr="000A5D0F">
        <w:trPr>
          <w:trHeight w:val="150"/>
        </w:trPr>
        <w:tc>
          <w:tcPr>
            <w:tcW w:w="534" w:type="dxa"/>
            <w:shd w:val="clear" w:color="auto" w:fill="auto"/>
          </w:tcPr>
          <w:p w14:paraId="646205E7" w14:textId="77777777" w:rsidR="00B274F4" w:rsidRPr="00AD7048" w:rsidRDefault="000A5D0F" w:rsidP="00B274F4">
            <w:pPr>
              <w:jc w:val="both"/>
              <w:rPr>
                <w:sz w:val="24"/>
                <w:szCs w:val="24"/>
              </w:rPr>
            </w:pPr>
            <w:r w:rsidRPr="00AD7048">
              <w:rPr>
                <w:sz w:val="24"/>
                <w:szCs w:val="24"/>
              </w:rPr>
              <w:lastRenderedPageBreak/>
              <w:t>47</w:t>
            </w:r>
          </w:p>
        </w:tc>
        <w:tc>
          <w:tcPr>
            <w:tcW w:w="2126" w:type="dxa"/>
            <w:shd w:val="clear" w:color="auto" w:fill="auto"/>
          </w:tcPr>
          <w:p w14:paraId="1F8961DC" w14:textId="77777777" w:rsidR="00B274F4" w:rsidRPr="00AD7048" w:rsidRDefault="00B274F4" w:rsidP="00B274F4">
            <w:pPr>
              <w:jc w:val="both"/>
              <w:rPr>
                <w:sz w:val="24"/>
                <w:szCs w:val="24"/>
              </w:rPr>
            </w:pPr>
            <w:proofErr w:type="spellStart"/>
            <w:r w:rsidRPr="00AD7048">
              <w:rPr>
                <w:sz w:val="24"/>
                <w:szCs w:val="24"/>
              </w:rPr>
              <w:t>Новаковская</w:t>
            </w:r>
            <w:proofErr w:type="spellEnd"/>
            <w:r w:rsidRPr="00AD7048">
              <w:rPr>
                <w:sz w:val="24"/>
                <w:szCs w:val="24"/>
              </w:rPr>
              <w:t xml:space="preserve"> Зинаида Ивановна</w:t>
            </w:r>
          </w:p>
        </w:tc>
        <w:tc>
          <w:tcPr>
            <w:tcW w:w="2410" w:type="dxa"/>
            <w:shd w:val="clear" w:color="auto" w:fill="auto"/>
          </w:tcPr>
          <w:p w14:paraId="747C00D2" w14:textId="77777777" w:rsidR="00B274F4" w:rsidRPr="00AD7048" w:rsidRDefault="00B274F4" w:rsidP="00B274F4">
            <w:pPr>
              <w:ind w:firstLine="175"/>
              <w:jc w:val="both"/>
              <w:rPr>
                <w:sz w:val="24"/>
                <w:szCs w:val="24"/>
              </w:rPr>
            </w:pPr>
            <w:r w:rsidRPr="00AD7048">
              <w:rPr>
                <w:sz w:val="24"/>
                <w:szCs w:val="24"/>
              </w:rPr>
              <w:t>Строительство пруда отрицательно скажется на экологии окружающей среды. в радиусе 1,5 км от него находятся 9 садоводческих товариществ.</w:t>
            </w:r>
          </w:p>
          <w:p w14:paraId="54387891" w14:textId="77777777" w:rsidR="00B274F4" w:rsidRPr="00AD7048" w:rsidRDefault="00B274F4" w:rsidP="00B274F4">
            <w:pPr>
              <w:ind w:firstLine="175"/>
              <w:jc w:val="both"/>
              <w:rPr>
                <w:sz w:val="24"/>
                <w:szCs w:val="24"/>
              </w:rPr>
            </w:pPr>
            <w:r w:rsidRPr="00AD7048">
              <w:rPr>
                <w:sz w:val="24"/>
                <w:szCs w:val="24"/>
              </w:rPr>
              <w:t xml:space="preserve">Проведение собрания по </w:t>
            </w:r>
            <w:r w:rsidRPr="00AD7048">
              <w:rPr>
                <w:sz w:val="24"/>
                <w:szCs w:val="24"/>
              </w:rPr>
              <w:lastRenderedPageBreak/>
              <w:t xml:space="preserve">осуждению отчета об ОВОС и экологической </w:t>
            </w:r>
            <w:proofErr w:type="spellStart"/>
            <w:r w:rsidRPr="00AD7048">
              <w:rPr>
                <w:sz w:val="24"/>
                <w:szCs w:val="24"/>
              </w:rPr>
              <w:t>экпертизы</w:t>
            </w:r>
            <w:proofErr w:type="spellEnd"/>
          </w:p>
        </w:tc>
        <w:tc>
          <w:tcPr>
            <w:tcW w:w="4536" w:type="dxa"/>
            <w:gridSpan w:val="2"/>
            <w:shd w:val="clear" w:color="auto" w:fill="auto"/>
          </w:tcPr>
          <w:p w14:paraId="15762B52" w14:textId="77777777" w:rsidR="003F49F1" w:rsidRPr="00AD7048" w:rsidRDefault="003F49F1" w:rsidP="003F49F1">
            <w:pPr>
              <w:ind w:firstLine="567"/>
              <w:jc w:val="both"/>
              <w:rPr>
                <w:rFonts w:eastAsiaTheme="minorEastAsia"/>
                <w:sz w:val="24"/>
                <w:szCs w:val="24"/>
              </w:rPr>
            </w:pPr>
            <w:r w:rsidRPr="00AD7048">
              <w:rPr>
                <w:rFonts w:eastAsiaTheme="minorEastAsia"/>
                <w:sz w:val="24"/>
                <w:szCs w:val="24"/>
              </w:rPr>
              <w:lastRenderedPageBreak/>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 xml:space="preserve">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w:t>
            </w:r>
            <w:r w:rsidRPr="00AD7048">
              <w:rPr>
                <w:bCs/>
                <w:sz w:val="24"/>
                <w:szCs w:val="24"/>
              </w:rPr>
              <w:lastRenderedPageBreak/>
              <w:t>Совета Министров Республики Беларусь от 14.06.201 № 458)</w:t>
            </w:r>
            <w:r w:rsidRPr="00AD7048">
              <w:rPr>
                <w:rFonts w:eastAsiaTheme="minorEastAsia"/>
                <w:sz w:val="24"/>
                <w:szCs w:val="24"/>
              </w:rPr>
              <w:t>.</w:t>
            </w:r>
          </w:p>
          <w:p w14:paraId="716897B1" w14:textId="77777777" w:rsidR="003F49F1" w:rsidRPr="00AD7048" w:rsidRDefault="003F49F1" w:rsidP="003F49F1">
            <w:pPr>
              <w:spacing w:before="100" w:beforeAutospacing="1"/>
              <w:ind w:firstLine="567"/>
              <w:jc w:val="both"/>
              <w:rPr>
                <w:rFonts w:eastAsiaTheme="minorEastAsia"/>
                <w:sz w:val="24"/>
                <w:szCs w:val="24"/>
              </w:rPr>
            </w:pPr>
            <w:r w:rsidRPr="00AD7048">
              <w:rPr>
                <w:sz w:val="24"/>
                <w:szCs w:val="24"/>
              </w:rPr>
              <w:t xml:space="preserve">Садовые участки и населенные пункты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54905643" w14:textId="77777777" w:rsidR="003F49F1" w:rsidRPr="00AD7048" w:rsidRDefault="003F49F1" w:rsidP="003F49F1">
            <w:pPr>
              <w:ind w:firstLine="567"/>
              <w:jc w:val="both"/>
              <w:rPr>
                <w:rFonts w:eastAsiaTheme="minorEastAsia"/>
                <w:sz w:val="24"/>
                <w:szCs w:val="24"/>
              </w:rPr>
            </w:pPr>
            <w:r w:rsidRPr="00AD7048">
              <w:rPr>
                <w:rFonts w:eastAsiaTheme="minorEastAsia"/>
                <w:sz w:val="24"/>
                <w:szCs w:val="24"/>
              </w:rPr>
              <w:t>Процедура проведения общественной экологической экспертизы регламентируется Положением о порядке проведения общественной экологической экспертизы, утвержденного Постановлением Совета Министров  Республики Беларусь от 29.10.2010 № 1592.</w:t>
            </w:r>
          </w:p>
          <w:p w14:paraId="404A3702" w14:textId="77777777" w:rsidR="00B274F4" w:rsidRPr="00AD7048" w:rsidRDefault="00B274F4" w:rsidP="00B274F4">
            <w:pPr>
              <w:jc w:val="both"/>
              <w:rPr>
                <w:sz w:val="24"/>
                <w:szCs w:val="24"/>
              </w:rPr>
            </w:pPr>
          </w:p>
        </w:tc>
      </w:tr>
      <w:tr w:rsidR="00B274F4" w:rsidRPr="00AD7048" w14:paraId="237537BA" w14:textId="77777777" w:rsidTr="000A5D0F">
        <w:trPr>
          <w:trHeight w:val="150"/>
        </w:trPr>
        <w:tc>
          <w:tcPr>
            <w:tcW w:w="534" w:type="dxa"/>
            <w:shd w:val="clear" w:color="auto" w:fill="auto"/>
          </w:tcPr>
          <w:p w14:paraId="320E5699" w14:textId="77777777" w:rsidR="00B274F4" w:rsidRPr="00AD7048" w:rsidRDefault="000A5D0F" w:rsidP="00B274F4">
            <w:pPr>
              <w:jc w:val="both"/>
              <w:rPr>
                <w:sz w:val="24"/>
                <w:szCs w:val="24"/>
              </w:rPr>
            </w:pPr>
            <w:r w:rsidRPr="00AD7048">
              <w:rPr>
                <w:sz w:val="24"/>
                <w:szCs w:val="24"/>
              </w:rPr>
              <w:lastRenderedPageBreak/>
              <w:t>48</w:t>
            </w:r>
          </w:p>
        </w:tc>
        <w:tc>
          <w:tcPr>
            <w:tcW w:w="2126" w:type="dxa"/>
            <w:shd w:val="clear" w:color="auto" w:fill="auto"/>
          </w:tcPr>
          <w:p w14:paraId="6B1CEEF1" w14:textId="77777777" w:rsidR="00B274F4" w:rsidRPr="00AD7048" w:rsidRDefault="00B274F4" w:rsidP="00B274F4">
            <w:pPr>
              <w:jc w:val="both"/>
              <w:rPr>
                <w:sz w:val="24"/>
                <w:szCs w:val="24"/>
              </w:rPr>
            </w:pPr>
            <w:proofErr w:type="spellStart"/>
            <w:r w:rsidRPr="00AD7048">
              <w:rPr>
                <w:sz w:val="24"/>
                <w:szCs w:val="24"/>
              </w:rPr>
              <w:t>Панасенок</w:t>
            </w:r>
            <w:proofErr w:type="spellEnd"/>
            <w:r w:rsidRPr="00AD7048">
              <w:rPr>
                <w:sz w:val="24"/>
                <w:szCs w:val="24"/>
              </w:rPr>
              <w:t xml:space="preserve"> Д.О.  председатель СТ «Бриллиант-1982»</w:t>
            </w:r>
          </w:p>
        </w:tc>
        <w:tc>
          <w:tcPr>
            <w:tcW w:w="2410" w:type="dxa"/>
            <w:shd w:val="clear" w:color="auto" w:fill="auto"/>
          </w:tcPr>
          <w:p w14:paraId="500778B4" w14:textId="77777777" w:rsidR="00B274F4" w:rsidRPr="00AD7048" w:rsidRDefault="00B274F4" w:rsidP="00B274F4">
            <w:pPr>
              <w:jc w:val="both"/>
              <w:rPr>
                <w:sz w:val="24"/>
                <w:szCs w:val="24"/>
              </w:rPr>
            </w:pPr>
            <w:r w:rsidRPr="00AD7048">
              <w:rPr>
                <w:sz w:val="24"/>
                <w:szCs w:val="24"/>
              </w:rPr>
              <w:t>Заявление против строительства пруда-накопителя, проведение собрания по обсуждению отчета об ОВОС и проведения общественной экологической экспертизы</w:t>
            </w:r>
          </w:p>
        </w:tc>
        <w:tc>
          <w:tcPr>
            <w:tcW w:w="4536" w:type="dxa"/>
            <w:gridSpan w:val="2"/>
            <w:shd w:val="clear" w:color="auto" w:fill="auto"/>
          </w:tcPr>
          <w:p w14:paraId="49AE739F" w14:textId="77777777" w:rsidR="003F49F1" w:rsidRPr="00AD7048" w:rsidRDefault="003F49F1" w:rsidP="003F49F1">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4496799F" w14:textId="77777777" w:rsidR="003F49F1" w:rsidRPr="00AD7048" w:rsidRDefault="003F49F1" w:rsidP="003F49F1">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w:t>
            </w:r>
            <w:r w:rsidRPr="00AD7048">
              <w:rPr>
                <w:sz w:val="24"/>
                <w:szCs w:val="24"/>
              </w:rPr>
              <w:lastRenderedPageBreak/>
              <w:t>дачных кооперативов.</w:t>
            </w:r>
          </w:p>
          <w:p w14:paraId="5BC4A0F3" w14:textId="77777777" w:rsidR="003F49F1" w:rsidRPr="00AD7048" w:rsidRDefault="003F49F1" w:rsidP="003F49F1">
            <w:pPr>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215F8277" w14:textId="77777777" w:rsidR="003F49F1" w:rsidRPr="00AD7048" w:rsidRDefault="005C75D5" w:rsidP="003F49F1">
            <w:pPr>
              <w:ind w:firstLine="567"/>
              <w:jc w:val="both"/>
              <w:rPr>
                <w:sz w:val="24"/>
                <w:szCs w:val="24"/>
              </w:rPr>
            </w:pPr>
            <w:r w:rsidRPr="00AD7048">
              <w:rPr>
                <w:sz w:val="24"/>
                <w:szCs w:val="24"/>
              </w:rPr>
              <w:t xml:space="preserve">Ближайшие  от проектируемого пруда № 19, </w:t>
            </w:r>
            <w:r w:rsidR="003F49F1" w:rsidRPr="00AD7048">
              <w:rPr>
                <w:sz w:val="24"/>
                <w:szCs w:val="24"/>
              </w:rPr>
              <w:t>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681CD031" w14:textId="77777777" w:rsidR="003F49F1" w:rsidRPr="00AD7048" w:rsidRDefault="003F49F1" w:rsidP="003F49F1">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346BD426" w14:textId="77777777" w:rsidR="003F49F1" w:rsidRPr="00AD7048" w:rsidRDefault="003F49F1" w:rsidP="003F49F1">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27B6824F" w14:textId="77777777" w:rsidR="003F49F1" w:rsidRPr="00AD7048" w:rsidRDefault="003F49F1" w:rsidP="003F49F1">
            <w:pPr>
              <w:ind w:firstLine="567"/>
              <w:jc w:val="both"/>
              <w:rPr>
                <w:rFonts w:eastAsiaTheme="minorEastAsia"/>
                <w:sz w:val="24"/>
                <w:szCs w:val="24"/>
              </w:rPr>
            </w:pPr>
            <w:r w:rsidRPr="00AD7048">
              <w:rPr>
                <w:rFonts w:eastAsiaTheme="minorEastAsia"/>
                <w:sz w:val="24"/>
                <w:szCs w:val="24"/>
              </w:rPr>
              <w:t>Процедура проведения общественной экологической экспертизы регламентируется Положением о порядке проведения общественной экологической экспертизы, утвержденного Постановлением Совета Министров  Республики Беларусь от 29.10.2010 № 1592.</w:t>
            </w:r>
          </w:p>
          <w:p w14:paraId="1FB1D5A3" w14:textId="77777777" w:rsidR="003F49F1" w:rsidRPr="00AD7048" w:rsidRDefault="003F49F1" w:rsidP="003F49F1">
            <w:pPr>
              <w:ind w:firstLine="318"/>
              <w:jc w:val="both"/>
              <w:rPr>
                <w:sz w:val="24"/>
                <w:szCs w:val="24"/>
              </w:rPr>
            </w:pPr>
          </w:p>
          <w:p w14:paraId="045D85E4" w14:textId="77777777" w:rsidR="003F49F1" w:rsidRPr="00AD7048" w:rsidRDefault="003F49F1" w:rsidP="003F49F1">
            <w:pPr>
              <w:jc w:val="both"/>
              <w:rPr>
                <w:rFonts w:eastAsiaTheme="minorEastAsia"/>
                <w:sz w:val="24"/>
                <w:szCs w:val="24"/>
              </w:rPr>
            </w:pPr>
          </w:p>
          <w:p w14:paraId="12E62DBC" w14:textId="77777777" w:rsidR="00B274F4" w:rsidRPr="00AD7048" w:rsidRDefault="00B274F4" w:rsidP="00B274F4">
            <w:pPr>
              <w:jc w:val="both"/>
              <w:rPr>
                <w:sz w:val="24"/>
                <w:szCs w:val="24"/>
              </w:rPr>
            </w:pPr>
          </w:p>
        </w:tc>
      </w:tr>
      <w:tr w:rsidR="00B274F4" w:rsidRPr="00AD7048" w14:paraId="6C21FCF5" w14:textId="77777777" w:rsidTr="000A5D0F">
        <w:trPr>
          <w:trHeight w:val="150"/>
        </w:trPr>
        <w:tc>
          <w:tcPr>
            <w:tcW w:w="534" w:type="dxa"/>
            <w:shd w:val="clear" w:color="auto" w:fill="auto"/>
          </w:tcPr>
          <w:p w14:paraId="62E79769" w14:textId="77777777" w:rsidR="00B274F4" w:rsidRPr="00AD7048" w:rsidRDefault="000A5D0F" w:rsidP="00B274F4">
            <w:pPr>
              <w:jc w:val="both"/>
              <w:rPr>
                <w:sz w:val="24"/>
                <w:szCs w:val="24"/>
              </w:rPr>
            </w:pPr>
            <w:r w:rsidRPr="00AD7048">
              <w:rPr>
                <w:sz w:val="24"/>
                <w:szCs w:val="24"/>
              </w:rPr>
              <w:lastRenderedPageBreak/>
              <w:t>49</w:t>
            </w:r>
          </w:p>
        </w:tc>
        <w:tc>
          <w:tcPr>
            <w:tcW w:w="2126" w:type="dxa"/>
            <w:shd w:val="clear" w:color="auto" w:fill="auto"/>
          </w:tcPr>
          <w:p w14:paraId="69A883DD" w14:textId="77777777" w:rsidR="00B274F4" w:rsidRPr="00AD7048" w:rsidRDefault="00B274F4" w:rsidP="00B274F4">
            <w:pPr>
              <w:jc w:val="both"/>
              <w:rPr>
                <w:sz w:val="24"/>
                <w:szCs w:val="24"/>
              </w:rPr>
            </w:pPr>
            <w:proofErr w:type="spellStart"/>
            <w:r w:rsidRPr="00AD7048">
              <w:rPr>
                <w:sz w:val="24"/>
                <w:szCs w:val="24"/>
              </w:rPr>
              <w:t>Попель</w:t>
            </w:r>
            <w:proofErr w:type="spellEnd"/>
            <w:r w:rsidRPr="00AD7048">
              <w:rPr>
                <w:sz w:val="24"/>
                <w:szCs w:val="24"/>
              </w:rPr>
              <w:t xml:space="preserve"> Наталья Михайловна</w:t>
            </w:r>
          </w:p>
        </w:tc>
        <w:tc>
          <w:tcPr>
            <w:tcW w:w="2410" w:type="dxa"/>
            <w:shd w:val="clear" w:color="auto" w:fill="auto"/>
          </w:tcPr>
          <w:p w14:paraId="00D7A4A2" w14:textId="77777777" w:rsidR="00B274F4" w:rsidRPr="00AD7048" w:rsidRDefault="00B274F4" w:rsidP="00B274F4">
            <w:pPr>
              <w:jc w:val="both"/>
              <w:rPr>
                <w:sz w:val="24"/>
                <w:szCs w:val="24"/>
              </w:rPr>
            </w:pPr>
            <w:r w:rsidRPr="00AD7048">
              <w:rPr>
                <w:sz w:val="24"/>
                <w:szCs w:val="24"/>
              </w:rPr>
              <w:t xml:space="preserve">О проведении собрания по </w:t>
            </w:r>
            <w:r w:rsidRPr="00AD7048">
              <w:rPr>
                <w:sz w:val="24"/>
                <w:szCs w:val="24"/>
              </w:rPr>
              <w:lastRenderedPageBreak/>
              <w:t>обсуждению отчета об ОВОС</w:t>
            </w:r>
          </w:p>
        </w:tc>
        <w:tc>
          <w:tcPr>
            <w:tcW w:w="4536" w:type="dxa"/>
            <w:gridSpan w:val="2"/>
            <w:shd w:val="clear" w:color="auto" w:fill="auto"/>
          </w:tcPr>
          <w:p w14:paraId="6BD38B2E" w14:textId="77777777" w:rsidR="00C13430" w:rsidRPr="00AD7048" w:rsidRDefault="00C13430" w:rsidP="00C13430">
            <w:pPr>
              <w:ind w:firstLine="567"/>
              <w:jc w:val="both"/>
              <w:rPr>
                <w:rFonts w:eastAsiaTheme="minorEastAsia"/>
                <w:sz w:val="24"/>
                <w:szCs w:val="24"/>
              </w:rPr>
            </w:pPr>
            <w:r w:rsidRPr="00AD7048">
              <w:rPr>
                <w:rFonts w:eastAsiaTheme="minorEastAsia"/>
                <w:sz w:val="24"/>
                <w:szCs w:val="24"/>
              </w:rPr>
              <w:lastRenderedPageBreak/>
              <w:t xml:space="preserve">Собрание по проведению общественного обсуждения проведено в </w:t>
            </w:r>
            <w:r w:rsidRPr="00AD7048">
              <w:rPr>
                <w:rFonts w:eastAsiaTheme="minorEastAsia"/>
                <w:sz w:val="24"/>
                <w:szCs w:val="24"/>
              </w:rPr>
              <w:lastRenderedPageBreak/>
              <w:t xml:space="preserve">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2D8F439F" w14:textId="77777777" w:rsidR="00B274F4" w:rsidRPr="00AD7048" w:rsidRDefault="00B274F4" w:rsidP="00B274F4">
            <w:pPr>
              <w:jc w:val="both"/>
              <w:rPr>
                <w:sz w:val="24"/>
                <w:szCs w:val="24"/>
              </w:rPr>
            </w:pPr>
          </w:p>
        </w:tc>
      </w:tr>
      <w:tr w:rsidR="00B274F4" w:rsidRPr="00AD7048" w14:paraId="104E0AFA" w14:textId="77777777" w:rsidTr="000A5D0F">
        <w:trPr>
          <w:trHeight w:val="150"/>
        </w:trPr>
        <w:tc>
          <w:tcPr>
            <w:tcW w:w="534" w:type="dxa"/>
            <w:shd w:val="clear" w:color="auto" w:fill="auto"/>
          </w:tcPr>
          <w:p w14:paraId="6EF226CE" w14:textId="77777777" w:rsidR="00B274F4" w:rsidRPr="00AD7048" w:rsidRDefault="000A5D0F" w:rsidP="00B274F4">
            <w:pPr>
              <w:jc w:val="both"/>
              <w:rPr>
                <w:sz w:val="24"/>
                <w:szCs w:val="24"/>
              </w:rPr>
            </w:pPr>
            <w:r w:rsidRPr="00AD7048">
              <w:rPr>
                <w:sz w:val="24"/>
                <w:szCs w:val="24"/>
              </w:rPr>
              <w:lastRenderedPageBreak/>
              <w:t>50</w:t>
            </w:r>
          </w:p>
        </w:tc>
        <w:tc>
          <w:tcPr>
            <w:tcW w:w="2126" w:type="dxa"/>
            <w:shd w:val="clear" w:color="auto" w:fill="auto"/>
          </w:tcPr>
          <w:p w14:paraId="5AC7AAF0" w14:textId="77777777" w:rsidR="00B274F4" w:rsidRPr="00AD7048" w:rsidRDefault="00B274F4" w:rsidP="00B274F4">
            <w:pPr>
              <w:jc w:val="both"/>
              <w:rPr>
                <w:sz w:val="24"/>
                <w:szCs w:val="24"/>
              </w:rPr>
            </w:pPr>
            <w:r w:rsidRPr="00AD7048">
              <w:rPr>
                <w:sz w:val="24"/>
                <w:szCs w:val="24"/>
              </w:rPr>
              <w:t>Романцова Анастасия Олеговна</w:t>
            </w:r>
          </w:p>
        </w:tc>
        <w:tc>
          <w:tcPr>
            <w:tcW w:w="2410" w:type="dxa"/>
            <w:shd w:val="clear" w:color="auto" w:fill="auto"/>
          </w:tcPr>
          <w:p w14:paraId="38F5AE00" w14:textId="77777777" w:rsidR="00B274F4" w:rsidRPr="00AD7048" w:rsidRDefault="00B274F4" w:rsidP="00B274F4">
            <w:pPr>
              <w:jc w:val="both"/>
              <w:rPr>
                <w:rStyle w:val="22"/>
                <w:sz w:val="24"/>
                <w:szCs w:val="24"/>
              </w:rPr>
            </w:pPr>
            <w:r w:rsidRPr="00AD7048">
              <w:rPr>
                <w:rStyle w:val="22"/>
                <w:sz w:val="24"/>
                <w:szCs w:val="24"/>
              </w:rPr>
              <w:t>Обеспокоена планируемой постройкой пруда-накопителя  на расстоянии 912м от нашей водозаборной скважины и почти таким же расстоянием до индивидуальных колодцев, домов и огородов. Часть участков (в том числе и мой) попадают в санитарно-защитную зону, а это значит: вода - не пригодная для питья, воздух - не пригодный для дыхания, овощи и фрукты с наших участков - не пригодны для еды. Рельеф местности, расстояние до пруда-накопителя и роза ветров таковы, что будет невозможно проживание на даче.</w:t>
            </w:r>
          </w:p>
          <w:p w14:paraId="442116A8" w14:textId="77777777" w:rsidR="00B274F4" w:rsidRPr="00AD7048" w:rsidRDefault="00B274F4" w:rsidP="00B274F4">
            <w:pPr>
              <w:jc w:val="both"/>
              <w:rPr>
                <w:sz w:val="24"/>
                <w:szCs w:val="24"/>
              </w:rPr>
            </w:pPr>
            <w:r w:rsidRPr="00AD7048">
              <w:rPr>
                <w:rStyle w:val="22"/>
                <w:sz w:val="24"/>
                <w:szCs w:val="24"/>
              </w:rPr>
              <w:t>Наш лес будет находиться в санитарной зоне, а это значит, что ягоды и грибы мы собирать не сможем (это подтвердил эколог). А что будет с экологией (птицы, звери, насекомые).</w:t>
            </w:r>
          </w:p>
        </w:tc>
        <w:tc>
          <w:tcPr>
            <w:tcW w:w="4536" w:type="dxa"/>
            <w:gridSpan w:val="2"/>
            <w:shd w:val="clear" w:color="auto" w:fill="auto"/>
          </w:tcPr>
          <w:p w14:paraId="446F1102" w14:textId="77777777" w:rsidR="00C13430" w:rsidRPr="00AD7048" w:rsidRDefault="00C13430" w:rsidP="00C13430">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73EC5BBB" w14:textId="77777777" w:rsidR="00C13430" w:rsidRPr="00AD7048" w:rsidRDefault="00C13430" w:rsidP="00C13430">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4D880540" w14:textId="77777777" w:rsidR="00C13430" w:rsidRPr="00AD7048" w:rsidRDefault="00C13430" w:rsidP="00C13430">
            <w:pPr>
              <w:ind w:firstLine="709"/>
              <w:jc w:val="both"/>
              <w:rPr>
                <w:sz w:val="24"/>
                <w:szCs w:val="24"/>
              </w:rPr>
            </w:pPr>
            <w:r w:rsidRPr="00AD7048">
              <w:rPr>
                <w:sz w:val="24"/>
                <w:szCs w:val="24"/>
              </w:rPr>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763E4CE0" w14:textId="77777777" w:rsidR="00C13430" w:rsidRPr="00AD7048" w:rsidRDefault="00C13430" w:rsidP="00C13430">
            <w:pPr>
              <w:jc w:val="both"/>
              <w:rPr>
                <w:rFonts w:eastAsiaTheme="minorEastAsia"/>
                <w:sz w:val="24"/>
                <w:szCs w:val="24"/>
              </w:rPr>
            </w:pPr>
            <w:r w:rsidRPr="00AD7048">
              <w:rPr>
                <w:sz w:val="24"/>
                <w:szCs w:val="24"/>
              </w:rPr>
              <w:t xml:space="preserve">Садовые участки, скважины, колодцы находятся за границей СЗЗ, за </w:t>
            </w:r>
            <w:r w:rsidRPr="00AD7048">
              <w:rPr>
                <w:rFonts w:eastAsiaTheme="minorEastAsia"/>
                <w:sz w:val="24"/>
                <w:szCs w:val="24"/>
              </w:rPr>
              <w:t xml:space="preserve">которой будет обеспечен достаточный уровень безопасности для здоровья населения от вредного химического, </w:t>
            </w:r>
            <w:r w:rsidRPr="00AD7048">
              <w:rPr>
                <w:rFonts w:eastAsiaTheme="minorEastAsia"/>
                <w:sz w:val="24"/>
                <w:szCs w:val="24"/>
              </w:rPr>
              <w:lastRenderedPageBreak/>
              <w:t>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4F182B67" w14:textId="77777777" w:rsidR="00C13430" w:rsidRPr="00AD7048" w:rsidRDefault="00C13430" w:rsidP="00C13430">
            <w:pPr>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6D45FC56" w14:textId="77777777" w:rsidR="00C13430" w:rsidRPr="00AD7048" w:rsidRDefault="005C75D5" w:rsidP="00C13430">
            <w:pPr>
              <w:ind w:firstLine="567"/>
              <w:jc w:val="both"/>
              <w:rPr>
                <w:sz w:val="24"/>
                <w:szCs w:val="24"/>
              </w:rPr>
            </w:pPr>
            <w:r w:rsidRPr="00AD7048">
              <w:rPr>
                <w:sz w:val="24"/>
                <w:szCs w:val="24"/>
              </w:rPr>
              <w:t xml:space="preserve">Ближайшие  от проектируемого пруда № 19, </w:t>
            </w:r>
            <w:r w:rsidR="00C13430" w:rsidRPr="00AD7048">
              <w:rPr>
                <w:sz w:val="24"/>
                <w:szCs w:val="24"/>
              </w:rPr>
              <w:t>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30EE5AFE" w14:textId="77777777" w:rsidR="007E0280" w:rsidRPr="00AD7048" w:rsidRDefault="007E0280" w:rsidP="00C13430">
            <w:pPr>
              <w:ind w:firstLine="567"/>
              <w:jc w:val="both"/>
              <w:rPr>
                <w:sz w:val="24"/>
                <w:szCs w:val="24"/>
              </w:rPr>
            </w:pPr>
            <w:r w:rsidRPr="00AD7048">
              <w:rPr>
                <w:sz w:val="24"/>
                <w:szCs w:val="24"/>
              </w:rPr>
              <w:t>Специфическими санитарно-эпидемиологическим требованиями к установлению санитарно-защитных зон (СЗЗ) объектов, являющихся объектами воздействия на здоровье человека и окружающую среду в границах СЗЗ отсутствует прямой запрет на сбор «даров леса».</w:t>
            </w:r>
          </w:p>
          <w:p w14:paraId="43257D8B" w14:textId="77777777" w:rsidR="00B274F4" w:rsidRPr="00AD7048" w:rsidRDefault="00B274F4" w:rsidP="00B274F4">
            <w:pPr>
              <w:jc w:val="both"/>
              <w:rPr>
                <w:sz w:val="24"/>
                <w:szCs w:val="24"/>
              </w:rPr>
            </w:pPr>
          </w:p>
        </w:tc>
      </w:tr>
      <w:tr w:rsidR="00B274F4" w:rsidRPr="00AD7048" w14:paraId="68078B6E" w14:textId="77777777" w:rsidTr="000A5D0F">
        <w:trPr>
          <w:trHeight w:val="150"/>
        </w:trPr>
        <w:tc>
          <w:tcPr>
            <w:tcW w:w="534" w:type="dxa"/>
            <w:shd w:val="clear" w:color="auto" w:fill="auto"/>
          </w:tcPr>
          <w:p w14:paraId="1D07C541" w14:textId="77777777" w:rsidR="00B274F4" w:rsidRPr="00AD7048" w:rsidRDefault="000A5D0F" w:rsidP="00B274F4">
            <w:pPr>
              <w:jc w:val="both"/>
              <w:rPr>
                <w:sz w:val="24"/>
                <w:szCs w:val="24"/>
              </w:rPr>
            </w:pPr>
            <w:r w:rsidRPr="00AD7048">
              <w:rPr>
                <w:sz w:val="24"/>
                <w:szCs w:val="24"/>
              </w:rPr>
              <w:lastRenderedPageBreak/>
              <w:t>51</w:t>
            </w:r>
          </w:p>
        </w:tc>
        <w:tc>
          <w:tcPr>
            <w:tcW w:w="2126" w:type="dxa"/>
            <w:shd w:val="clear" w:color="auto" w:fill="auto"/>
          </w:tcPr>
          <w:p w14:paraId="4E271D70" w14:textId="77777777" w:rsidR="00B274F4" w:rsidRPr="00AD7048" w:rsidRDefault="00B274F4" w:rsidP="00B274F4">
            <w:pPr>
              <w:jc w:val="both"/>
              <w:rPr>
                <w:sz w:val="24"/>
                <w:szCs w:val="24"/>
              </w:rPr>
            </w:pPr>
            <w:r w:rsidRPr="00AD7048">
              <w:rPr>
                <w:sz w:val="24"/>
                <w:szCs w:val="24"/>
              </w:rPr>
              <w:t>Савчик Наталья</w:t>
            </w:r>
          </w:p>
        </w:tc>
        <w:tc>
          <w:tcPr>
            <w:tcW w:w="2410" w:type="dxa"/>
            <w:shd w:val="clear" w:color="auto" w:fill="auto"/>
          </w:tcPr>
          <w:p w14:paraId="4DA12ED3" w14:textId="77777777" w:rsidR="00B274F4" w:rsidRPr="00AD7048" w:rsidRDefault="00B274F4" w:rsidP="00B274F4">
            <w:pPr>
              <w:jc w:val="both"/>
              <w:rPr>
                <w:sz w:val="24"/>
                <w:szCs w:val="24"/>
              </w:rPr>
            </w:pPr>
            <w:r w:rsidRPr="00AD7048">
              <w:rPr>
                <w:sz w:val="24"/>
                <w:szCs w:val="24"/>
              </w:rPr>
              <w:t xml:space="preserve">Строительство пруда повлияет на качество питьевой воды, зловонные запахи сделают невозможным времяпрепровождение на дачном участке. Ежедневное курирование 50 </w:t>
            </w:r>
            <w:proofErr w:type="spellStart"/>
            <w:r w:rsidRPr="00AD7048">
              <w:rPr>
                <w:sz w:val="24"/>
                <w:szCs w:val="24"/>
              </w:rPr>
              <w:t>МАЗов</w:t>
            </w:r>
            <w:proofErr w:type="spellEnd"/>
            <w:r w:rsidRPr="00AD7048">
              <w:rPr>
                <w:sz w:val="24"/>
                <w:szCs w:val="24"/>
              </w:rPr>
              <w:t xml:space="preserve"> приведет к снижению пропускной способности трассы, спровоцируют ДТП из-за желания совершить обгон. Выражаем несогласие со строительством пруда-накопителя.</w:t>
            </w:r>
          </w:p>
        </w:tc>
        <w:tc>
          <w:tcPr>
            <w:tcW w:w="4536" w:type="dxa"/>
            <w:gridSpan w:val="2"/>
            <w:shd w:val="clear" w:color="auto" w:fill="auto"/>
          </w:tcPr>
          <w:p w14:paraId="3B8E2606" w14:textId="77777777" w:rsidR="00293C09" w:rsidRPr="00AD7048" w:rsidRDefault="005C75D5" w:rsidP="00293C09">
            <w:pPr>
              <w:ind w:firstLine="567"/>
              <w:jc w:val="both"/>
              <w:rPr>
                <w:sz w:val="24"/>
                <w:szCs w:val="24"/>
              </w:rPr>
            </w:pPr>
            <w:r w:rsidRPr="00AD7048">
              <w:rPr>
                <w:sz w:val="24"/>
                <w:szCs w:val="24"/>
              </w:rPr>
              <w:t xml:space="preserve">Ближайшие  от проектируемого пруда № 19, </w:t>
            </w:r>
            <w:r w:rsidR="00293C09" w:rsidRPr="00AD7048">
              <w:rPr>
                <w:sz w:val="24"/>
                <w:szCs w:val="24"/>
              </w:rPr>
              <w:t>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5755980F" w14:textId="77777777" w:rsidR="00293C09" w:rsidRPr="00AD7048" w:rsidRDefault="00293C09" w:rsidP="00293C09">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09B7562A" w14:textId="77777777" w:rsidR="00293C09" w:rsidRPr="00AD7048" w:rsidRDefault="00293C09" w:rsidP="00293C09">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w:t>
            </w:r>
            <w:r w:rsidRPr="00AD7048">
              <w:rPr>
                <w:sz w:val="24"/>
                <w:szCs w:val="24"/>
              </w:rPr>
              <w:lastRenderedPageBreak/>
              <w:t xml:space="preserve">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59712D26" w14:textId="77777777" w:rsidR="00293C09" w:rsidRPr="00AD7048" w:rsidRDefault="00293C09" w:rsidP="00293C09">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0CA1FF3B" w14:textId="4E9C8658" w:rsidR="00293C09" w:rsidRPr="00AD7048" w:rsidRDefault="009A652A" w:rsidP="00293C09">
            <w:pPr>
              <w:ind w:firstLine="567"/>
              <w:jc w:val="both"/>
              <w:rPr>
                <w:sz w:val="24"/>
                <w:szCs w:val="24"/>
              </w:rPr>
            </w:pPr>
            <w:r w:rsidRPr="00AD7048">
              <w:rPr>
                <w:color w:val="000000"/>
                <w:sz w:val="24"/>
                <w:szCs w:val="24"/>
                <w:shd w:val="clear" w:color="auto" w:fill="FFFFFF"/>
              </w:rPr>
              <w:t xml:space="preserve">Транспортировка отхода к прудам-накопителям будет осуществляться собственным автотранспортом УП «МИНСКВОДОКАНАЛ» по дорогам общего пользования, автомобилями полезной грузоподъемностью порядка </w:t>
            </w:r>
            <w:r w:rsidRPr="00AD7048">
              <w:rPr>
                <w:color w:val="000000"/>
                <w:sz w:val="24"/>
                <w:szCs w:val="24"/>
                <w:shd w:val="clear" w:color="auto" w:fill="FFFFFF"/>
              </w:rPr>
              <w:br/>
              <w:t xml:space="preserve">20 и 30 тонн. При суточном объеме вывозимых отходов в количестве </w:t>
            </w:r>
            <w:smartTag w:uri="urn:schemas-microsoft-com:office:smarttags" w:element="metricconverter">
              <w:smartTagPr>
                <w:attr w:name="ProductID" w:val="550 м3"/>
              </w:smartTagPr>
              <w:r w:rsidRPr="00AD7048">
                <w:rPr>
                  <w:color w:val="000000"/>
                  <w:sz w:val="24"/>
                  <w:szCs w:val="24"/>
                  <w:shd w:val="clear" w:color="auto" w:fill="FFFFFF"/>
                </w:rPr>
                <w:t>550 м</w:t>
              </w:r>
              <w:r w:rsidRPr="00AD7048">
                <w:rPr>
                  <w:color w:val="000000"/>
                  <w:sz w:val="24"/>
                  <w:szCs w:val="24"/>
                  <w:shd w:val="clear" w:color="auto" w:fill="FFFFFF"/>
                  <w:vertAlign w:val="superscript"/>
                </w:rPr>
                <w:t>3</w:t>
              </w:r>
            </w:smartTag>
            <w:r w:rsidRPr="00AD7048">
              <w:rPr>
                <w:color w:val="000000"/>
                <w:sz w:val="24"/>
                <w:szCs w:val="24"/>
                <w:shd w:val="clear" w:color="auto" w:fill="FFFFFF"/>
              </w:rPr>
              <w:t xml:space="preserve"> потребуется в среднем 24 рейса в сутки. </w:t>
            </w:r>
          </w:p>
          <w:p w14:paraId="3DC92119" w14:textId="77777777" w:rsidR="00B274F4" w:rsidRPr="00AD7048" w:rsidRDefault="00B274F4" w:rsidP="00B274F4">
            <w:pPr>
              <w:jc w:val="both"/>
              <w:rPr>
                <w:sz w:val="24"/>
                <w:szCs w:val="24"/>
              </w:rPr>
            </w:pPr>
          </w:p>
        </w:tc>
      </w:tr>
      <w:tr w:rsidR="00B274F4" w:rsidRPr="00AD7048" w14:paraId="3B0D403E" w14:textId="77777777" w:rsidTr="000A5D0F">
        <w:trPr>
          <w:trHeight w:val="150"/>
        </w:trPr>
        <w:tc>
          <w:tcPr>
            <w:tcW w:w="534" w:type="dxa"/>
            <w:shd w:val="clear" w:color="auto" w:fill="auto"/>
          </w:tcPr>
          <w:p w14:paraId="047CE284" w14:textId="77777777" w:rsidR="00B274F4" w:rsidRPr="00AD7048" w:rsidRDefault="000A5D0F" w:rsidP="00B274F4">
            <w:pPr>
              <w:jc w:val="both"/>
              <w:rPr>
                <w:sz w:val="24"/>
                <w:szCs w:val="24"/>
              </w:rPr>
            </w:pPr>
            <w:r w:rsidRPr="00AD7048">
              <w:rPr>
                <w:sz w:val="24"/>
                <w:szCs w:val="24"/>
              </w:rPr>
              <w:lastRenderedPageBreak/>
              <w:t>52</w:t>
            </w:r>
          </w:p>
        </w:tc>
        <w:tc>
          <w:tcPr>
            <w:tcW w:w="2126" w:type="dxa"/>
            <w:shd w:val="clear" w:color="auto" w:fill="auto"/>
          </w:tcPr>
          <w:p w14:paraId="460A967A" w14:textId="77777777" w:rsidR="00B274F4" w:rsidRPr="00AD7048" w:rsidRDefault="00B274F4" w:rsidP="00B274F4">
            <w:pPr>
              <w:jc w:val="both"/>
              <w:rPr>
                <w:sz w:val="24"/>
                <w:szCs w:val="24"/>
              </w:rPr>
            </w:pPr>
            <w:r w:rsidRPr="00AD7048">
              <w:rPr>
                <w:sz w:val="24"/>
                <w:szCs w:val="24"/>
              </w:rPr>
              <w:t>Свита А.И председатель СТ «Бояры-86» и «Магистраль»</w:t>
            </w:r>
          </w:p>
        </w:tc>
        <w:tc>
          <w:tcPr>
            <w:tcW w:w="2410" w:type="dxa"/>
            <w:shd w:val="clear" w:color="auto" w:fill="auto"/>
          </w:tcPr>
          <w:p w14:paraId="1F3BACD3" w14:textId="77777777" w:rsidR="00B274F4" w:rsidRPr="00AD7048" w:rsidRDefault="00B274F4" w:rsidP="00B274F4">
            <w:pPr>
              <w:jc w:val="both"/>
              <w:rPr>
                <w:sz w:val="24"/>
                <w:szCs w:val="24"/>
              </w:rPr>
            </w:pPr>
            <w:r w:rsidRPr="00AD7048">
              <w:rPr>
                <w:sz w:val="24"/>
                <w:szCs w:val="24"/>
              </w:rPr>
              <w:t>Против строительства пруда-накопителя. садоводческие товарищества находятся в 10 и 45 км от пруда.</w:t>
            </w:r>
          </w:p>
        </w:tc>
        <w:tc>
          <w:tcPr>
            <w:tcW w:w="4536" w:type="dxa"/>
            <w:gridSpan w:val="2"/>
            <w:shd w:val="clear" w:color="auto" w:fill="auto"/>
          </w:tcPr>
          <w:p w14:paraId="4F61E0B6" w14:textId="77777777" w:rsidR="00293C09" w:rsidRPr="00AD7048" w:rsidRDefault="00293C09" w:rsidP="00293C09">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78F67996" w14:textId="77777777" w:rsidR="00293C09" w:rsidRPr="00AD7048" w:rsidRDefault="00293C09" w:rsidP="00293C09">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w:t>
            </w:r>
            <w:r w:rsidRPr="00AD7048">
              <w:rPr>
                <w:sz w:val="24"/>
                <w:szCs w:val="24"/>
              </w:rPr>
              <w:lastRenderedPageBreak/>
              <w:t>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22A356AC" w14:textId="77777777" w:rsidR="00293C09" w:rsidRPr="00AD7048" w:rsidRDefault="00293C09" w:rsidP="00293C09">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6F40BC9A" w14:textId="77777777" w:rsidR="00293C09" w:rsidRPr="00AD7048" w:rsidRDefault="00293C09" w:rsidP="00293C09">
            <w:pPr>
              <w:ind w:firstLine="709"/>
              <w:jc w:val="both"/>
              <w:rPr>
                <w:sz w:val="24"/>
                <w:szCs w:val="24"/>
              </w:rPr>
            </w:pPr>
          </w:p>
          <w:p w14:paraId="21906206" w14:textId="77777777" w:rsidR="00B274F4" w:rsidRPr="00AD7048" w:rsidRDefault="00B274F4" w:rsidP="00B274F4">
            <w:pPr>
              <w:jc w:val="both"/>
              <w:rPr>
                <w:sz w:val="24"/>
                <w:szCs w:val="24"/>
              </w:rPr>
            </w:pPr>
          </w:p>
        </w:tc>
      </w:tr>
      <w:tr w:rsidR="00B274F4" w:rsidRPr="00AD7048" w14:paraId="215F9B1F" w14:textId="77777777" w:rsidTr="000A5D0F">
        <w:trPr>
          <w:trHeight w:val="150"/>
        </w:trPr>
        <w:tc>
          <w:tcPr>
            <w:tcW w:w="534" w:type="dxa"/>
            <w:shd w:val="clear" w:color="auto" w:fill="auto"/>
          </w:tcPr>
          <w:p w14:paraId="06666FFB" w14:textId="77777777" w:rsidR="00B274F4" w:rsidRPr="00AD7048" w:rsidRDefault="000A5D0F" w:rsidP="00B274F4">
            <w:pPr>
              <w:jc w:val="both"/>
              <w:rPr>
                <w:sz w:val="24"/>
                <w:szCs w:val="24"/>
              </w:rPr>
            </w:pPr>
            <w:r w:rsidRPr="00AD7048">
              <w:rPr>
                <w:sz w:val="24"/>
                <w:szCs w:val="24"/>
              </w:rPr>
              <w:lastRenderedPageBreak/>
              <w:t>53</w:t>
            </w:r>
          </w:p>
        </w:tc>
        <w:tc>
          <w:tcPr>
            <w:tcW w:w="2126" w:type="dxa"/>
            <w:shd w:val="clear" w:color="auto" w:fill="auto"/>
          </w:tcPr>
          <w:p w14:paraId="22E2A16A" w14:textId="77777777" w:rsidR="00B274F4" w:rsidRPr="00AD7048" w:rsidRDefault="00293C09" w:rsidP="00B274F4">
            <w:pPr>
              <w:jc w:val="both"/>
              <w:rPr>
                <w:sz w:val="24"/>
                <w:szCs w:val="24"/>
              </w:rPr>
            </w:pPr>
            <w:r w:rsidRPr="00AD7048">
              <w:rPr>
                <w:sz w:val="24"/>
                <w:szCs w:val="24"/>
              </w:rPr>
              <w:t>Симановская Татьяна Анатольевна</w:t>
            </w:r>
          </w:p>
        </w:tc>
        <w:tc>
          <w:tcPr>
            <w:tcW w:w="2410" w:type="dxa"/>
            <w:shd w:val="clear" w:color="auto" w:fill="auto"/>
          </w:tcPr>
          <w:p w14:paraId="6B571FF2" w14:textId="77777777" w:rsidR="00B274F4" w:rsidRPr="00AD7048" w:rsidRDefault="00B274F4" w:rsidP="00B274F4">
            <w:pPr>
              <w:jc w:val="both"/>
              <w:rPr>
                <w:sz w:val="24"/>
                <w:szCs w:val="24"/>
              </w:rPr>
            </w:pPr>
            <w:r w:rsidRPr="00AD7048">
              <w:rPr>
                <w:sz w:val="24"/>
                <w:szCs w:val="24"/>
              </w:rPr>
              <w:t>Нахождение садоводческого товариществ на расстоянии 912 м от планируемого пруда, часть территории и водонапорная башня попадает в СЗЗ.</w:t>
            </w:r>
          </w:p>
          <w:p w14:paraId="087168D9" w14:textId="77777777" w:rsidR="00B274F4" w:rsidRPr="00AD7048" w:rsidRDefault="00B274F4" w:rsidP="00B274F4">
            <w:pPr>
              <w:jc w:val="both"/>
              <w:rPr>
                <w:sz w:val="24"/>
                <w:szCs w:val="24"/>
              </w:rPr>
            </w:pPr>
            <w:r w:rsidRPr="00AD7048">
              <w:rPr>
                <w:sz w:val="24"/>
                <w:szCs w:val="24"/>
              </w:rPr>
              <w:t>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с/х эксплуатации садового участка и ухудшение состояние здоровья.</w:t>
            </w:r>
          </w:p>
          <w:p w14:paraId="01D00FE6" w14:textId="77777777" w:rsidR="00B274F4" w:rsidRPr="00AD7048" w:rsidRDefault="00B274F4" w:rsidP="00B274F4">
            <w:pPr>
              <w:jc w:val="both"/>
              <w:rPr>
                <w:sz w:val="24"/>
                <w:szCs w:val="24"/>
              </w:rPr>
            </w:pPr>
          </w:p>
        </w:tc>
        <w:tc>
          <w:tcPr>
            <w:tcW w:w="4536" w:type="dxa"/>
            <w:gridSpan w:val="2"/>
            <w:shd w:val="clear" w:color="auto" w:fill="auto"/>
          </w:tcPr>
          <w:p w14:paraId="25FE8D79" w14:textId="77777777" w:rsidR="00293C09" w:rsidRPr="00AD7048" w:rsidRDefault="00293C09" w:rsidP="00293C09">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3186272A" w14:textId="77777777" w:rsidR="00293C09" w:rsidRPr="00AD7048" w:rsidRDefault="00293C09" w:rsidP="00293C09">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w:t>
            </w:r>
            <w:r w:rsidRPr="00AD7048">
              <w:rPr>
                <w:sz w:val="24"/>
                <w:szCs w:val="24"/>
              </w:rPr>
              <w:lastRenderedPageBreak/>
              <w:t>территории садоводческих товариществ и дачных кооперативов.</w:t>
            </w:r>
          </w:p>
          <w:p w14:paraId="02993653" w14:textId="77777777" w:rsidR="00293C09" w:rsidRPr="00AD7048" w:rsidRDefault="00293C09" w:rsidP="00293C09">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4AC5CD3E" w14:textId="77777777" w:rsidR="00B274F4" w:rsidRPr="00AD7048" w:rsidRDefault="00B274F4" w:rsidP="00B274F4">
            <w:pPr>
              <w:jc w:val="both"/>
              <w:rPr>
                <w:sz w:val="24"/>
                <w:szCs w:val="24"/>
              </w:rPr>
            </w:pPr>
          </w:p>
        </w:tc>
      </w:tr>
      <w:tr w:rsidR="00B274F4" w:rsidRPr="00AD7048" w14:paraId="0B02A768" w14:textId="77777777" w:rsidTr="000A5D0F">
        <w:trPr>
          <w:trHeight w:val="150"/>
        </w:trPr>
        <w:tc>
          <w:tcPr>
            <w:tcW w:w="534" w:type="dxa"/>
            <w:shd w:val="clear" w:color="auto" w:fill="auto"/>
          </w:tcPr>
          <w:p w14:paraId="6BCEA556" w14:textId="77777777" w:rsidR="00B274F4" w:rsidRPr="00AD7048" w:rsidRDefault="000A5D0F" w:rsidP="00B274F4">
            <w:pPr>
              <w:jc w:val="both"/>
              <w:rPr>
                <w:sz w:val="24"/>
                <w:szCs w:val="24"/>
              </w:rPr>
            </w:pPr>
            <w:r w:rsidRPr="00AD7048">
              <w:rPr>
                <w:sz w:val="24"/>
                <w:szCs w:val="24"/>
              </w:rPr>
              <w:lastRenderedPageBreak/>
              <w:t>54</w:t>
            </w:r>
          </w:p>
        </w:tc>
        <w:tc>
          <w:tcPr>
            <w:tcW w:w="2126" w:type="dxa"/>
            <w:shd w:val="clear" w:color="auto" w:fill="auto"/>
          </w:tcPr>
          <w:p w14:paraId="71A9D378" w14:textId="77777777" w:rsidR="00B274F4" w:rsidRPr="00AD7048" w:rsidRDefault="00B274F4" w:rsidP="00B274F4">
            <w:pPr>
              <w:jc w:val="both"/>
              <w:rPr>
                <w:sz w:val="24"/>
                <w:szCs w:val="24"/>
              </w:rPr>
            </w:pPr>
            <w:proofErr w:type="spellStart"/>
            <w:r w:rsidRPr="00AD7048">
              <w:rPr>
                <w:sz w:val="24"/>
                <w:szCs w:val="24"/>
              </w:rPr>
              <w:t>Семчик</w:t>
            </w:r>
            <w:proofErr w:type="spellEnd"/>
            <w:r w:rsidRPr="00AD7048">
              <w:rPr>
                <w:sz w:val="24"/>
                <w:szCs w:val="24"/>
              </w:rPr>
              <w:t xml:space="preserve"> Мария Евгеньевна</w:t>
            </w:r>
          </w:p>
        </w:tc>
        <w:tc>
          <w:tcPr>
            <w:tcW w:w="2410" w:type="dxa"/>
            <w:shd w:val="clear" w:color="auto" w:fill="auto"/>
          </w:tcPr>
          <w:p w14:paraId="1B228CEB" w14:textId="77777777" w:rsidR="00B274F4" w:rsidRPr="00AD7048" w:rsidRDefault="00B274F4" w:rsidP="00B274F4">
            <w:pPr>
              <w:jc w:val="both"/>
              <w:rPr>
                <w:sz w:val="24"/>
                <w:szCs w:val="24"/>
              </w:rPr>
            </w:pPr>
            <w:r w:rsidRPr="00AD7048">
              <w:rPr>
                <w:sz w:val="24"/>
                <w:szCs w:val="24"/>
              </w:rPr>
              <w:t xml:space="preserve">Нахождение садоводческого товариществ на расстоянии 912 м от планируемого пруда, расположение участков частично  в СЗЗ, куда попадает и водонапорная башня. </w:t>
            </w:r>
          </w:p>
          <w:p w14:paraId="1784E39F" w14:textId="77777777" w:rsidR="00B274F4" w:rsidRPr="00AD7048" w:rsidRDefault="00B274F4" w:rsidP="00B274F4">
            <w:pPr>
              <w:ind w:firstLine="175"/>
              <w:jc w:val="both"/>
              <w:rPr>
                <w:sz w:val="24"/>
                <w:szCs w:val="24"/>
              </w:rPr>
            </w:pPr>
            <w:r w:rsidRPr="00AD7048">
              <w:rPr>
                <w:sz w:val="24"/>
                <w:szCs w:val="24"/>
              </w:rPr>
              <w:t>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с/х эксплуатации садового участка и ухудшение состояние здоровья.</w:t>
            </w:r>
          </w:p>
          <w:p w14:paraId="601D12D7" w14:textId="77777777" w:rsidR="00B274F4" w:rsidRPr="00AD7048" w:rsidRDefault="00B274F4" w:rsidP="00B274F4">
            <w:pPr>
              <w:jc w:val="both"/>
              <w:rPr>
                <w:sz w:val="24"/>
                <w:szCs w:val="24"/>
              </w:rPr>
            </w:pPr>
          </w:p>
        </w:tc>
        <w:tc>
          <w:tcPr>
            <w:tcW w:w="4536" w:type="dxa"/>
            <w:gridSpan w:val="2"/>
            <w:shd w:val="clear" w:color="auto" w:fill="auto"/>
          </w:tcPr>
          <w:p w14:paraId="5668B844" w14:textId="77777777" w:rsidR="00293C09" w:rsidRPr="00AD7048" w:rsidRDefault="00293C09" w:rsidP="00293C09">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0A71F3B4" w14:textId="77777777" w:rsidR="00293C09" w:rsidRPr="00AD7048" w:rsidRDefault="00293C09" w:rsidP="00293C09">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509F028D" w14:textId="77777777" w:rsidR="00293C09" w:rsidRPr="00AD7048" w:rsidRDefault="00293C09" w:rsidP="00293C09">
            <w:pPr>
              <w:ind w:firstLine="709"/>
              <w:jc w:val="both"/>
              <w:rPr>
                <w:sz w:val="24"/>
                <w:szCs w:val="24"/>
              </w:rPr>
            </w:pPr>
            <w:r w:rsidRPr="00AD7048">
              <w:rPr>
                <w:sz w:val="24"/>
                <w:szCs w:val="24"/>
              </w:rPr>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7F31C3F8" w14:textId="77777777" w:rsidR="00293C09" w:rsidRPr="00AD7048" w:rsidRDefault="00293C09" w:rsidP="00293C09">
            <w:pPr>
              <w:spacing w:before="100" w:beforeAutospacing="1"/>
              <w:ind w:firstLine="567"/>
              <w:jc w:val="both"/>
              <w:rPr>
                <w:rFonts w:eastAsiaTheme="minorEastAsia"/>
                <w:sz w:val="24"/>
                <w:szCs w:val="24"/>
              </w:rPr>
            </w:pPr>
            <w:r w:rsidRPr="00AD7048">
              <w:rPr>
                <w:sz w:val="24"/>
                <w:szCs w:val="24"/>
              </w:rPr>
              <w:lastRenderedPageBreak/>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3337FEC0" w14:textId="77777777" w:rsidR="00293C09" w:rsidRPr="00AD7048" w:rsidRDefault="00293C09" w:rsidP="00293C09">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0634D6C2" w14:textId="77777777" w:rsidR="00293C09" w:rsidRPr="00AD7048" w:rsidRDefault="00293C09" w:rsidP="00293C09">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341F7D23" w14:textId="77777777" w:rsidR="00293C09" w:rsidRPr="00AD7048" w:rsidRDefault="00293C09" w:rsidP="00293C09">
            <w:pPr>
              <w:ind w:firstLine="567"/>
              <w:jc w:val="both"/>
              <w:rPr>
                <w:rFonts w:eastAsiaTheme="minorEastAsia"/>
                <w:sz w:val="24"/>
                <w:szCs w:val="24"/>
              </w:rPr>
            </w:pPr>
          </w:p>
          <w:p w14:paraId="37106515" w14:textId="77777777" w:rsidR="00B274F4" w:rsidRPr="00AD7048" w:rsidRDefault="00B274F4" w:rsidP="00B274F4">
            <w:pPr>
              <w:jc w:val="both"/>
              <w:rPr>
                <w:sz w:val="24"/>
                <w:szCs w:val="24"/>
              </w:rPr>
            </w:pPr>
          </w:p>
        </w:tc>
      </w:tr>
      <w:tr w:rsidR="00B274F4" w:rsidRPr="00AD7048" w14:paraId="4D23D2B2" w14:textId="77777777" w:rsidTr="000A5D0F">
        <w:trPr>
          <w:trHeight w:val="150"/>
        </w:trPr>
        <w:tc>
          <w:tcPr>
            <w:tcW w:w="534" w:type="dxa"/>
            <w:shd w:val="clear" w:color="auto" w:fill="auto"/>
          </w:tcPr>
          <w:p w14:paraId="7FDCECE9" w14:textId="77777777" w:rsidR="00B274F4" w:rsidRPr="00AD7048" w:rsidRDefault="000A5D0F" w:rsidP="00B274F4">
            <w:pPr>
              <w:jc w:val="both"/>
              <w:rPr>
                <w:sz w:val="24"/>
                <w:szCs w:val="24"/>
              </w:rPr>
            </w:pPr>
            <w:r w:rsidRPr="00AD7048">
              <w:rPr>
                <w:sz w:val="24"/>
                <w:szCs w:val="24"/>
              </w:rPr>
              <w:lastRenderedPageBreak/>
              <w:t>55</w:t>
            </w:r>
          </w:p>
        </w:tc>
        <w:tc>
          <w:tcPr>
            <w:tcW w:w="2126" w:type="dxa"/>
            <w:shd w:val="clear" w:color="auto" w:fill="auto"/>
          </w:tcPr>
          <w:p w14:paraId="5979A652" w14:textId="77777777" w:rsidR="00B274F4" w:rsidRPr="00AD7048" w:rsidRDefault="00B274F4" w:rsidP="00B274F4">
            <w:pPr>
              <w:jc w:val="both"/>
              <w:rPr>
                <w:sz w:val="24"/>
                <w:szCs w:val="24"/>
              </w:rPr>
            </w:pPr>
            <w:r w:rsidRPr="00AD7048">
              <w:rPr>
                <w:sz w:val="24"/>
                <w:szCs w:val="24"/>
              </w:rPr>
              <w:t>Солдаткина Нина Васильевна</w:t>
            </w:r>
          </w:p>
        </w:tc>
        <w:tc>
          <w:tcPr>
            <w:tcW w:w="2410" w:type="dxa"/>
            <w:shd w:val="clear" w:color="auto" w:fill="auto"/>
          </w:tcPr>
          <w:p w14:paraId="2AEE8569" w14:textId="77777777" w:rsidR="00B274F4" w:rsidRPr="00AD7048" w:rsidRDefault="00B274F4" w:rsidP="00B274F4">
            <w:pPr>
              <w:jc w:val="both"/>
              <w:rPr>
                <w:sz w:val="24"/>
                <w:szCs w:val="24"/>
              </w:rPr>
            </w:pPr>
            <w:r w:rsidRPr="00AD7048">
              <w:rPr>
                <w:sz w:val="24"/>
                <w:szCs w:val="24"/>
              </w:rPr>
              <w:t xml:space="preserve">Нахождение садоводческого товариществ на расстоянии 912 м от планируемого пруда, расположение участков частично  в СЗЗ, куда попадает и водонапорная башня. </w:t>
            </w:r>
          </w:p>
          <w:p w14:paraId="1B80DD05" w14:textId="77777777" w:rsidR="00B274F4" w:rsidRPr="00AD7048" w:rsidRDefault="00B274F4" w:rsidP="00B274F4">
            <w:pPr>
              <w:ind w:firstLine="175"/>
              <w:jc w:val="both"/>
              <w:rPr>
                <w:sz w:val="24"/>
                <w:szCs w:val="24"/>
              </w:rPr>
            </w:pPr>
            <w:r w:rsidRPr="00AD7048">
              <w:rPr>
                <w:sz w:val="24"/>
                <w:szCs w:val="24"/>
              </w:rPr>
              <w:t xml:space="preserve">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с/х эксплуатации </w:t>
            </w:r>
            <w:r w:rsidRPr="00AD7048">
              <w:rPr>
                <w:sz w:val="24"/>
                <w:szCs w:val="24"/>
              </w:rPr>
              <w:lastRenderedPageBreak/>
              <w:t>садового участка и ухудшение состояние здоровья.</w:t>
            </w:r>
          </w:p>
          <w:p w14:paraId="39ABD46B" w14:textId="77777777" w:rsidR="00B274F4" w:rsidRPr="00AD7048" w:rsidRDefault="00B274F4" w:rsidP="00B274F4">
            <w:pPr>
              <w:jc w:val="both"/>
              <w:rPr>
                <w:sz w:val="24"/>
                <w:szCs w:val="24"/>
              </w:rPr>
            </w:pPr>
            <w:r w:rsidRPr="00AD7048">
              <w:rPr>
                <w:sz w:val="24"/>
                <w:szCs w:val="24"/>
              </w:rPr>
              <w:t>Необходимо проведение собрания по обсуждению отчета об ОВОС</w:t>
            </w:r>
          </w:p>
        </w:tc>
        <w:tc>
          <w:tcPr>
            <w:tcW w:w="4536" w:type="dxa"/>
            <w:gridSpan w:val="2"/>
            <w:shd w:val="clear" w:color="auto" w:fill="auto"/>
          </w:tcPr>
          <w:p w14:paraId="1000F147" w14:textId="77777777" w:rsidR="00293C09" w:rsidRPr="00AD7048" w:rsidRDefault="00293C09" w:rsidP="00293C09">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0F34F38F" w14:textId="77777777" w:rsidR="00293C09" w:rsidRPr="00AD7048" w:rsidRDefault="00293C09" w:rsidP="00293C09">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w:t>
            </w:r>
            <w:r w:rsidRPr="00AD7048">
              <w:rPr>
                <w:sz w:val="24"/>
                <w:szCs w:val="24"/>
              </w:rPr>
              <w:lastRenderedPageBreak/>
              <w:t>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7D70625A" w14:textId="77777777" w:rsidR="00293C09" w:rsidRPr="00AD7048" w:rsidRDefault="00293C09" w:rsidP="00293C09">
            <w:pPr>
              <w:ind w:firstLine="709"/>
              <w:jc w:val="both"/>
              <w:rPr>
                <w:sz w:val="24"/>
                <w:szCs w:val="24"/>
              </w:rPr>
            </w:pPr>
            <w:r w:rsidRPr="00AD7048">
              <w:rPr>
                <w:sz w:val="24"/>
                <w:szCs w:val="24"/>
              </w:rPr>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5B7A19BE" w14:textId="77777777" w:rsidR="00293C09" w:rsidRPr="00AD7048" w:rsidRDefault="00293C09" w:rsidP="00293C09">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763A8262" w14:textId="77777777" w:rsidR="00293C09" w:rsidRPr="00AD7048" w:rsidRDefault="00293C09" w:rsidP="00293C09">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3DA8ED2D" w14:textId="77777777" w:rsidR="00293C09" w:rsidRPr="00AD7048" w:rsidRDefault="00293C09" w:rsidP="00293C09">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149FAFB1" w14:textId="77777777" w:rsidR="00B274F4" w:rsidRPr="00AD7048" w:rsidRDefault="00B274F4" w:rsidP="00B274F4">
            <w:pPr>
              <w:jc w:val="both"/>
              <w:rPr>
                <w:sz w:val="24"/>
                <w:szCs w:val="24"/>
              </w:rPr>
            </w:pPr>
          </w:p>
        </w:tc>
      </w:tr>
      <w:tr w:rsidR="00B274F4" w:rsidRPr="00AD7048" w14:paraId="143F196C" w14:textId="77777777" w:rsidTr="000A5D0F">
        <w:trPr>
          <w:trHeight w:val="150"/>
        </w:trPr>
        <w:tc>
          <w:tcPr>
            <w:tcW w:w="534" w:type="dxa"/>
            <w:shd w:val="clear" w:color="auto" w:fill="auto"/>
          </w:tcPr>
          <w:p w14:paraId="7256D5BF" w14:textId="77777777" w:rsidR="00B274F4" w:rsidRPr="00AD7048" w:rsidRDefault="000A5D0F" w:rsidP="00B274F4">
            <w:pPr>
              <w:jc w:val="both"/>
              <w:rPr>
                <w:sz w:val="24"/>
                <w:szCs w:val="24"/>
              </w:rPr>
            </w:pPr>
            <w:r w:rsidRPr="00AD7048">
              <w:rPr>
                <w:sz w:val="24"/>
                <w:szCs w:val="24"/>
              </w:rPr>
              <w:lastRenderedPageBreak/>
              <w:t>56</w:t>
            </w:r>
          </w:p>
        </w:tc>
        <w:tc>
          <w:tcPr>
            <w:tcW w:w="2126" w:type="dxa"/>
            <w:shd w:val="clear" w:color="auto" w:fill="auto"/>
          </w:tcPr>
          <w:p w14:paraId="0852ED7C" w14:textId="77777777" w:rsidR="00B274F4" w:rsidRPr="00AD7048" w:rsidRDefault="00B274F4" w:rsidP="00B274F4">
            <w:pPr>
              <w:jc w:val="both"/>
              <w:rPr>
                <w:sz w:val="24"/>
                <w:szCs w:val="24"/>
              </w:rPr>
            </w:pPr>
            <w:r w:rsidRPr="00AD7048">
              <w:rPr>
                <w:sz w:val="24"/>
                <w:szCs w:val="24"/>
              </w:rPr>
              <w:t>Стельмах Елена Александровна</w:t>
            </w:r>
          </w:p>
        </w:tc>
        <w:tc>
          <w:tcPr>
            <w:tcW w:w="2410" w:type="dxa"/>
            <w:shd w:val="clear" w:color="auto" w:fill="auto"/>
          </w:tcPr>
          <w:p w14:paraId="706D7381" w14:textId="77777777" w:rsidR="00B274F4" w:rsidRPr="00AD7048" w:rsidRDefault="00B274F4" w:rsidP="00B274F4">
            <w:pPr>
              <w:jc w:val="both"/>
              <w:rPr>
                <w:sz w:val="24"/>
                <w:szCs w:val="24"/>
              </w:rPr>
            </w:pPr>
            <w:r w:rsidRPr="00AD7048">
              <w:rPr>
                <w:sz w:val="24"/>
                <w:szCs w:val="24"/>
              </w:rPr>
              <w:t xml:space="preserve">Нахождение садоводческого товариществ на расстоянии 912 м от планируемого пруда, расположение участков частично  в </w:t>
            </w:r>
            <w:r w:rsidRPr="00AD7048">
              <w:rPr>
                <w:sz w:val="24"/>
                <w:szCs w:val="24"/>
              </w:rPr>
              <w:lastRenderedPageBreak/>
              <w:t xml:space="preserve">СЗЗ, куда попадает и водонапорная башня. </w:t>
            </w:r>
          </w:p>
          <w:p w14:paraId="31F50451" w14:textId="77777777" w:rsidR="00B274F4" w:rsidRPr="00AD7048" w:rsidRDefault="00B274F4" w:rsidP="00B274F4">
            <w:pPr>
              <w:ind w:firstLine="175"/>
              <w:jc w:val="both"/>
              <w:rPr>
                <w:sz w:val="24"/>
                <w:szCs w:val="24"/>
              </w:rPr>
            </w:pPr>
            <w:r w:rsidRPr="00AD7048">
              <w:rPr>
                <w:sz w:val="24"/>
                <w:szCs w:val="24"/>
              </w:rPr>
              <w:t>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с/х эксплуатации садового участка и ухудшение состояние здоровья.</w:t>
            </w:r>
          </w:p>
          <w:p w14:paraId="1FB352FF" w14:textId="77777777" w:rsidR="00B274F4" w:rsidRPr="00AD7048" w:rsidRDefault="00B274F4" w:rsidP="00B274F4">
            <w:pPr>
              <w:ind w:firstLine="175"/>
              <w:jc w:val="both"/>
              <w:rPr>
                <w:sz w:val="24"/>
                <w:szCs w:val="24"/>
              </w:rPr>
            </w:pPr>
            <w:r w:rsidRPr="00AD7048">
              <w:rPr>
                <w:sz w:val="24"/>
                <w:szCs w:val="24"/>
              </w:rPr>
              <w:t>Нет упоминания по скважину товарищества «Елочка». Также окружающие леса станут непригодны.</w:t>
            </w:r>
          </w:p>
          <w:p w14:paraId="3D83C3A0" w14:textId="77777777" w:rsidR="00B274F4" w:rsidRPr="00AD7048" w:rsidRDefault="00B274F4" w:rsidP="00B274F4">
            <w:pPr>
              <w:jc w:val="both"/>
              <w:rPr>
                <w:sz w:val="24"/>
                <w:szCs w:val="24"/>
              </w:rPr>
            </w:pPr>
            <w:r w:rsidRPr="00AD7048">
              <w:rPr>
                <w:sz w:val="24"/>
                <w:szCs w:val="24"/>
              </w:rPr>
              <w:t>Необходимо проведение собрания по обсуждению отчета об ОВОС и проведения общественной экспертизы.</w:t>
            </w:r>
          </w:p>
        </w:tc>
        <w:tc>
          <w:tcPr>
            <w:tcW w:w="4536" w:type="dxa"/>
            <w:gridSpan w:val="2"/>
            <w:shd w:val="clear" w:color="auto" w:fill="auto"/>
          </w:tcPr>
          <w:p w14:paraId="02F49371" w14:textId="77777777" w:rsidR="00293C09" w:rsidRPr="00AD7048" w:rsidRDefault="00293C09" w:rsidP="00293C09">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w:t>
            </w:r>
            <w:r w:rsidRPr="00AD7048">
              <w:rPr>
                <w:sz w:val="24"/>
                <w:szCs w:val="24"/>
              </w:rPr>
              <w:lastRenderedPageBreak/>
              <w:t xml:space="preserve">(СЗЗ)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7BC90002" w14:textId="77777777" w:rsidR="00293C09" w:rsidRPr="00AD7048" w:rsidRDefault="00293C09" w:rsidP="00293C09">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69124224" w14:textId="77777777" w:rsidR="00293C09" w:rsidRPr="00AD7048" w:rsidRDefault="00293C09" w:rsidP="00293C09">
            <w:pPr>
              <w:ind w:firstLine="709"/>
              <w:jc w:val="both"/>
              <w:rPr>
                <w:sz w:val="24"/>
                <w:szCs w:val="24"/>
              </w:rPr>
            </w:pPr>
            <w:r w:rsidRPr="00AD7048">
              <w:rPr>
                <w:sz w:val="24"/>
                <w:szCs w:val="24"/>
              </w:rPr>
              <w:t>Выполненные расчеты показали, что концентрация сероводорода и аммиака на границе расчетной СЗЗ и в жилой зоне меньше предельно-допустимых концентраций загрязняющих веществ (ПДК) в атмосферном воздухе.</w:t>
            </w:r>
          </w:p>
          <w:p w14:paraId="7C8041C1" w14:textId="77777777" w:rsidR="00293C09" w:rsidRPr="00AD7048" w:rsidRDefault="00293C09" w:rsidP="00293C09">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5F6791C8" w14:textId="77777777" w:rsidR="00293C09" w:rsidRPr="00AD7048" w:rsidRDefault="00293C09" w:rsidP="00293C09">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23508B7C" w14:textId="77777777" w:rsidR="00293C09" w:rsidRPr="00AD7048" w:rsidRDefault="00293C09" w:rsidP="00293C09">
            <w:pPr>
              <w:ind w:firstLine="567"/>
              <w:jc w:val="both"/>
              <w:rPr>
                <w:sz w:val="24"/>
                <w:szCs w:val="24"/>
              </w:rPr>
            </w:pPr>
            <w:r w:rsidRPr="00AD7048">
              <w:rPr>
                <w:sz w:val="24"/>
                <w:szCs w:val="24"/>
              </w:rPr>
              <w:t>На официальный запрос в  Молодечненский зональный ЦГЭ данные по водозаборным скважинам садоводческих товариществ не были  представлены.</w:t>
            </w:r>
          </w:p>
          <w:p w14:paraId="6403E81D" w14:textId="77777777" w:rsidR="00293C09" w:rsidRPr="00AD7048" w:rsidRDefault="00293C09" w:rsidP="00293C09">
            <w:pPr>
              <w:ind w:firstLine="567"/>
              <w:jc w:val="both"/>
              <w:rPr>
                <w:sz w:val="24"/>
                <w:szCs w:val="24"/>
              </w:rPr>
            </w:pPr>
            <w:r w:rsidRPr="00AD7048">
              <w:rPr>
                <w:sz w:val="24"/>
                <w:szCs w:val="24"/>
              </w:rPr>
              <w:t>Специфическими санитарно-</w:t>
            </w:r>
            <w:r w:rsidRPr="00AD7048">
              <w:rPr>
                <w:sz w:val="24"/>
                <w:szCs w:val="24"/>
              </w:rPr>
              <w:lastRenderedPageBreak/>
              <w:t>эпидемиологическим требованиями к установлению санитарно-защитных зон (СЗЗ) объектов, являющихся объектами воздействия на здоровье человека и окружающую среду в границах СЗЗ отсутствует прямой запрет на сбор «даров леса».</w:t>
            </w:r>
          </w:p>
          <w:p w14:paraId="04EC9919" w14:textId="77777777" w:rsidR="00293C09" w:rsidRPr="00AD7048" w:rsidRDefault="00293C09" w:rsidP="00293C09">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03BA1187" w14:textId="77777777" w:rsidR="00B274F4" w:rsidRPr="00AD7048" w:rsidRDefault="00B274F4" w:rsidP="00B274F4">
            <w:pPr>
              <w:jc w:val="both"/>
              <w:rPr>
                <w:sz w:val="24"/>
                <w:szCs w:val="24"/>
              </w:rPr>
            </w:pPr>
          </w:p>
        </w:tc>
      </w:tr>
      <w:tr w:rsidR="00B274F4" w:rsidRPr="00AD7048" w14:paraId="277B2BC1" w14:textId="77777777" w:rsidTr="000A5D0F">
        <w:trPr>
          <w:trHeight w:val="150"/>
        </w:trPr>
        <w:tc>
          <w:tcPr>
            <w:tcW w:w="534" w:type="dxa"/>
            <w:shd w:val="clear" w:color="auto" w:fill="auto"/>
          </w:tcPr>
          <w:p w14:paraId="53BF129C" w14:textId="77777777" w:rsidR="00B274F4" w:rsidRPr="00AD7048" w:rsidRDefault="000A5D0F" w:rsidP="00B274F4">
            <w:pPr>
              <w:jc w:val="both"/>
              <w:rPr>
                <w:sz w:val="24"/>
                <w:szCs w:val="24"/>
              </w:rPr>
            </w:pPr>
            <w:r w:rsidRPr="00AD7048">
              <w:rPr>
                <w:sz w:val="24"/>
                <w:szCs w:val="24"/>
              </w:rPr>
              <w:lastRenderedPageBreak/>
              <w:t>57</w:t>
            </w:r>
          </w:p>
        </w:tc>
        <w:tc>
          <w:tcPr>
            <w:tcW w:w="2126" w:type="dxa"/>
            <w:shd w:val="clear" w:color="auto" w:fill="auto"/>
          </w:tcPr>
          <w:p w14:paraId="6439C45C" w14:textId="77777777" w:rsidR="00B274F4" w:rsidRPr="00AD7048" w:rsidRDefault="00B274F4" w:rsidP="00B274F4">
            <w:pPr>
              <w:jc w:val="both"/>
              <w:rPr>
                <w:sz w:val="24"/>
                <w:szCs w:val="24"/>
              </w:rPr>
            </w:pPr>
            <w:r w:rsidRPr="00AD7048">
              <w:rPr>
                <w:sz w:val="24"/>
                <w:szCs w:val="24"/>
              </w:rPr>
              <w:t>Танана Татьяна Иосифовна</w:t>
            </w:r>
          </w:p>
        </w:tc>
        <w:tc>
          <w:tcPr>
            <w:tcW w:w="2410" w:type="dxa"/>
            <w:shd w:val="clear" w:color="auto" w:fill="auto"/>
          </w:tcPr>
          <w:p w14:paraId="172EE786" w14:textId="77777777" w:rsidR="00B274F4" w:rsidRPr="00AD7048" w:rsidRDefault="00B274F4" w:rsidP="00B274F4">
            <w:pPr>
              <w:jc w:val="both"/>
              <w:rPr>
                <w:sz w:val="24"/>
                <w:szCs w:val="24"/>
              </w:rPr>
            </w:pPr>
            <w:r w:rsidRPr="00AD7048">
              <w:rPr>
                <w:sz w:val="24"/>
                <w:szCs w:val="24"/>
              </w:rPr>
              <w:t>Запретить использование карьера, который находится вблизи от нашей дачи в с/т «</w:t>
            </w:r>
            <w:proofErr w:type="spellStart"/>
            <w:r w:rsidRPr="00AD7048">
              <w:rPr>
                <w:sz w:val="24"/>
                <w:szCs w:val="24"/>
              </w:rPr>
              <w:t>Красненское».Строительство</w:t>
            </w:r>
            <w:proofErr w:type="spellEnd"/>
            <w:r w:rsidRPr="00AD7048">
              <w:rPr>
                <w:sz w:val="24"/>
                <w:szCs w:val="24"/>
              </w:rPr>
              <w:t xml:space="preserve"> пруда небезопасно для экологии. </w:t>
            </w:r>
          </w:p>
        </w:tc>
        <w:tc>
          <w:tcPr>
            <w:tcW w:w="4536" w:type="dxa"/>
            <w:gridSpan w:val="2"/>
            <w:shd w:val="clear" w:color="auto" w:fill="auto"/>
          </w:tcPr>
          <w:p w14:paraId="7D74BAF2" w14:textId="77777777" w:rsidR="00293C09" w:rsidRPr="00AD7048" w:rsidRDefault="00293C09" w:rsidP="00293C09">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0234C9C2" w14:textId="77777777" w:rsidR="00B274F4" w:rsidRPr="00AD7048" w:rsidRDefault="00293C09" w:rsidP="00293C09">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3E2CC40F" w14:textId="77777777" w:rsidR="00293C09" w:rsidRPr="00AD7048" w:rsidRDefault="00293C09" w:rsidP="00293C09">
            <w:pPr>
              <w:spacing w:before="100" w:beforeAutospacing="1"/>
              <w:ind w:firstLine="567"/>
              <w:jc w:val="both"/>
              <w:rPr>
                <w:rFonts w:eastAsiaTheme="minorEastAsia"/>
                <w:sz w:val="24"/>
                <w:szCs w:val="24"/>
              </w:rPr>
            </w:pPr>
            <w:r w:rsidRPr="00AD7048">
              <w:rPr>
                <w:sz w:val="24"/>
                <w:szCs w:val="24"/>
              </w:rPr>
              <w:t xml:space="preserve">Садовые участки находятся за </w:t>
            </w:r>
            <w:r w:rsidRPr="00AD7048">
              <w:rPr>
                <w:sz w:val="24"/>
                <w:szCs w:val="24"/>
              </w:rPr>
              <w:lastRenderedPageBreak/>
              <w:t xml:space="preserve">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566A5036" w14:textId="77777777" w:rsidR="00293C09" w:rsidRPr="00AD7048" w:rsidRDefault="00293C09" w:rsidP="00293C09">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47941384" w14:textId="77777777" w:rsidR="003A445C" w:rsidRPr="00AD7048" w:rsidRDefault="003A445C" w:rsidP="003A445C">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16BD7803" w14:textId="77777777" w:rsidR="006D1670" w:rsidRPr="00AD7048" w:rsidRDefault="006D1670" w:rsidP="006D1670">
            <w:pPr>
              <w:ind w:firstLine="567"/>
              <w:jc w:val="both"/>
              <w:rPr>
                <w:sz w:val="24"/>
                <w:szCs w:val="24"/>
              </w:rPr>
            </w:pPr>
            <w:r w:rsidRPr="00AD7048">
              <w:rPr>
                <w:sz w:val="24"/>
                <w:szCs w:val="24"/>
              </w:rPr>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p>
          <w:p w14:paraId="7DB1C262" w14:textId="77777777" w:rsidR="00293C09" w:rsidRPr="00AD7048" w:rsidRDefault="00293C09" w:rsidP="00293C09">
            <w:pPr>
              <w:ind w:firstLine="709"/>
              <w:jc w:val="both"/>
              <w:rPr>
                <w:sz w:val="24"/>
                <w:szCs w:val="24"/>
              </w:rPr>
            </w:pPr>
          </w:p>
        </w:tc>
      </w:tr>
      <w:tr w:rsidR="00B274F4" w:rsidRPr="00AD7048" w14:paraId="3DFE6D94" w14:textId="77777777" w:rsidTr="000A5D0F">
        <w:trPr>
          <w:trHeight w:val="150"/>
        </w:trPr>
        <w:tc>
          <w:tcPr>
            <w:tcW w:w="534" w:type="dxa"/>
            <w:shd w:val="clear" w:color="auto" w:fill="auto"/>
          </w:tcPr>
          <w:p w14:paraId="3B4A5239" w14:textId="77777777" w:rsidR="00B274F4" w:rsidRPr="00AD7048" w:rsidRDefault="000A5D0F" w:rsidP="00B274F4">
            <w:pPr>
              <w:jc w:val="both"/>
              <w:rPr>
                <w:sz w:val="24"/>
                <w:szCs w:val="24"/>
              </w:rPr>
            </w:pPr>
            <w:r w:rsidRPr="00AD7048">
              <w:rPr>
                <w:sz w:val="24"/>
                <w:szCs w:val="24"/>
              </w:rPr>
              <w:lastRenderedPageBreak/>
              <w:t>58</w:t>
            </w:r>
          </w:p>
        </w:tc>
        <w:tc>
          <w:tcPr>
            <w:tcW w:w="2126" w:type="dxa"/>
            <w:shd w:val="clear" w:color="auto" w:fill="auto"/>
          </w:tcPr>
          <w:p w14:paraId="2D4116A5" w14:textId="77777777" w:rsidR="00B274F4" w:rsidRPr="00AD7048" w:rsidRDefault="00B274F4" w:rsidP="00B274F4">
            <w:pPr>
              <w:jc w:val="both"/>
              <w:rPr>
                <w:sz w:val="24"/>
                <w:szCs w:val="24"/>
              </w:rPr>
            </w:pPr>
            <w:r w:rsidRPr="00AD7048">
              <w:rPr>
                <w:sz w:val="24"/>
                <w:szCs w:val="24"/>
              </w:rPr>
              <w:t>Тихомиров Дмитрий Александрович</w:t>
            </w:r>
          </w:p>
        </w:tc>
        <w:tc>
          <w:tcPr>
            <w:tcW w:w="2410" w:type="dxa"/>
            <w:shd w:val="clear" w:color="auto" w:fill="auto"/>
          </w:tcPr>
          <w:p w14:paraId="350E8BCA" w14:textId="77777777" w:rsidR="00B274F4" w:rsidRPr="00AD7048" w:rsidRDefault="00B274F4" w:rsidP="00B274F4">
            <w:pPr>
              <w:jc w:val="both"/>
              <w:rPr>
                <w:sz w:val="24"/>
                <w:szCs w:val="24"/>
              </w:rPr>
            </w:pPr>
            <w:r w:rsidRPr="00AD7048">
              <w:rPr>
                <w:sz w:val="24"/>
                <w:szCs w:val="24"/>
              </w:rPr>
              <w:t xml:space="preserve">Нахождение садоводческого товариществ в непосредственной близости от планируемого пруда, расположение участков частично  в СЗЗ, куда попадает и водонапорная башня. </w:t>
            </w:r>
          </w:p>
          <w:p w14:paraId="0A1581AE" w14:textId="77777777" w:rsidR="00B274F4" w:rsidRPr="00AD7048" w:rsidRDefault="00B274F4" w:rsidP="00B274F4">
            <w:pPr>
              <w:ind w:firstLine="175"/>
              <w:jc w:val="both"/>
              <w:rPr>
                <w:sz w:val="24"/>
                <w:szCs w:val="24"/>
              </w:rPr>
            </w:pPr>
            <w:r w:rsidRPr="00AD7048">
              <w:rPr>
                <w:sz w:val="24"/>
                <w:szCs w:val="24"/>
              </w:rPr>
              <w:t>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с/х эксплуатации садового участка и ухудшение состояние здоровья.</w:t>
            </w:r>
          </w:p>
          <w:p w14:paraId="761C93A6" w14:textId="77777777" w:rsidR="00B274F4" w:rsidRPr="00AD7048" w:rsidRDefault="00B274F4" w:rsidP="00B274F4">
            <w:pPr>
              <w:ind w:firstLine="175"/>
              <w:jc w:val="both"/>
              <w:rPr>
                <w:sz w:val="24"/>
                <w:szCs w:val="24"/>
              </w:rPr>
            </w:pPr>
            <w:r w:rsidRPr="00AD7048">
              <w:rPr>
                <w:sz w:val="24"/>
                <w:szCs w:val="24"/>
              </w:rPr>
              <w:t xml:space="preserve">Также </w:t>
            </w:r>
            <w:r w:rsidRPr="00AD7048">
              <w:rPr>
                <w:sz w:val="24"/>
                <w:szCs w:val="24"/>
              </w:rPr>
              <w:lastRenderedPageBreak/>
              <w:t>окружающие леса станут непригоден  для сбора грибов и ягод, прогулок.</w:t>
            </w:r>
          </w:p>
          <w:p w14:paraId="41594449" w14:textId="77777777" w:rsidR="00B274F4" w:rsidRPr="00AD7048" w:rsidRDefault="00B274F4" w:rsidP="00B274F4">
            <w:pPr>
              <w:jc w:val="both"/>
              <w:rPr>
                <w:sz w:val="24"/>
                <w:szCs w:val="24"/>
              </w:rPr>
            </w:pPr>
          </w:p>
        </w:tc>
        <w:tc>
          <w:tcPr>
            <w:tcW w:w="4536" w:type="dxa"/>
            <w:gridSpan w:val="2"/>
            <w:shd w:val="clear" w:color="auto" w:fill="auto"/>
          </w:tcPr>
          <w:p w14:paraId="189D7D76" w14:textId="77777777" w:rsidR="003A445C" w:rsidRPr="00AD7048" w:rsidRDefault="003A445C" w:rsidP="003A445C">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6CE2E2A5" w14:textId="77777777" w:rsidR="003A445C" w:rsidRPr="00AD7048" w:rsidRDefault="003A445C" w:rsidP="003A445C">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w:t>
            </w:r>
            <w:r w:rsidRPr="00AD7048">
              <w:rPr>
                <w:sz w:val="24"/>
                <w:szCs w:val="24"/>
              </w:rPr>
              <w:lastRenderedPageBreak/>
              <w:t>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571DB86B" w14:textId="77777777" w:rsidR="003A445C" w:rsidRPr="00AD7048" w:rsidRDefault="003A445C" w:rsidP="003A445C">
            <w:pPr>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(Постановление № 847).</w:t>
            </w:r>
          </w:p>
          <w:p w14:paraId="2A38D10A" w14:textId="77777777" w:rsidR="003A445C" w:rsidRPr="00AD7048" w:rsidRDefault="003A445C" w:rsidP="003A445C">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60B84340" w14:textId="77777777" w:rsidR="003A445C" w:rsidRPr="00AD7048" w:rsidRDefault="003A445C" w:rsidP="003A445C">
            <w:pPr>
              <w:ind w:firstLine="567"/>
              <w:jc w:val="both"/>
              <w:rPr>
                <w:rFonts w:eastAsiaTheme="minorEastAsia"/>
                <w:sz w:val="24"/>
                <w:szCs w:val="24"/>
              </w:rPr>
            </w:pPr>
            <w:r w:rsidRPr="00AD7048">
              <w:rPr>
                <w:sz w:val="24"/>
                <w:szCs w:val="24"/>
              </w:rPr>
              <w:t>Специфическими санитарно-эпидемиологическим требованиями к установлению санитарно-защитных зон (СЗЗ) объектов, являющихся объектами воздействия на здоровье человека и окружающую среду, в границах СЗЗ отсутствует прямой запрет на сбор «даров леса».</w:t>
            </w:r>
          </w:p>
          <w:p w14:paraId="17F8C731" w14:textId="77777777" w:rsidR="00B274F4" w:rsidRPr="00AD7048" w:rsidRDefault="00B274F4" w:rsidP="00B274F4">
            <w:pPr>
              <w:jc w:val="both"/>
              <w:rPr>
                <w:sz w:val="24"/>
                <w:szCs w:val="24"/>
              </w:rPr>
            </w:pPr>
          </w:p>
        </w:tc>
      </w:tr>
      <w:tr w:rsidR="00B274F4" w:rsidRPr="00AD7048" w14:paraId="5D6939BF" w14:textId="77777777" w:rsidTr="000A5D0F">
        <w:trPr>
          <w:trHeight w:val="150"/>
        </w:trPr>
        <w:tc>
          <w:tcPr>
            <w:tcW w:w="534" w:type="dxa"/>
            <w:shd w:val="clear" w:color="auto" w:fill="auto"/>
          </w:tcPr>
          <w:p w14:paraId="64BEAB3E" w14:textId="77777777" w:rsidR="00B274F4" w:rsidRPr="00AD7048" w:rsidRDefault="000A5D0F" w:rsidP="00B274F4">
            <w:pPr>
              <w:jc w:val="both"/>
              <w:rPr>
                <w:sz w:val="24"/>
                <w:szCs w:val="24"/>
              </w:rPr>
            </w:pPr>
            <w:r w:rsidRPr="00AD7048">
              <w:rPr>
                <w:sz w:val="24"/>
                <w:szCs w:val="24"/>
              </w:rPr>
              <w:lastRenderedPageBreak/>
              <w:t>59</w:t>
            </w:r>
          </w:p>
        </w:tc>
        <w:tc>
          <w:tcPr>
            <w:tcW w:w="2126" w:type="dxa"/>
            <w:shd w:val="clear" w:color="auto" w:fill="auto"/>
          </w:tcPr>
          <w:p w14:paraId="01BC599F" w14:textId="77777777" w:rsidR="00B274F4" w:rsidRPr="00AD7048" w:rsidRDefault="00B274F4" w:rsidP="00B274F4">
            <w:pPr>
              <w:jc w:val="both"/>
              <w:rPr>
                <w:sz w:val="24"/>
                <w:szCs w:val="24"/>
              </w:rPr>
            </w:pPr>
            <w:proofErr w:type="spellStart"/>
            <w:r w:rsidRPr="00AD7048">
              <w:rPr>
                <w:sz w:val="24"/>
                <w:szCs w:val="24"/>
              </w:rPr>
              <w:t>Туркова</w:t>
            </w:r>
            <w:proofErr w:type="spellEnd"/>
            <w:r w:rsidRPr="00AD7048">
              <w:rPr>
                <w:sz w:val="24"/>
                <w:szCs w:val="24"/>
              </w:rPr>
              <w:t xml:space="preserve"> Светлана </w:t>
            </w:r>
            <w:proofErr w:type="spellStart"/>
            <w:r w:rsidRPr="00AD7048">
              <w:rPr>
                <w:sz w:val="24"/>
                <w:szCs w:val="24"/>
              </w:rPr>
              <w:t>Вастльевна</w:t>
            </w:r>
            <w:proofErr w:type="spellEnd"/>
          </w:p>
        </w:tc>
        <w:tc>
          <w:tcPr>
            <w:tcW w:w="2410" w:type="dxa"/>
            <w:shd w:val="clear" w:color="auto" w:fill="auto"/>
          </w:tcPr>
          <w:p w14:paraId="31C6D20C" w14:textId="77777777" w:rsidR="00B274F4" w:rsidRPr="00AD7048" w:rsidRDefault="00B274F4" w:rsidP="00B274F4">
            <w:pPr>
              <w:jc w:val="both"/>
              <w:rPr>
                <w:sz w:val="24"/>
                <w:szCs w:val="24"/>
              </w:rPr>
            </w:pPr>
            <w:r w:rsidRPr="00AD7048">
              <w:rPr>
                <w:sz w:val="24"/>
                <w:szCs w:val="24"/>
              </w:rPr>
              <w:t>Необходимо проведение собрания по обсуждению отчета об ОВОС и проведения общественной экспертизы.</w:t>
            </w:r>
          </w:p>
        </w:tc>
        <w:tc>
          <w:tcPr>
            <w:tcW w:w="4536" w:type="dxa"/>
            <w:gridSpan w:val="2"/>
            <w:shd w:val="clear" w:color="auto" w:fill="auto"/>
          </w:tcPr>
          <w:p w14:paraId="3374F36C" w14:textId="77777777" w:rsidR="003A445C" w:rsidRPr="00AD7048" w:rsidRDefault="003A445C" w:rsidP="003A445C">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28AB57A5" w14:textId="77777777" w:rsidR="003A445C" w:rsidRPr="00AD7048" w:rsidRDefault="003A445C" w:rsidP="003A445C">
            <w:pPr>
              <w:ind w:firstLine="567"/>
              <w:jc w:val="both"/>
              <w:rPr>
                <w:rFonts w:eastAsiaTheme="minorEastAsia"/>
                <w:sz w:val="24"/>
                <w:szCs w:val="24"/>
              </w:rPr>
            </w:pPr>
            <w:r w:rsidRPr="00AD7048">
              <w:rPr>
                <w:rFonts w:eastAsiaTheme="minorEastAsia"/>
                <w:sz w:val="24"/>
                <w:szCs w:val="24"/>
              </w:rPr>
              <w:t>Процедура проведения общественной экологической экспертизы регламентируется Положением о порядке проведения общественной экологической экспертизы, утвержденного Постановлением Совета Министров  Республики Беларусь от 29.10.2010 № 1592.</w:t>
            </w:r>
          </w:p>
          <w:p w14:paraId="504E0D83" w14:textId="77777777" w:rsidR="00B274F4" w:rsidRPr="00AD7048" w:rsidRDefault="00B274F4" w:rsidP="00B274F4">
            <w:pPr>
              <w:jc w:val="both"/>
              <w:rPr>
                <w:sz w:val="24"/>
                <w:szCs w:val="24"/>
              </w:rPr>
            </w:pPr>
          </w:p>
        </w:tc>
      </w:tr>
      <w:tr w:rsidR="00B274F4" w:rsidRPr="00AD7048" w14:paraId="2C1BE564" w14:textId="77777777" w:rsidTr="000A5D0F">
        <w:trPr>
          <w:trHeight w:val="150"/>
        </w:trPr>
        <w:tc>
          <w:tcPr>
            <w:tcW w:w="534" w:type="dxa"/>
            <w:shd w:val="clear" w:color="auto" w:fill="auto"/>
          </w:tcPr>
          <w:p w14:paraId="28D94874" w14:textId="77777777" w:rsidR="00B274F4" w:rsidRPr="00AD7048" w:rsidRDefault="000A5D0F" w:rsidP="00B274F4">
            <w:pPr>
              <w:jc w:val="both"/>
              <w:rPr>
                <w:sz w:val="24"/>
                <w:szCs w:val="24"/>
              </w:rPr>
            </w:pPr>
            <w:r w:rsidRPr="00AD7048">
              <w:rPr>
                <w:sz w:val="24"/>
                <w:szCs w:val="24"/>
              </w:rPr>
              <w:t>60</w:t>
            </w:r>
          </w:p>
        </w:tc>
        <w:tc>
          <w:tcPr>
            <w:tcW w:w="2126" w:type="dxa"/>
            <w:shd w:val="clear" w:color="auto" w:fill="auto"/>
          </w:tcPr>
          <w:p w14:paraId="32BD4B7B" w14:textId="77777777" w:rsidR="00B274F4" w:rsidRPr="00AD7048" w:rsidRDefault="00B274F4" w:rsidP="00B274F4">
            <w:pPr>
              <w:jc w:val="both"/>
              <w:rPr>
                <w:sz w:val="24"/>
                <w:szCs w:val="24"/>
              </w:rPr>
            </w:pPr>
            <w:proofErr w:type="spellStart"/>
            <w:r w:rsidRPr="00AD7048">
              <w:rPr>
                <w:sz w:val="24"/>
                <w:szCs w:val="24"/>
              </w:rPr>
              <w:t>Топчилко</w:t>
            </w:r>
            <w:proofErr w:type="spellEnd"/>
            <w:r w:rsidRPr="00AD7048">
              <w:rPr>
                <w:sz w:val="24"/>
                <w:szCs w:val="24"/>
              </w:rPr>
              <w:t xml:space="preserve"> А.Г. председатель правления </w:t>
            </w:r>
            <w:r w:rsidRPr="00AD7048">
              <w:rPr>
                <w:sz w:val="24"/>
                <w:szCs w:val="24"/>
              </w:rPr>
              <w:lastRenderedPageBreak/>
              <w:t>«Ромашка белая»</w:t>
            </w:r>
          </w:p>
        </w:tc>
        <w:tc>
          <w:tcPr>
            <w:tcW w:w="2410" w:type="dxa"/>
            <w:shd w:val="clear" w:color="auto" w:fill="auto"/>
          </w:tcPr>
          <w:p w14:paraId="23057026" w14:textId="77777777" w:rsidR="00B274F4" w:rsidRPr="00AD7048" w:rsidRDefault="00B274F4" w:rsidP="00B274F4">
            <w:pPr>
              <w:jc w:val="both"/>
              <w:rPr>
                <w:sz w:val="24"/>
                <w:szCs w:val="24"/>
              </w:rPr>
            </w:pPr>
            <w:r w:rsidRPr="00AD7048">
              <w:rPr>
                <w:sz w:val="24"/>
                <w:szCs w:val="24"/>
              </w:rPr>
              <w:lastRenderedPageBreak/>
              <w:t>Остановить строительство пруда-накопителя</w:t>
            </w:r>
          </w:p>
        </w:tc>
        <w:tc>
          <w:tcPr>
            <w:tcW w:w="4536" w:type="dxa"/>
            <w:gridSpan w:val="2"/>
            <w:shd w:val="clear" w:color="auto" w:fill="auto"/>
          </w:tcPr>
          <w:p w14:paraId="22AC19B4" w14:textId="77777777" w:rsidR="00293C09" w:rsidRPr="00AD7048" w:rsidRDefault="00293C09" w:rsidP="00293C09">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w:t>
            </w:r>
            <w:r w:rsidRPr="00AD7048">
              <w:rPr>
                <w:sz w:val="24"/>
                <w:szCs w:val="24"/>
              </w:rPr>
              <w:lastRenderedPageBreak/>
              <w:t xml:space="preserve">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3F62D533" w14:textId="77777777" w:rsidR="00293C09" w:rsidRPr="00AD7048" w:rsidRDefault="00293C09" w:rsidP="00293C09">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4D99D1F4" w14:textId="77777777" w:rsidR="00293C09" w:rsidRPr="00AD7048" w:rsidRDefault="00293C09" w:rsidP="00293C09">
            <w:pPr>
              <w:spacing w:before="100" w:beforeAutospacing="1"/>
              <w:ind w:firstLine="567"/>
              <w:jc w:val="both"/>
              <w:rPr>
                <w:rFonts w:eastAsiaTheme="minorEastAsia"/>
                <w:sz w:val="24"/>
                <w:szCs w:val="24"/>
              </w:rPr>
            </w:pPr>
            <w:r w:rsidRPr="00AD7048">
              <w:rPr>
                <w:sz w:val="24"/>
                <w:szCs w:val="24"/>
              </w:rPr>
              <w:t xml:space="preserve">Садовые участки, колодцы, водозаборные скважины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211861F9" w14:textId="77777777" w:rsidR="00293C09" w:rsidRPr="00AD7048" w:rsidRDefault="00293C09" w:rsidP="00293C09">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3F734940" w14:textId="77777777" w:rsidR="00293C09" w:rsidRPr="00AD7048" w:rsidRDefault="005C75D5" w:rsidP="00293C09">
            <w:pPr>
              <w:ind w:firstLine="567"/>
              <w:jc w:val="both"/>
              <w:rPr>
                <w:rFonts w:eastAsiaTheme="minorEastAsia"/>
                <w:sz w:val="24"/>
                <w:szCs w:val="24"/>
              </w:rPr>
            </w:pPr>
            <w:r w:rsidRPr="00AD7048">
              <w:rPr>
                <w:sz w:val="24"/>
                <w:szCs w:val="24"/>
              </w:rPr>
              <w:t xml:space="preserve">Ближайшие  от проектируемого пруда № 19, </w:t>
            </w:r>
            <w:r w:rsidR="00293C09" w:rsidRPr="00AD7048">
              <w:rPr>
                <w:sz w:val="24"/>
                <w:szCs w:val="24"/>
              </w:rPr>
              <w:t xml:space="preserve">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w:t>
            </w:r>
            <w:r w:rsidR="00293C09" w:rsidRPr="00AD7048">
              <w:rPr>
                <w:sz w:val="24"/>
                <w:szCs w:val="24"/>
              </w:rPr>
              <w:lastRenderedPageBreak/>
              <w:t>водными объектами в районе исследований. Их загрязнение в процессе эксплуатации объекта не прогнозируется.</w:t>
            </w:r>
          </w:p>
          <w:p w14:paraId="44CDF424" w14:textId="77777777" w:rsidR="00B274F4" w:rsidRPr="00AD7048" w:rsidRDefault="00B274F4" w:rsidP="00B274F4">
            <w:pPr>
              <w:jc w:val="both"/>
              <w:rPr>
                <w:sz w:val="24"/>
                <w:szCs w:val="24"/>
              </w:rPr>
            </w:pPr>
          </w:p>
        </w:tc>
      </w:tr>
      <w:tr w:rsidR="00B274F4" w:rsidRPr="00AD7048" w14:paraId="329EE76D" w14:textId="77777777" w:rsidTr="000A5D0F">
        <w:trPr>
          <w:trHeight w:val="150"/>
        </w:trPr>
        <w:tc>
          <w:tcPr>
            <w:tcW w:w="534" w:type="dxa"/>
            <w:shd w:val="clear" w:color="auto" w:fill="auto"/>
          </w:tcPr>
          <w:p w14:paraId="453BFEC6" w14:textId="77777777" w:rsidR="00B274F4" w:rsidRPr="00AD7048" w:rsidRDefault="000A5D0F" w:rsidP="00B274F4">
            <w:pPr>
              <w:jc w:val="both"/>
              <w:rPr>
                <w:sz w:val="24"/>
                <w:szCs w:val="24"/>
              </w:rPr>
            </w:pPr>
            <w:r w:rsidRPr="00AD7048">
              <w:rPr>
                <w:sz w:val="24"/>
                <w:szCs w:val="24"/>
              </w:rPr>
              <w:lastRenderedPageBreak/>
              <w:t>61</w:t>
            </w:r>
          </w:p>
        </w:tc>
        <w:tc>
          <w:tcPr>
            <w:tcW w:w="2126" w:type="dxa"/>
            <w:shd w:val="clear" w:color="auto" w:fill="auto"/>
          </w:tcPr>
          <w:p w14:paraId="29A9DCC7" w14:textId="77777777" w:rsidR="00B274F4" w:rsidRPr="00AD7048" w:rsidRDefault="00B274F4" w:rsidP="00B274F4">
            <w:pPr>
              <w:jc w:val="both"/>
              <w:rPr>
                <w:sz w:val="24"/>
                <w:szCs w:val="24"/>
              </w:rPr>
            </w:pPr>
            <w:r w:rsidRPr="00AD7048">
              <w:rPr>
                <w:sz w:val="24"/>
                <w:szCs w:val="24"/>
              </w:rPr>
              <w:t>Федорова Галина Васильевна</w:t>
            </w:r>
          </w:p>
        </w:tc>
        <w:tc>
          <w:tcPr>
            <w:tcW w:w="2410" w:type="dxa"/>
            <w:shd w:val="clear" w:color="auto" w:fill="auto"/>
          </w:tcPr>
          <w:p w14:paraId="748798E1" w14:textId="77777777" w:rsidR="00B274F4" w:rsidRPr="00AD7048" w:rsidRDefault="00B274F4" w:rsidP="00B274F4">
            <w:pPr>
              <w:jc w:val="both"/>
              <w:rPr>
                <w:sz w:val="24"/>
                <w:szCs w:val="24"/>
              </w:rPr>
            </w:pPr>
            <w:r w:rsidRPr="00AD7048">
              <w:rPr>
                <w:sz w:val="24"/>
                <w:szCs w:val="24"/>
              </w:rPr>
              <w:t xml:space="preserve">Дачный участок в с/т «Елочка» находится в границах СЗЗ. Строительство пруда лишает возможности отдыха, выращивания овощей и фруктов. </w:t>
            </w:r>
          </w:p>
          <w:p w14:paraId="1100E0BC" w14:textId="77777777" w:rsidR="00B274F4" w:rsidRPr="00AD7048" w:rsidRDefault="00B274F4" w:rsidP="00B274F4">
            <w:pPr>
              <w:jc w:val="both"/>
              <w:rPr>
                <w:sz w:val="24"/>
                <w:szCs w:val="24"/>
              </w:rPr>
            </w:pPr>
            <w:r w:rsidRPr="00AD7048">
              <w:rPr>
                <w:sz w:val="24"/>
                <w:szCs w:val="24"/>
              </w:rPr>
              <w:t>почему никто не поставил в известность официально о предполагаемом строительстве  председателя с/т.</w:t>
            </w:r>
          </w:p>
        </w:tc>
        <w:tc>
          <w:tcPr>
            <w:tcW w:w="4536" w:type="dxa"/>
            <w:gridSpan w:val="2"/>
            <w:shd w:val="clear" w:color="auto" w:fill="auto"/>
          </w:tcPr>
          <w:p w14:paraId="69BA3C79" w14:textId="77777777" w:rsidR="003A445C" w:rsidRPr="00AD7048" w:rsidRDefault="003A445C" w:rsidP="003A445C">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28AEE64B" w14:textId="77777777" w:rsidR="003A445C" w:rsidRPr="00AD7048" w:rsidRDefault="003A445C" w:rsidP="003A445C">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58C59A25" w14:textId="77777777" w:rsidR="003A445C" w:rsidRPr="00AD7048" w:rsidRDefault="003A445C" w:rsidP="003A445C">
            <w:pPr>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2FB7618C" w14:textId="77777777" w:rsidR="003A445C" w:rsidRPr="00AD7048" w:rsidRDefault="003A445C" w:rsidP="003A445C">
            <w:pPr>
              <w:spacing w:after="60"/>
              <w:ind w:firstLine="566"/>
              <w:jc w:val="both"/>
              <w:rPr>
                <w:rFonts w:eastAsiaTheme="minorEastAsia"/>
                <w:sz w:val="24"/>
                <w:szCs w:val="24"/>
              </w:rPr>
            </w:pPr>
            <w:r w:rsidRPr="00AD7048">
              <w:rPr>
                <w:sz w:val="24"/>
                <w:szCs w:val="24"/>
              </w:rPr>
              <w:t xml:space="preserve">В соответствии с </w:t>
            </w:r>
            <w:r w:rsidRPr="00AD7048">
              <w:rPr>
                <w:bCs/>
                <w:sz w:val="24"/>
                <w:szCs w:val="24"/>
              </w:rPr>
              <w:t>Положением</w:t>
            </w:r>
            <w:r w:rsidRPr="00AD7048">
              <w:rPr>
                <w:sz w:val="24"/>
                <w:szCs w:val="24"/>
              </w:rPr>
              <w:br/>
            </w:r>
            <w:r w:rsidRPr="00AD7048">
              <w:rPr>
                <w:bCs/>
                <w:sz w:val="24"/>
                <w:szCs w:val="24"/>
              </w:rPr>
              <w:t xml:space="preserve">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w:t>
            </w:r>
            <w:r w:rsidRPr="00AD7048">
              <w:rPr>
                <w:bCs/>
                <w:sz w:val="24"/>
                <w:szCs w:val="24"/>
              </w:rPr>
              <w:lastRenderedPageBreak/>
              <w:t xml:space="preserve">окружающую среду, учета принятых экологически значимых решений (утверждено Постановление Совета Министров Республики Беларусь от 14.06.201 № 458, в редакции от 30.09.2020 № 571) Молодечненский исполнительный комитет </w:t>
            </w:r>
            <w:r w:rsidRPr="00AD7048">
              <w:rPr>
                <w:sz w:val="24"/>
                <w:szCs w:val="24"/>
              </w:rPr>
              <w:t>уведомил граждан и юридических лиц о начале общественных обсуждений посредством публикации уведомления о проведении общественных обсуждений отчета об ОВОС в печатных средствах массовой информации («</w:t>
            </w:r>
            <w:proofErr w:type="spellStart"/>
            <w:r w:rsidRPr="00AD7048">
              <w:rPr>
                <w:sz w:val="24"/>
                <w:szCs w:val="24"/>
              </w:rPr>
              <w:t>Маладзечанская</w:t>
            </w:r>
            <w:proofErr w:type="spellEnd"/>
            <w:r w:rsidRPr="00AD7048">
              <w:rPr>
                <w:sz w:val="24"/>
                <w:szCs w:val="24"/>
              </w:rPr>
              <w:t xml:space="preserve"> газета»), а также разместил уведомление на своем официальном сайте в сети Интернет в разделе «Общественные обсуждения».</w:t>
            </w:r>
          </w:p>
          <w:p w14:paraId="2926051D" w14:textId="77777777" w:rsidR="00B274F4" w:rsidRPr="00AD7048" w:rsidRDefault="00B274F4" w:rsidP="00B274F4">
            <w:pPr>
              <w:jc w:val="both"/>
              <w:rPr>
                <w:sz w:val="24"/>
                <w:szCs w:val="24"/>
              </w:rPr>
            </w:pPr>
          </w:p>
        </w:tc>
      </w:tr>
      <w:tr w:rsidR="00B274F4" w:rsidRPr="00AD7048" w14:paraId="133F1DEC" w14:textId="77777777" w:rsidTr="000A5D0F">
        <w:trPr>
          <w:trHeight w:val="150"/>
        </w:trPr>
        <w:tc>
          <w:tcPr>
            <w:tcW w:w="534" w:type="dxa"/>
            <w:shd w:val="clear" w:color="auto" w:fill="auto"/>
          </w:tcPr>
          <w:p w14:paraId="15211BCA" w14:textId="77777777" w:rsidR="00B274F4" w:rsidRPr="00AD7048" w:rsidRDefault="000A5D0F" w:rsidP="00B274F4">
            <w:pPr>
              <w:jc w:val="both"/>
              <w:rPr>
                <w:sz w:val="24"/>
                <w:szCs w:val="24"/>
              </w:rPr>
            </w:pPr>
            <w:r w:rsidRPr="00AD7048">
              <w:rPr>
                <w:sz w:val="24"/>
                <w:szCs w:val="24"/>
              </w:rPr>
              <w:lastRenderedPageBreak/>
              <w:t>62</w:t>
            </w:r>
          </w:p>
        </w:tc>
        <w:tc>
          <w:tcPr>
            <w:tcW w:w="2126" w:type="dxa"/>
            <w:shd w:val="clear" w:color="auto" w:fill="auto"/>
          </w:tcPr>
          <w:p w14:paraId="3233CA08" w14:textId="77777777" w:rsidR="00B274F4" w:rsidRPr="00AD7048" w:rsidRDefault="00B274F4" w:rsidP="00B274F4">
            <w:pPr>
              <w:jc w:val="both"/>
              <w:rPr>
                <w:sz w:val="24"/>
                <w:szCs w:val="24"/>
              </w:rPr>
            </w:pPr>
            <w:r w:rsidRPr="00AD7048">
              <w:rPr>
                <w:sz w:val="24"/>
                <w:szCs w:val="24"/>
              </w:rPr>
              <w:t>Фомина Ольга Леонидовна</w:t>
            </w:r>
          </w:p>
        </w:tc>
        <w:tc>
          <w:tcPr>
            <w:tcW w:w="2410" w:type="dxa"/>
            <w:shd w:val="clear" w:color="auto" w:fill="auto"/>
          </w:tcPr>
          <w:p w14:paraId="07DA70D9" w14:textId="77777777" w:rsidR="00B274F4" w:rsidRPr="00AD7048" w:rsidRDefault="00B274F4" w:rsidP="00B274F4">
            <w:pPr>
              <w:jc w:val="both"/>
              <w:rPr>
                <w:sz w:val="24"/>
                <w:szCs w:val="24"/>
              </w:rPr>
            </w:pPr>
            <w:r w:rsidRPr="00AD7048">
              <w:rPr>
                <w:sz w:val="24"/>
                <w:szCs w:val="24"/>
              </w:rPr>
              <w:t xml:space="preserve">Нахождение садоводческого товариществ на расстоянии 912 м от планируемого пруда, расположение участков частично  в СЗЗ, куда попадает и водонапорная башня и скважина. </w:t>
            </w:r>
          </w:p>
          <w:p w14:paraId="6227E370" w14:textId="77777777" w:rsidR="00B274F4" w:rsidRPr="00AD7048" w:rsidRDefault="00B274F4" w:rsidP="00B274F4">
            <w:pPr>
              <w:ind w:firstLine="175"/>
              <w:jc w:val="both"/>
              <w:rPr>
                <w:sz w:val="24"/>
                <w:szCs w:val="24"/>
              </w:rPr>
            </w:pPr>
            <w:r w:rsidRPr="00AD7048">
              <w:rPr>
                <w:sz w:val="24"/>
                <w:szCs w:val="24"/>
              </w:rPr>
              <w:t>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с/х эксплуатации садового участка и ухудшение состояние здоровья.</w:t>
            </w:r>
          </w:p>
          <w:p w14:paraId="2F4D18C7" w14:textId="77777777" w:rsidR="00B274F4" w:rsidRPr="00AD7048" w:rsidRDefault="00B274F4" w:rsidP="00B274F4">
            <w:pPr>
              <w:jc w:val="both"/>
              <w:rPr>
                <w:sz w:val="24"/>
                <w:szCs w:val="24"/>
              </w:rPr>
            </w:pPr>
          </w:p>
        </w:tc>
        <w:tc>
          <w:tcPr>
            <w:tcW w:w="4536" w:type="dxa"/>
            <w:gridSpan w:val="2"/>
            <w:shd w:val="clear" w:color="auto" w:fill="auto"/>
          </w:tcPr>
          <w:p w14:paraId="3BBC6302" w14:textId="77777777" w:rsidR="003A445C" w:rsidRPr="00AD7048" w:rsidRDefault="003A445C" w:rsidP="003A445C">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452F1FF7" w14:textId="77777777" w:rsidR="003A445C" w:rsidRPr="00AD7048" w:rsidRDefault="003A445C" w:rsidP="003A445C">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3BEA1136" w14:textId="77777777" w:rsidR="003A445C" w:rsidRPr="00AD7048" w:rsidRDefault="003A445C" w:rsidP="003A445C">
            <w:pPr>
              <w:ind w:firstLine="567"/>
              <w:jc w:val="both"/>
              <w:rPr>
                <w:rFonts w:eastAsiaTheme="minorEastAsia"/>
                <w:sz w:val="24"/>
                <w:szCs w:val="24"/>
              </w:rPr>
            </w:pPr>
            <w:r w:rsidRPr="00AD7048">
              <w:rPr>
                <w:sz w:val="24"/>
                <w:szCs w:val="24"/>
              </w:rPr>
              <w:t xml:space="preserve">Садовые участки находятся за границей СЗЗ, за </w:t>
            </w:r>
            <w:r w:rsidRPr="00AD7048">
              <w:rPr>
                <w:rFonts w:eastAsiaTheme="minorEastAsia"/>
                <w:sz w:val="24"/>
                <w:szCs w:val="24"/>
              </w:rPr>
              <w:t xml:space="preserve">которой будет обеспечен достаточный уровень безопасности для здоровья населения от вредного химического, биологического, физического </w:t>
            </w:r>
            <w:r w:rsidRPr="00AD7048">
              <w:rPr>
                <w:rFonts w:eastAsiaTheme="minorEastAsia"/>
                <w:sz w:val="24"/>
                <w:szCs w:val="24"/>
              </w:rPr>
              <w:lastRenderedPageBreak/>
              <w:t>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1DA30D3A" w14:textId="77777777" w:rsidR="00B274F4" w:rsidRPr="00AD7048" w:rsidRDefault="00B274F4" w:rsidP="00B274F4">
            <w:pPr>
              <w:jc w:val="both"/>
              <w:rPr>
                <w:sz w:val="24"/>
                <w:szCs w:val="24"/>
              </w:rPr>
            </w:pPr>
          </w:p>
        </w:tc>
      </w:tr>
      <w:tr w:rsidR="00B274F4" w:rsidRPr="00AD7048" w14:paraId="00DC3474" w14:textId="77777777" w:rsidTr="000A5D0F">
        <w:trPr>
          <w:trHeight w:val="150"/>
        </w:trPr>
        <w:tc>
          <w:tcPr>
            <w:tcW w:w="534" w:type="dxa"/>
            <w:shd w:val="clear" w:color="auto" w:fill="auto"/>
          </w:tcPr>
          <w:p w14:paraId="776BB4E2" w14:textId="77777777" w:rsidR="00B274F4" w:rsidRPr="00AD7048" w:rsidRDefault="000A5D0F" w:rsidP="00B274F4">
            <w:pPr>
              <w:jc w:val="both"/>
              <w:rPr>
                <w:sz w:val="24"/>
                <w:szCs w:val="24"/>
              </w:rPr>
            </w:pPr>
            <w:r w:rsidRPr="00AD7048">
              <w:rPr>
                <w:sz w:val="24"/>
                <w:szCs w:val="24"/>
              </w:rPr>
              <w:lastRenderedPageBreak/>
              <w:t>63</w:t>
            </w:r>
          </w:p>
        </w:tc>
        <w:tc>
          <w:tcPr>
            <w:tcW w:w="2126" w:type="dxa"/>
            <w:shd w:val="clear" w:color="auto" w:fill="auto"/>
          </w:tcPr>
          <w:p w14:paraId="7A072D3F" w14:textId="77777777" w:rsidR="00B274F4" w:rsidRPr="00AD7048" w:rsidRDefault="00B274F4" w:rsidP="00B274F4">
            <w:pPr>
              <w:jc w:val="both"/>
              <w:rPr>
                <w:sz w:val="24"/>
                <w:szCs w:val="24"/>
              </w:rPr>
            </w:pPr>
            <w:proofErr w:type="spellStart"/>
            <w:r w:rsidRPr="00AD7048">
              <w:rPr>
                <w:sz w:val="24"/>
                <w:szCs w:val="24"/>
              </w:rPr>
              <w:t>Халимонцевич</w:t>
            </w:r>
            <w:proofErr w:type="spellEnd"/>
            <w:r w:rsidRPr="00AD7048">
              <w:rPr>
                <w:sz w:val="24"/>
                <w:szCs w:val="24"/>
              </w:rPr>
              <w:t xml:space="preserve"> Вероника Андреевна </w:t>
            </w:r>
          </w:p>
        </w:tc>
        <w:tc>
          <w:tcPr>
            <w:tcW w:w="2410" w:type="dxa"/>
            <w:shd w:val="clear" w:color="auto" w:fill="auto"/>
          </w:tcPr>
          <w:p w14:paraId="005FC081" w14:textId="77777777" w:rsidR="00B274F4" w:rsidRPr="00AD7048" w:rsidRDefault="00B274F4" w:rsidP="00B274F4">
            <w:pPr>
              <w:jc w:val="both"/>
              <w:rPr>
                <w:sz w:val="24"/>
                <w:szCs w:val="24"/>
              </w:rPr>
            </w:pPr>
            <w:r w:rsidRPr="00AD7048">
              <w:rPr>
                <w:sz w:val="24"/>
                <w:szCs w:val="24"/>
              </w:rPr>
              <w:t>Несогласие по вопросу строительства пруда-накопителя.</w:t>
            </w:r>
          </w:p>
          <w:p w14:paraId="7468B6A7" w14:textId="77777777" w:rsidR="00B274F4" w:rsidRPr="00AD7048" w:rsidRDefault="00B274F4" w:rsidP="00B274F4">
            <w:pPr>
              <w:jc w:val="both"/>
              <w:rPr>
                <w:sz w:val="24"/>
                <w:szCs w:val="24"/>
              </w:rPr>
            </w:pPr>
            <w:r w:rsidRPr="00AD7048">
              <w:rPr>
                <w:sz w:val="24"/>
                <w:szCs w:val="24"/>
              </w:rPr>
              <w:t xml:space="preserve">Наше садовое товарищество “Берёзка” расположено в ложбинах локального водосброса реки </w:t>
            </w:r>
            <w:proofErr w:type="spellStart"/>
            <w:r w:rsidRPr="00AD7048">
              <w:rPr>
                <w:sz w:val="24"/>
                <w:szCs w:val="24"/>
              </w:rPr>
              <w:t>Уша</w:t>
            </w:r>
            <w:proofErr w:type="spellEnd"/>
            <w:r w:rsidRPr="00AD7048">
              <w:rPr>
                <w:sz w:val="24"/>
                <w:szCs w:val="24"/>
              </w:rPr>
              <w:t xml:space="preserve"> и является территорией зоны возможного воздействия пруда-накопителя. Поверхностные и наземные воды в периоды весеннего снеготаяния и сильных дождей стекают по территории садоводческих участков в реку </w:t>
            </w:r>
            <w:proofErr w:type="spellStart"/>
            <w:r w:rsidRPr="00AD7048">
              <w:rPr>
                <w:sz w:val="24"/>
                <w:szCs w:val="24"/>
              </w:rPr>
              <w:t>Уша</w:t>
            </w:r>
            <w:proofErr w:type="spellEnd"/>
            <w:r w:rsidRPr="00AD7048">
              <w:rPr>
                <w:sz w:val="24"/>
                <w:szCs w:val="24"/>
              </w:rPr>
              <w:t xml:space="preserve">. Ежегодно в период снеготаяния из земли пробиваются ключи, земельные участки и дороги затапливаются, подвалы заливаются водой, а уровень воды в колодцах поднимается до отметки земли. Следовательно, строительство данного объекта несёт угрозу жизни людей, поскольку существует опасность загрязнения стекающей на территорию садового участка воды вредными </w:t>
            </w:r>
            <w:r w:rsidRPr="00AD7048">
              <w:rPr>
                <w:sz w:val="24"/>
                <w:szCs w:val="24"/>
              </w:rPr>
              <w:lastRenderedPageBreak/>
              <w:t>веществами, запахами. Кроме того, выращивание сельскохозяйственной продукции на моём участке будет непригодно к употреблению в пищу. Надо также отметить, что в зоне предполагаемого строительства объекта, на дачных участках находятся колодцы, которые обеспечивают людей питьевой водой. Что будет тогда с водой?</w:t>
            </w:r>
          </w:p>
        </w:tc>
        <w:tc>
          <w:tcPr>
            <w:tcW w:w="4536" w:type="dxa"/>
            <w:gridSpan w:val="2"/>
            <w:shd w:val="clear" w:color="auto" w:fill="auto"/>
          </w:tcPr>
          <w:p w14:paraId="703421CC" w14:textId="77777777" w:rsidR="003A445C" w:rsidRPr="00AD7048" w:rsidRDefault="003A445C" w:rsidP="003A445C">
            <w:pPr>
              <w:ind w:firstLine="567"/>
              <w:jc w:val="both"/>
              <w:rPr>
                <w:rFonts w:eastAsiaTheme="minorEastAsia"/>
                <w:sz w:val="24"/>
                <w:szCs w:val="24"/>
              </w:rPr>
            </w:pPr>
            <w:r w:rsidRPr="00AD7048">
              <w:rPr>
                <w:sz w:val="24"/>
                <w:szCs w:val="24"/>
              </w:rPr>
              <w:lastRenderedPageBreak/>
              <w:t xml:space="preserve">Садовые участки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1B018460" w14:textId="77777777" w:rsidR="001E04AA" w:rsidRPr="00AD7048" w:rsidRDefault="006D1670" w:rsidP="001E04AA">
            <w:pPr>
              <w:ind w:firstLine="567"/>
              <w:jc w:val="both"/>
              <w:rPr>
                <w:sz w:val="24"/>
                <w:szCs w:val="24"/>
              </w:rPr>
            </w:pPr>
            <w:r w:rsidRPr="00AD7048">
              <w:rPr>
                <w:sz w:val="24"/>
                <w:szCs w:val="24"/>
              </w:rPr>
              <w:t>Согласно проектным решениям, технологии его заполнения, поступление дождевых, талых поверхностных вод из пруда № 19 на прилегающую территорию исключено</w:t>
            </w:r>
            <w:r w:rsidR="001E04AA" w:rsidRPr="00AD7048">
              <w:rPr>
                <w:sz w:val="24"/>
                <w:szCs w:val="24"/>
              </w:rPr>
              <w:t xml:space="preserve">, что не приведет к загрязнению водосборной территории </w:t>
            </w:r>
            <w:proofErr w:type="spellStart"/>
            <w:r w:rsidR="001E04AA" w:rsidRPr="00AD7048">
              <w:rPr>
                <w:sz w:val="24"/>
                <w:szCs w:val="24"/>
              </w:rPr>
              <w:t>р.Уши</w:t>
            </w:r>
            <w:proofErr w:type="spellEnd"/>
            <w:r w:rsidR="001E04AA" w:rsidRPr="00AD7048">
              <w:rPr>
                <w:sz w:val="24"/>
                <w:szCs w:val="24"/>
              </w:rPr>
              <w:t xml:space="preserve">. </w:t>
            </w:r>
          </w:p>
          <w:p w14:paraId="244014B1" w14:textId="77777777" w:rsidR="006D1670" w:rsidRPr="00AD7048" w:rsidRDefault="006D1670" w:rsidP="006D1670">
            <w:pPr>
              <w:ind w:firstLine="567"/>
              <w:jc w:val="both"/>
              <w:rPr>
                <w:b/>
                <w:sz w:val="24"/>
                <w:szCs w:val="24"/>
              </w:rPr>
            </w:pPr>
          </w:p>
          <w:p w14:paraId="49669E85" w14:textId="77777777" w:rsidR="00B274F4" w:rsidRPr="00AD7048" w:rsidRDefault="00B274F4" w:rsidP="00B274F4">
            <w:pPr>
              <w:jc w:val="both"/>
              <w:rPr>
                <w:sz w:val="24"/>
                <w:szCs w:val="24"/>
              </w:rPr>
            </w:pPr>
          </w:p>
        </w:tc>
      </w:tr>
      <w:tr w:rsidR="00B274F4" w:rsidRPr="00AD7048" w14:paraId="0C040F4F" w14:textId="77777777" w:rsidTr="000A5D0F">
        <w:trPr>
          <w:trHeight w:val="150"/>
        </w:trPr>
        <w:tc>
          <w:tcPr>
            <w:tcW w:w="534" w:type="dxa"/>
            <w:shd w:val="clear" w:color="auto" w:fill="auto"/>
          </w:tcPr>
          <w:p w14:paraId="1AD4FB58" w14:textId="77777777" w:rsidR="00B274F4" w:rsidRPr="00AD7048" w:rsidRDefault="000A5D0F" w:rsidP="00B274F4">
            <w:pPr>
              <w:jc w:val="both"/>
              <w:rPr>
                <w:sz w:val="24"/>
                <w:szCs w:val="24"/>
              </w:rPr>
            </w:pPr>
            <w:r w:rsidRPr="00AD7048">
              <w:rPr>
                <w:sz w:val="24"/>
                <w:szCs w:val="24"/>
              </w:rPr>
              <w:t>64</w:t>
            </w:r>
          </w:p>
        </w:tc>
        <w:tc>
          <w:tcPr>
            <w:tcW w:w="2126" w:type="dxa"/>
            <w:shd w:val="clear" w:color="auto" w:fill="auto"/>
          </w:tcPr>
          <w:p w14:paraId="77BB1118" w14:textId="77777777" w:rsidR="00B274F4" w:rsidRPr="00AD7048" w:rsidRDefault="00B274F4" w:rsidP="00B274F4">
            <w:pPr>
              <w:jc w:val="both"/>
              <w:rPr>
                <w:sz w:val="24"/>
                <w:szCs w:val="24"/>
              </w:rPr>
            </w:pPr>
            <w:r w:rsidRPr="00AD7048">
              <w:rPr>
                <w:sz w:val="24"/>
                <w:szCs w:val="24"/>
              </w:rPr>
              <w:t>Цыганкова Ю.О.</w:t>
            </w:r>
          </w:p>
        </w:tc>
        <w:tc>
          <w:tcPr>
            <w:tcW w:w="2410" w:type="dxa"/>
            <w:shd w:val="clear" w:color="auto" w:fill="auto"/>
          </w:tcPr>
          <w:p w14:paraId="5E8BBEEA" w14:textId="77777777" w:rsidR="00B274F4" w:rsidRPr="00AD7048" w:rsidRDefault="00B274F4" w:rsidP="00B274F4">
            <w:pPr>
              <w:jc w:val="both"/>
              <w:rPr>
                <w:sz w:val="24"/>
                <w:szCs w:val="24"/>
              </w:rPr>
            </w:pPr>
            <w:r w:rsidRPr="00AD7048">
              <w:rPr>
                <w:sz w:val="24"/>
                <w:szCs w:val="24"/>
              </w:rPr>
              <w:t xml:space="preserve">Дачный участок в с/т «Березка» находится в непосредственной близости от пруда. Строительство  пруда создаст огромные неудобства </w:t>
            </w:r>
            <w:r w:rsidR="00B10D69" w:rsidRPr="00AD7048">
              <w:rPr>
                <w:sz w:val="24"/>
                <w:szCs w:val="24"/>
              </w:rPr>
              <w:t>для проживания в этой местности</w:t>
            </w:r>
            <w:r w:rsidRPr="00AD7048">
              <w:rPr>
                <w:sz w:val="24"/>
                <w:szCs w:val="24"/>
              </w:rPr>
              <w:t xml:space="preserve">, что обусловлено загрязнением окружающей среды, выбросом вредных веществ, запахом, отравлением лесного массива и воды на дачных участках. </w:t>
            </w:r>
          </w:p>
        </w:tc>
        <w:tc>
          <w:tcPr>
            <w:tcW w:w="4536" w:type="dxa"/>
            <w:gridSpan w:val="2"/>
            <w:shd w:val="clear" w:color="auto" w:fill="auto"/>
          </w:tcPr>
          <w:p w14:paraId="3227FC89" w14:textId="77777777" w:rsidR="009611A3" w:rsidRPr="00AD7048" w:rsidRDefault="009611A3" w:rsidP="009611A3">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430FF254" w14:textId="77777777" w:rsidR="009611A3" w:rsidRPr="00AD7048" w:rsidRDefault="009611A3" w:rsidP="009611A3">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55D06332" w14:textId="77777777" w:rsidR="009611A3" w:rsidRPr="00AD7048" w:rsidRDefault="009611A3" w:rsidP="009611A3">
            <w:pPr>
              <w:spacing w:before="100" w:beforeAutospacing="1"/>
              <w:ind w:firstLine="567"/>
              <w:jc w:val="both"/>
              <w:rPr>
                <w:rFonts w:eastAsiaTheme="minorEastAsia"/>
                <w:sz w:val="24"/>
                <w:szCs w:val="24"/>
              </w:rPr>
            </w:pPr>
            <w:r w:rsidRPr="00AD7048">
              <w:rPr>
                <w:sz w:val="24"/>
                <w:szCs w:val="24"/>
              </w:rPr>
              <w:t xml:space="preserve">Садовые участки, скважины, колодцы находятся за границей СЗЗ, за </w:t>
            </w:r>
            <w:r w:rsidRPr="00AD7048">
              <w:rPr>
                <w:rFonts w:eastAsiaTheme="minorEastAsia"/>
                <w:sz w:val="24"/>
                <w:szCs w:val="24"/>
              </w:rPr>
              <w:t xml:space="preserve">которой будет обеспечен достаточный уровень безопасности для здоровья </w:t>
            </w:r>
            <w:r w:rsidRPr="00AD7048">
              <w:rPr>
                <w:rFonts w:eastAsiaTheme="minorEastAsia"/>
                <w:sz w:val="24"/>
                <w:szCs w:val="24"/>
              </w:rPr>
              <w:lastRenderedPageBreak/>
              <w:t>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367A5779" w14:textId="77777777" w:rsidR="009611A3" w:rsidRPr="00AD7048" w:rsidRDefault="009611A3" w:rsidP="009611A3">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0E7A7C6D" w14:textId="77777777" w:rsidR="00B274F4" w:rsidRPr="00AD7048" w:rsidRDefault="009611A3" w:rsidP="006B7197">
            <w:pPr>
              <w:ind w:firstLine="709"/>
              <w:jc w:val="both"/>
              <w:rPr>
                <w:sz w:val="24"/>
                <w:szCs w:val="24"/>
              </w:rPr>
            </w:pPr>
            <w:r w:rsidRPr="00AD7048">
              <w:rPr>
                <w:sz w:val="24"/>
                <w:szCs w:val="24"/>
              </w:rPr>
              <w:t>В соответствии с проектными решениями отвод поверхностного стока с разгрузочных площадок  предусматривается в пруд-накопитель, что исключает попадание его на рельеф и в лесной массив.</w:t>
            </w:r>
          </w:p>
        </w:tc>
      </w:tr>
      <w:tr w:rsidR="00B274F4" w:rsidRPr="00AD7048" w14:paraId="21BDD23A" w14:textId="77777777" w:rsidTr="000A5D0F">
        <w:trPr>
          <w:trHeight w:val="150"/>
        </w:trPr>
        <w:tc>
          <w:tcPr>
            <w:tcW w:w="534" w:type="dxa"/>
            <w:shd w:val="clear" w:color="auto" w:fill="auto"/>
          </w:tcPr>
          <w:p w14:paraId="12CBF589" w14:textId="77777777" w:rsidR="00B274F4" w:rsidRPr="00AD7048" w:rsidRDefault="000A5D0F" w:rsidP="00B274F4">
            <w:pPr>
              <w:jc w:val="both"/>
              <w:rPr>
                <w:sz w:val="24"/>
                <w:szCs w:val="24"/>
              </w:rPr>
            </w:pPr>
            <w:r w:rsidRPr="00AD7048">
              <w:rPr>
                <w:sz w:val="24"/>
                <w:szCs w:val="24"/>
              </w:rPr>
              <w:lastRenderedPageBreak/>
              <w:t>65</w:t>
            </w:r>
          </w:p>
        </w:tc>
        <w:tc>
          <w:tcPr>
            <w:tcW w:w="2126" w:type="dxa"/>
            <w:shd w:val="clear" w:color="auto" w:fill="auto"/>
          </w:tcPr>
          <w:p w14:paraId="35974636" w14:textId="77777777" w:rsidR="00B274F4" w:rsidRPr="00AD7048" w:rsidRDefault="00B274F4" w:rsidP="00B274F4">
            <w:pPr>
              <w:jc w:val="both"/>
              <w:rPr>
                <w:sz w:val="24"/>
                <w:szCs w:val="24"/>
              </w:rPr>
            </w:pPr>
            <w:r w:rsidRPr="00AD7048">
              <w:rPr>
                <w:sz w:val="24"/>
                <w:szCs w:val="24"/>
              </w:rPr>
              <w:t>Шевелева Ирина Ивановна</w:t>
            </w:r>
          </w:p>
        </w:tc>
        <w:tc>
          <w:tcPr>
            <w:tcW w:w="2410" w:type="dxa"/>
            <w:shd w:val="clear" w:color="auto" w:fill="auto"/>
          </w:tcPr>
          <w:p w14:paraId="076D5D5D" w14:textId="77777777" w:rsidR="00B274F4" w:rsidRPr="00AD7048" w:rsidRDefault="00B274F4" w:rsidP="00B274F4">
            <w:pPr>
              <w:jc w:val="both"/>
              <w:rPr>
                <w:sz w:val="24"/>
                <w:szCs w:val="24"/>
              </w:rPr>
            </w:pPr>
            <w:r w:rsidRPr="00AD7048">
              <w:rPr>
                <w:sz w:val="24"/>
                <w:szCs w:val="24"/>
              </w:rPr>
              <w:t xml:space="preserve">Садовое товарищество «Елочка» по отчету ОВОС частично находится в санитарно-защитной зоне (расстояние 912м от планируемого пруда). В эту зону также попадает и водонапорная башня.        Лес, прилегающий к территории </w:t>
            </w:r>
            <w:proofErr w:type="spellStart"/>
            <w:r w:rsidRPr="00AD7048">
              <w:rPr>
                <w:sz w:val="24"/>
                <w:szCs w:val="24"/>
              </w:rPr>
              <w:t>с.т</w:t>
            </w:r>
            <w:proofErr w:type="spellEnd"/>
            <w:r w:rsidRPr="00AD7048">
              <w:rPr>
                <w:sz w:val="24"/>
                <w:szCs w:val="24"/>
              </w:rPr>
              <w:t>. «Ёлочка», полностью попадает в санитарно-защитную зону.</w:t>
            </w:r>
          </w:p>
          <w:p w14:paraId="09A360CD" w14:textId="77777777" w:rsidR="00B274F4" w:rsidRPr="00AD7048" w:rsidRDefault="00B274F4" w:rsidP="00B274F4">
            <w:pPr>
              <w:jc w:val="both"/>
              <w:rPr>
                <w:sz w:val="24"/>
                <w:szCs w:val="24"/>
              </w:rPr>
            </w:pPr>
            <w:r w:rsidRPr="00AD7048">
              <w:rPr>
                <w:sz w:val="24"/>
                <w:szCs w:val="24"/>
              </w:rPr>
              <w:t xml:space="preserve">      Преобладающие ветра летом западные, это означает, что все неприятные запахи будут накрывать наши участки. Вредных насекомых  значительно прибавится. В расчете рассевания вредных веществ совсем не учтены меркаптаны. Существуют современные способы очистки.</w:t>
            </w:r>
          </w:p>
          <w:p w14:paraId="5BC54BCC" w14:textId="77777777" w:rsidR="00B274F4" w:rsidRPr="00AD7048" w:rsidRDefault="00B274F4" w:rsidP="00B274F4">
            <w:pPr>
              <w:jc w:val="both"/>
              <w:rPr>
                <w:sz w:val="24"/>
                <w:szCs w:val="24"/>
              </w:rPr>
            </w:pPr>
            <w:r w:rsidRPr="00AD7048">
              <w:rPr>
                <w:sz w:val="24"/>
                <w:szCs w:val="24"/>
              </w:rPr>
              <w:lastRenderedPageBreak/>
              <w:t xml:space="preserve">         Таким образом нарушаются санитарно-эпидемиологические нормы и затрагиваются мои личные  интересы, так как пруд- накопитель будет создавать негативное воздействие на мое здоровье и отдых. Выращенная продукция на участке и дары леса будут ненадлежащего качества, что отразится на моем здоровье не в лучшую сторону.</w:t>
            </w:r>
          </w:p>
          <w:p w14:paraId="3AF9BB35" w14:textId="77777777" w:rsidR="00B274F4" w:rsidRPr="00AD7048" w:rsidRDefault="00B274F4" w:rsidP="00B274F4">
            <w:pPr>
              <w:jc w:val="both"/>
              <w:rPr>
                <w:sz w:val="24"/>
                <w:szCs w:val="24"/>
              </w:rPr>
            </w:pPr>
            <w:r w:rsidRPr="00AD7048">
              <w:rPr>
                <w:sz w:val="24"/>
                <w:szCs w:val="24"/>
              </w:rPr>
              <w:t xml:space="preserve">         Гонять машины с илом за 100 км негативно скажется на бюджете.</w:t>
            </w:r>
          </w:p>
        </w:tc>
        <w:tc>
          <w:tcPr>
            <w:tcW w:w="4536" w:type="dxa"/>
            <w:gridSpan w:val="2"/>
            <w:shd w:val="clear" w:color="auto" w:fill="auto"/>
          </w:tcPr>
          <w:p w14:paraId="198FC1E3" w14:textId="77777777" w:rsidR="009611A3" w:rsidRPr="00AD7048" w:rsidRDefault="009611A3" w:rsidP="009611A3">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3B0DEEF1" w14:textId="77777777" w:rsidR="009611A3" w:rsidRPr="00AD7048" w:rsidRDefault="009611A3" w:rsidP="009611A3">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20946659" w14:textId="77777777" w:rsidR="009611A3" w:rsidRPr="00AD7048" w:rsidRDefault="009611A3" w:rsidP="009611A3">
            <w:pPr>
              <w:ind w:firstLine="567"/>
              <w:jc w:val="both"/>
              <w:rPr>
                <w:rFonts w:eastAsiaTheme="minorEastAsia"/>
                <w:sz w:val="24"/>
                <w:szCs w:val="24"/>
              </w:rPr>
            </w:pPr>
            <w:r w:rsidRPr="00AD7048">
              <w:rPr>
                <w:sz w:val="24"/>
                <w:szCs w:val="24"/>
              </w:rPr>
              <w:t xml:space="preserve">Садовые участки, водонапорная башня, колодцы находятся за границей СЗЗ, за </w:t>
            </w:r>
            <w:r w:rsidRPr="00AD7048">
              <w:rPr>
                <w:rFonts w:eastAsiaTheme="minorEastAsia"/>
                <w:sz w:val="24"/>
                <w:szCs w:val="24"/>
              </w:rPr>
              <w:t xml:space="preserve">которой будет обеспечен достаточный уровень безопасности для </w:t>
            </w:r>
            <w:r w:rsidRPr="00AD7048">
              <w:rPr>
                <w:rFonts w:eastAsiaTheme="minorEastAsia"/>
                <w:sz w:val="24"/>
                <w:szCs w:val="24"/>
              </w:rPr>
              <w:lastRenderedPageBreak/>
              <w:t>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78273327" w14:textId="77777777" w:rsidR="009611A3" w:rsidRPr="00AD7048" w:rsidRDefault="009611A3" w:rsidP="009611A3">
            <w:pPr>
              <w:ind w:firstLine="709"/>
              <w:jc w:val="both"/>
              <w:rPr>
                <w:sz w:val="24"/>
                <w:szCs w:val="24"/>
              </w:rPr>
            </w:pPr>
            <w:r w:rsidRPr="00AD7048">
              <w:rPr>
                <w:sz w:val="24"/>
                <w:szCs w:val="24"/>
              </w:rPr>
              <w:t>При выполнении расчета рассеивания загрязняющих веществ в атмосферном воздухе, учитываются метеопараметры участка размещения проектируемого объекта, представляемые БЕЛГИДРОМЕТ, в том числе фоновые концентрации загрязняющих веществ и  направления ветров, учитывающиеся при проведении расчета рассеивания.</w:t>
            </w:r>
          </w:p>
          <w:p w14:paraId="12E262AC" w14:textId="77777777" w:rsidR="002A3784" w:rsidRPr="00AD7048" w:rsidRDefault="002A3784" w:rsidP="002A3784">
            <w:pPr>
              <w:ind w:firstLine="317"/>
              <w:jc w:val="both"/>
              <w:rPr>
                <w:sz w:val="24"/>
                <w:szCs w:val="24"/>
              </w:rPr>
            </w:pPr>
            <w:r w:rsidRPr="00AD7048">
              <w:rPr>
                <w:sz w:val="24"/>
                <w:szCs w:val="24"/>
              </w:rPr>
              <w:t xml:space="preserve">Расчет рассеивания загрязняющих веществ в атмосферном воздухе проводился по данным действующего Акта инвентаризации выбросов загрязняющих веществ в атмосферный воздух для Минской очистной станции, цех очистных сооружений, иловое хозяйство от </w:t>
            </w:r>
            <w:smartTag w:uri="urn:schemas-microsoft-com:office:smarttags" w:element="metricconverter">
              <w:smartTagPr>
                <w:attr w:name="ProductID" w:val="2016 г"/>
              </w:smartTagPr>
              <w:r w:rsidRPr="00AD7048">
                <w:rPr>
                  <w:sz w:val="24"/>
                  <w:szCs w:val="24"/>
                </w:rPr>
                <w:t>2016 г</w:t>
              </w:r>
            </w:smartTag>
            <w:r w:rsidRPr="00AD7048">
              <w:rPr>
                <w:sz w:val="24"/>
                <w:szCs w:val="24"/>
              </w:rPr>
              <w:t>., предоставленным УП «Минскводоканал».</w:t>
            </w:r>
          </w:p>
          <w:p w14:paraId="11F00B92" w14:textId="77777777" w:rsidR="002A3784" w:rsidRPr="00AD7048" w:rsidRDefault="002A3784" w:rsidP="002A3784">
            <w:pPr>
              <w:ind w:firstLine="317"/>
              <w:jc w:val="both"/>
              <w:rPr>
                <w:sz w:val="24"/>
                <w:szCs w:val="24"/>
              </w:rPr>
            </w:pPr>
            <w:r w:rsidRPr="00AD7048">
              <w:rPr>
                <w:sz w:val="24"/>
                <w:szCs w:val="24"/>
              </w:rPr>
              <w:t xml:space="preserve">В связи с отсутствием данных по концентрации меркаптана в Акта инвентаризации выбросов загрязняющих веществ в атмосферный воздух для Минской очистной станции, цех очистных сооружений, иловое хозяйство от </w:t>
            </w:r>
            <w:smartTag w:uri="urn:schemas-microsoft-com:office:smarttags" w:element="metricconverter">
              <w:smartTagPr>
                <w:attr w:name="ProductID" w:val="2016 г"/>
              </w:smartTagPr>
              <w:r w:rsidRPr="00AD7048">
                <w:rPr>
                  <w:sz w:val="24"/>
                  <w:szCs w:val="24"/>
                </w:rPr>
                <w:t>2016 г</w:t>
              </w:r>
            </w:smartTag>
            <w:r w:rsidRPr="00AD7048">
              <w:rPr>
                <w:sz w:val="24"/>
                <w:szCs w:val="24"/>
              </w:rPr>
              <w:t>.  расчет по этому загрязняющему веществу не производился. В соответствии Инструкцией о порядке инвентаризации выбросов загрязняющих веществ в атмосферный воздух, утвержденной постановлением Министерства природных ресурсов и охраны окружающей среды Республики Беларусь о 23.06.2009 № 42 инвентаризации выбросов загрязняющих веществ в атмосферный воздух для действующих стационарных источников выб</w:t>
            </w:r>
            <w:r w:rsidR="00B10D69" w:rsidRPr="00AD7048">
              <w:rPr>
                <w:sz w:val="24"/>
                <w:szCs w:val="24"/>
              </w:rPr>
              <w:t>росов проводится 1 раз в 10 лет для объектов воздействия на атмосферный воздух, отнесенных к 4 категории.</w:t>
            </w:r>
          </w:p>
          <w:p w14:paraId="40F8A486" w14:textId="77777777" w:rsidR="009611A3" w:rsidRPr="00AD7048" w:rsidRDefault="009611A3" w:rsidP="009611A3">
            <w:pPr>
              <w:ind w:firstLine="709"/>
              <w:jc w:val="both"/>
              <w:rPr>
                <w:sz w:val="24"/>
                <w:szCs w:val="24"/>
              </w:rPr>
            </w:pPr>
            <w:r w:rsidRPr="00AD7048">
              <w:rPr>
                <w:sz w:val="24"/>
                <w:szCs w:val="24"/>
              </w:rPr>
              <w:t>В соответствии с многолетним опытом эксплуатации илового хозяйства «Волма» УП «Минскводоканал», увеличение количества насекомых (мух) не наблюдается.</w:t>
            </w:r>
          </w:p>
          <w:p w14:paraId="1DCC8345" w14:textId="77777777" w:rsidR="009611A3" w:rsidRPr="00AD7048" w:rsidRDefault="009611A3" w:rsidP="009611A3">
            <w:pPr>
              <w:ind w:firstLine="567"/>
              <w:jc w:val="both"/>
              <w:rPr>
                <w:sz w:val="24"/>
                <w:szCs w:val="24"/>
              </w:rPr>
            </w:pPr>
            <w:r w:rsidRPr="00AD7048">
              <w:rPr>
                <w:sz w:val="24"/>
                <w:szCs w:val="24"/>
              </w:rPr>
              <w:t>Специфическими санитарно-</w:t>
            </w:r>
            <w:r w:rsidRPr="00AD7048">
              <w:rPr>
                <w:sz w:val="24"/>
                <w:szCs w:val="24"/>
              </w:rPr>
              <w:lastRenderedPageBreak/>
              <w:t>эпидемиологическим требованиями к установлению санитарно-защитных зон (СЗЗ) объектов, являющихся объектами воздействия на здоровье человека и окружающую среду в границах СЗЗ отсутствует прямой запрет на сбор «даров леса».</w:t>
            </w:r>
          </w:p>
          <w:p w14:paraId="49D4B8B2" w14:textId="3555D2AC" w:rsidR="009611A3" w:rsidRPr="00AD7048" w:rsidRDefault="009A652A" w:rsidP="009611A3">
            <w:pPr>
              <w:ind w:firstLine="709"/>
              <w:jc w:val="both"/>
              <w:rPr>
                <w:sz w:val="24"/>
                <w:szCs w:val="24"/>
              </w:rPr>
            </w:pPr>
            <w:r w:rsidRPr="00AD7048">
              <w:rPr>
                <w:sz w:val="24"/>
                <w:szCs w:val="24"/>
              </w:rPr>
              <w:t xml:space="preserve">Выбор место расположения объекта осуществляется на основании совокупности критериев, в </w:t>
            </w:r>
            <w:proofErr w:type="gramStart"/>
            <w:r w:rsidRPr="00AD7048">
              <w:rPr>
                <w:sz w:val="24"/>
                <w:szCs w:val="24"/>
              </w:rPr>
              <w:t>т.ч.</w:t>
            </w:r>
            <w:proofErr w:type="gramEnd"/>
            <w:r w:rsidRPr="00AD7048">
              <w:rPr>
                <w:sz w:val="24"/>
                <w:szCs w:val="24"/>
              </w:rPr>
              <w:t xml:space="preserve"> и удаленности от мест</w:t>
            </w:r>
            <w:r w:rsidR="00757320" w:rsidRPr="00AD7048">
              <w:rPr>
                <w:sz w:val="24"/>
                <w:szCs w:val="24"/>
              </w:rPr>
              <w:t>а</w:t>
            </w:r>
            <w:r w:rsidRPr="00AD7048">
              <w:rPr>
                <w:sz w:val="24"/>
                <w:szCs w:val="24"/>
              </w:rPr>
              <w:t xml:space="preserve"> образования отхода.</w:t>
            </w:r>
          </w:p>
          <w:p w14:paraId="00BE5B36" w14:textId="77777777" w:rsidR="00B274F4" w:rsidRPr="00AD7048" w:rsidRDefault="00B274F4" w:rsidP="00B274F4">
            <w:pPr>
              <w:jc w:val="both"/>
              <w:rPr>
                <w:sz w:val="24"/>
                <w:szCs w:val="24"/>
              </w:rPr>
            </w:pPr>
          </w:p>
        </w:tc>
      </w:tr>
      <w:tr w:rsidR="00B10D69" w:rsidRPr="00AD7048" w14:paraId="7DA622E3" w14:textId="77777777" w:rsidTr="000A5D0F">
        <w:trPr>
          <w:trHeight w:val="150"/>
        </w:trPr>
        <w:tc>
          <w:tcPr>
            <w:tcW w:w="534" w:type="dxa"/>
            <w:shd w:val="clear" w:color="auto" w:fill="auto"/>
          </w:tcPr>
          <w:p w14:paraId="0A36C9F9" w14:textId="77777777" w:rsidR="00B10D69" w:rsidRPr="00AD7048" w:rsidRDefault="000A5D0F" w:rsidP="00B274F4">
            <w:pPr>
              <w:jc w:val="both"/>
              <w:rPr>
                <w:sz w:val="24"/>
                <w:szCs w:val="24"/>
              </w:rPr>
            </w:pPr>
            <w:r w:rsidRPr="00AD7048">
              <w:rPr>
                <w:sz w:val="24"/>
                <w:szCs w:val="24"/>
              </w:rPr>
              <w:lastRenderedPageBreak/>
              <w:t>66</w:t>
            </w:r>
          </w:p>
        </w:tc>
        <w:tc>
          <w:tcPr>
            <w:tcW w:w="2126" w:type="dxa"/>
            <w:shd w:val="clear" w:color="auto" w:fill="auto"/>
          </w:tcPr>
          <w:p w14:paraId="72EF1EB2" w14:textId="77777777" w:rsidR="00B10D69" w:rsidRPr="00AD7048" w:rsidRDefault="00B10D69" w:rsidP="00B274F4">
            <w:pPr>
              <w:jc w:val="both"/>
              <w:rPr>
                <w:sz w:val="24"/>
                <w:szCs w:val="24"/>
              </w:rPr>
            </w:pPr>
            <w:r w:rsidRPr="00AD7048">
              <w:rPr>
                <w:sz w:val="24"/>
                <w:szCs w:val="24"/>
              </w:rPr>
              <w:t>Шпаковский Иван Андреевич</w:t>
            </w:r>
          </w:p>
        </w:tc>
        <w:tc>
          <w:tcPr>
            <w:tcW w:w="2410" w:type="dxa"/>
            <w:shd w:val="clear" w:color="auto" w:fill="auto"/>
          </w:tcPr>
          <w:p w14:paraId="5A7994ED" w14:textId="77777777" w:rsidR="00B10D69" w:rsidRPr="00AD7048" w:rsidRDefault="00B10D69" w:rsidP="00B10D69">
            <w:pPr>
              <w:jc w:val="both"/>
              <w:rPr>
                <w:sz w:val="24"/>
                <w:szCs w:val="24"/>
              </w:rPr>
            </w:pPr>
            <w:r w:rsidRPr="00AD7048">
              <w:rPr>
                <w:sz w:val="24"/>
                <w:szCs w:val="24"/>
              </w:rPr>
              <w:t>Проведение собрания по обсуждению отчета об ОВОС.</w:t>
            </w:r>
          </w:p>
          <w:p w14:paraId="05532CE1" w14:textId="77777777" w:rsidR="00B10D69" w:rsidRPr="00AD7048" w:rsidRDefault="00B10D69" w:rsidP="00B274F4">
            <w:pPr>
              <w:jc w:val="both"/>
              <w:rPr>
                <w:sz w:val="24"/>
                <w:szCs w:val="24"/>
              </w:rPr>
            </w:pPr>
          </w:p>
        </w:tc>
        <w:tc>
          <w:tcPr>
            <w:tcW w:w="4536" w:type="dxa"/>
            <w:gridSpan w:val="2"/>
            <w:shd w:val="clear" w:color="auto" w:fill="auto"/>
          </w:tcPr>
          <w:p w14:paraId="62ED72FA" w14:textId="77777777" w:rsidR="00B10D69" w:rsidRPr="00AD7048" w:rsidRDefault="00B10D69" w:rsidP="00B10D69">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4A60C659" w14:textId="77777777" w:rsidR="00B10D69" w:rsidRPr="00AD7048" w:rsidRDefault="00B10D69" w:rsidP="009611A3">
            <w:pPr>
              <w:ind w:firstLine="318"/>
              <w:jc w:val="both"/>
              <w:rPr>
                <w:sz w:val="24"/>
                <w:szCs w:val="24"/>
              </w:rPr>
            </w:pPr>
          </w:p>
        </w:tc>
      </w:tr>
      <w:tr w:rsidR="00B274F4" w:rsidRPr="00AD7048" w14:paraId="30893C12" w14:textId="77777777" w:rsidTr="000A5D0F">
        <w:trPr>
          <w:trHeight w:val="150"/>
        </w:trPr>
        <w:tc>
          <w:tcPr>
            <w:tcW w:w="534" w:type="dxa"/>
            <w:shd w:val="clear" w:color="auto" w:fill="auto"/>
          </w:tcPr>
          <w:p w14:paraId="69956782" w14:textId="77777777" w:rsidR="00B274F4" w:rsidRPr="00AD7048" w:rsidRDefault="000A5D0F" w:rsidP="00B274F4">
            <w:pPr>
              <w:jc w:val="both"/>
              <w:rPr>
                <w:sz w:val="24"/>
                <w:szCs w:val="24"/>
              </w:rPr>
            </w:pPr>
            <w:r w:rsidRPr="00AD7048">
              <w:rPr>
                <w:sz w:val="24"/>
                <w:szCs w:val="24"/>
              </w:rPr>
              <w:t>67</w:t>
            </w:r>
          </w:p>
        </w:tc>
        <w:tc>
          <w:tcPr>
            <w:tcW w:w="2126" w:type="dxa"/>
            <w:shd w:val="clear" w:color="auto" w:fill="auto"/>
          </w:tcPr>
          <w:p w14:paraId="23B0C89C" w14:textId="77777777" w:rsidR="00B274F4" w:rsidRPr="00AD7048" w:rsidRDefault="00B274F4" w:rsidP="00B274F4">
            <w:pPr>
              <w:jc w:val="both"/>
              <w:rPr>
                <w:sz w:val="24"/>
                <w:szCs w:val="24"/>
              </w:rPr>
            </w:pPr>
            <w:r w:rsidRPr="00AD7048">
              <w:rPr>
                <w:sz w:val="24"/>
                <w:szCs w:val="24"/>
              </w:rPr>
              <w:t>Шпаковский Иван Андреевич</w:t>
            </w:r>
          </w:p>
        </w:tc>
        <w:tc>
          <w:tcPr>
            <w:tcW w:w="2410" w:type="dxa"/>
            <w:shd w:val="clear" w:color="auto" w:fill="auto"/>
          </w:tcPr>
          <w:p w14:paraId="500CCF1B" w14:textId="77777777" w:rsidR="00B274F4" w:rsidRPr="00AD7048" w:rsidRDefault="00B274F4" w:rsidP="00B274F4">
            <w:pPr>
              <w:jc w:val="both"/>
              <w:rPr>
                <w:sz w:val="24"/>
                <w:szCs w:val="24"/>
              </w:rPr>
            </w:pPr>
            <w:r w:rsidRPr="00AD7048">
              <w:rPr>
                <w:sz w:val="24"/>
                <w:szCs w:val="24"/>
              </w:rPr>
              <w:t xml:space="preserve">Нахождение садоводческого товариществ на расстоянии 912 м от планируемого пруда, расположение участков частично  в СЗЗ, куда попадает и водонапорная башня и скважина. </w:t>
            </w:r>
          </w:p>
          <w:p w14:paraId="16720EC3" w14:textId="77777777" w:rsidR="00B274F4" w:rsidRPr="00AD7048" w:rsidRDefault="00B274F4" w:rsidP="00B274F4">
            <w:pPr>
              <w:ind w:firstLine="175"/>
              <w:jc w:val="both"/>
              <w:rPr>
                <w:sz w:val="24"/>
                <w:szCs w:val="24"/>
              </w:rPr>
            </w:pPr>
            <w:r w:rsidRPr="00AD7048">
              <w:rPr>
                <w:sz w:val="24"/>
                <w:szCs w:val="24"/>
              </w:rPr>
              <w:t>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с/х эксплуатации садового участка и ухудшение состояние здоровья.</w:t>
            </w:r>
          </w:p>
          <w:p w14:paraId="30ACFB0C" w14:textId="77777777" w:rsidR="00B274F4" w:rsidRPr="00AD7048" w:rsidRDefault="00B274F4" w:rsidP="00B274F4">
            <w:pPr>
              <w:jc w:val="both"/>
              <w:rPr>
                <w:sz w:val="24"/>
                <w:szCs w:val="24"/>
              </w:rPr>
            </w:pPr>
          </w:p>
        </w:tc>
        <w:tc>
          <w:tcPr>
            <w:tcW w:w="4536" w:type="dxa"/>
            <w:gridSpan w:val="2"/>
            <w:shd w:val="clear" w:color="auto" w:fill="auto"/>
          </w:tcPr>
          <w:p w14:paraId="7727DBA4" w14:textId="77777777" w:rsidR="00B10D69" w:rsidRPr="00AD7048" w:rsidRDefault="00B10D69" w:rsidP="00B10D69">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4F220C14" w14:textId="77777777" w:rsidR="00B10D69" w:rsidRPr="00AD7048" w:rsidRDefault="00B10D69" w:rsidP="00B10D69">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w:t>
            </w:r>
            <w:r w:rsidRPr="00AD7048">
              <w:rPr>
                <w:sz w:val="24"/>
                <w:szCs w:val="24"/>
              </w:rPr>
              <w:lastRenderedPageBreak/>
              <w:t>37, что позволило откорректировать границы расчетной СЗЗ с исключением территории садоводческих товариществ и дачных кооперативов.</w:t>
            </w:r>
          </w:p>
          <w:p w14:paraId="68362B83" w14:textId="77777777" w:rsidR="00B10D69" w:rsidRPr="00AD7048" w:rsidRDefault="00B10D69" w:rsidP="00B10D69">
            <w:pPr>
              <w:ind w:firstLine="567"/>
              <w:jc w:val="both"/>
              <w:rPr>
                <w:rFonts w:eastAsiaTheme="minorEastAsia"/>
                <w:sz w:val="24"/>
                <w:szCs w:val="24"/>
              </w:rPr>
            </w:pPr>
            <w:r w:rsidRPr="00AD7048">
              <w:rPr>
                <w:sz w:val="24"/>
                <w:szCs w:val="24"/>
              </w:rPr>
              <w:t xml:space="preserve">Садовые участки, водонапорная башня, водозаборная скважина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01302F0A" w14:textId="77777777" w:rsidR="00B274F4" w:rsidRPr="00AD7048" w:rsidRDefault="00B274F4" w:rsidP="00B10D69">
            <w:pPr>
              <w:ind w:firstLine="567"/>
              <w:jc w:val="both"/>
              <w:rPr>
                <w:sz w:val="24"/>
                <w:szCs w:val="24"/>
              </w:rPr>
            </w:pPr>
          </w:p>
        </w:tc>
      </w:tr>
      <w:tr w:rsidR="00B274F4" w:rsidRPr="00AD7048" w14:paraId="7275645E" w14:textId="77777777" w:rsidTr="000A5D0F">
        <w:trPr>
          <w:trHeight w:val="150"/>
        </w:trPr>
        <w:tc>
          <w:tcPr>
            <w:tcW w:w="534" w:type="dxa"/>
            <w:shd w:val="clear" w:color="auto" w:fill="auto"/>
          </w:tcPr>
          <w:p w14:paraId="1BD2432D" w14:textId="77777777" w:rsidR="00B274F4" w:rsidRPr="00AD7048" w:rsidRDefault="000A5D0F" w:rsidP="00B274F4">
            <w:pPr>
              <w:jc w:val="both"/>
              <w:rPr>
                <w:sz w:val="24"/>
                <w:szCs w:val="24"/>
              </w:rPr>
            </w:pPr>
            <w:r w:rsidRPr="00AD7048">
              <w:rPr>
                <w:sz w:val="24"/>
                <w:szCs w:val="24"/>
              </w:rPr>
              <w:lastRenderedPageBreak/>
              <w:t>68</w:t>
            </w:r>
          </w:p>
        </w:tc>
        <w:tc>
          <w:tcPr>
            <w:tcW w:w="2126" w:type="dxa"/>
            <w:shd w:val="clear" w:color="auto" w:fill="auto"/>
          </w:tcPr>
          <w:p w14:paraId="6C67E302" w14:textId="77777777" w:rsidR="00B274F4" w:rsidRPr="00AD7048" w:rsidRDefault="00B274F4" w:rsidP="00B274F4">
            <w:pPr>
              <w:jc w:val="both"/>
              <w:rPr>
                <w:sz w:val="24"/>
                <w:szCs w:val="24"/>
              </w:rPr>
            </w:pPr>
            <w:r w:rsidRPr="00AD7048">
              <w:rPr>
                <w:sz w:val="24"/>
                <w:szCs w:val="24"/>
              </w:rPr>
              <w:t>Шпаковская О.И.</w:t>
            </w:r>
          </w:p>
        </w:tc>
        <w:tc>
          <w:tcPr>
            <w:tcW w:w="2410" w:type="dxa"/>
            <w:shd w:val="clear" w:color="auto" w:fill="auto"/>
          </w:tcPr>
          <w:p w14:paraId="687CBB1F" w14:textId="77777777" w:rsidR="00B274F4" w:rsidRPr="00AD7048" w:rsidRDefault="00B274F4" w:rsidP="00B274F4">
            <w:pPr>
              <w:jc w:val="both"/>
              <w:rPr>
                <w:sz w:val="24"/>
                <w:szCs w:val="24"/>
              </w:rPr>
            </w:pPr>
            <w:r w:rsidRPr="00AD7048">
              <w:rPr>
                <w:sz w:val="24"/>
                <w:szCs w:val="24"/>
              </w:rPr>
              <w:t>Проведение собрания по обсуждению отчета об ОВОС</w:t>
            </w:r>
          </w:p>
        </w:tc>
        <w:tc>
          <w:tcPr>
            <w:tcW w:w="4536" w:type="dxa"/>
            <w:gridSpan w:val="2"/>
            <w:shd w:val="clear" w:color="auto" w:fill="auto"/>
          </w:tcPr>
          <w:p w14:paraId="1423925E" w14:textId="77777777" w:rsidR="00B10D69" w:rsidRPr="00AD7048" w:rsidRDefault="00B10D69" w:rsidP="00B10D69">
            <w:pPr>
              <w:ind w:firstLine="567"/>
              <w:jc w:val="both"/>
              <w:rPr>
                <w:rFonts w:eastAsiaTheme="minorEastAsia"/>
                <w:sz w:val="24"/>
                <w:szCs w:val="24"/>
              </w:rPr>
            </w:pPr>
            <w:r w:rsidRPr="00AD7048">
              <w:rPr>
                <w:rFonts w:eastAsiaTheme="minorEastAsia"/>
                <w:sz w:val="24"/>
                <w:szCs w:val="24"/>
              </w:rPr>
              <w:t xml:space="preserve">Собрание по проведению общественного обсуждения проведено в соответствии </w:t>
            </w:r>
            <w:r w:rsidRPr="00AD7048">
              <w:rPr>
                <w:sz w:val="24"/>
                <w:szCs w:val="24"/>
              </w:rPr>
              <w:t xml:space="preserve">с </w:t>
            </w:r>
            <w:r w:rsidRPr="00AD7048">
              <w:rPr>
                <w:bCs/>
                <w:sz w:val="24"/>
                <w:szCs w:val="24"/>
              </w:rPr>
              <w:t>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w:t>
            </w:r>
            <w:r w:rsidRPr="00AD7048">
              <w:rPr>
                <w:rFonts w:eastAsiaTheme="minorEastAsia"/>
                <w:sz w:val="24"/>
                <w:szCs w:val="24"/>
              </w:rPr>
              <w:t>.</w:t>
            </w:r>
          </w:p>
          <w:p w14:paraId="33B2EE86" w14:textId="77777777" w:rsidR="00B274F4" w:rsidRPr="00AD7048" w:rsidRDefault="00B274F4" w:rsidP="00B274F4">
            <w:pPr>
              <w:jc w:val="both"/>
              <w:rPr>
                <w:sz w:val="24"/>
                <w:szCs w:val="24"/>
              </w:rPr>
            </w:pPr>
          </w:p>
        </w:tc>
      </w:tr>
      <w:tr w:rsidR="00B274F4" w:rsidRPr="00AD7048" w14:paraId="5332689F" w14:textId="77777777" w:rsidTr="000A5D0F">
        <w:trPr>
          <w:trHeight w:val="150"/>
        </w:trPr>
        <w:tc>
          <w:tcPr>
            <w:tcW w:w="534" w:type="dxa"/>
            <w:shd w:val="clear" w:color="auto" w:fill="auto"/>
          </w:tcPr>
          <w:p w14:paraId="1C985440" w14:textId="77777777" w:rsidR="00B274F4" w:rsidRPr="00AD7048" w:rsidRDefault="000A5D0F" w:rsidP="00B274F4">
            <w:pPr>
              <w:jc w:val="both"/>
              <w:rPr>
                <w:sz w:val="24"/>
                <w:szCs w:val="24"/>
              </w:rPr>
            </w:pPr>
            <w:r w:rsidRPr="00AD7048">
              <w:rPr>
                <w:sz w:val="24"/>
                <w:szCs w:val="24"/>
              </w:rPr>
              <w:t>69</w:t>
            </w:r>
          </w:p>
        </w:tc>
        <w:tc>
          <w:tcPr>
            <w:tcW w:w="2126" w:type="dxa"/>
            <w:shd w:val="clear" w:color="auto" w:fill="auto"/>
          </w:tcPr>
          <w:p w14:paraId="1AE4D685" w14:textId="77777777" w:rsidR="00B274F4" w:rsidRPr="00AD7048" w:rsidRDefault="00B274F4" w:rsidP="00B274F4">
            <w:pPr>
              <w:jc w:val="both"/>
              <w:rPr>
                <w:sz w:val="24"/>
                <w:szCs w:val="24"/>
              </w:rPr>
            </w:pPr>
            <w:r w:rsidRPr="00AD7048">
              <w:rPr>
                <w:sz w:val="24"/>
                <w:szCs w:val="24"/>
              </w:rPr>
              <w:t>Шукан Ю.А.</w:t>
            </w:r>
          </w:p>
        </w:tc>
        <w:tc>
          <w:tcPr>
            <w:tcW w:w="2410" w:type="dxa"/>
            <w:shd w:val="clear" w:color="auto" w:fill="auto"/>
          </w:tcPr>
          <w:p w14:paraId="580679CB" w14:textId="77777777" w:rsidR="00B274F4" w:rsidRPr="00AD7048" w:rsidRDefault="00B274F4" w:rsidP="00B274F4">
            <w:pPr>
              <w:jc w:val="both"/>
              <w:rPr>
                <w:sz w:val="24"/>
                <w:szCs w:val="24"/>
              </w:rPr>
            </w:pPr>
            <w:r w:rsidRPr="00AD7048">
              <w:rPr>
                <w:sz w:val="24"/>
                <w:szCs w:val="24"/>
              </w:rPr>
              <w:t>Запретить разработку проектно-сметной документации, поскольку нарушены санитарно-технические нормы, возникает опасность для жизни и здоровья.</w:t>
            </w:r>
          </w:p>
        </w:tc>
        <w:tc>
          <w:tcPr>
            <w:tcW w:w="4536" w:type="dxa"/>
            <w:gridSpan w:val="2"/>
            <w:shd w:val="clear" w:color="auto" w:fill="auto"/>
          </w:tcPr>
          <w:p w14:paraId="0B7B338C" w14:textId="77777777" w:rsidR="00B64141" w:rsidRPr="00AD7048" w:rsidRDefault="00B64141" w:rsidP="00B64141">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10752A53" w14:textId="77777777" w:rsidR="00B64141" w:rsidRPr="00AD7048" w:rsidRDefault="00B64141" w:rsidP="00B64141">
            <w:pPr>
              <w:ind w:firstLine="709"/>
              <w:jc w:val="both"/>
              <w:rPr>
                <w:sz w:val="24"/>
                <w:szCs w:val="24"/>
              </w:rPr>
            </w:pPr>
            <w:r w:rsidRPr="00AD7048">
              <w:rPr>
                <w:sz w:val="24"/>
                <w:szCs w:val="24"/>
              </w:rPr>
              <w:t xml:space="preserve">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w:t>
            </w:r>
            <w:r w:rsidRPr="00AD7048">
              <w:rPr>
                <w:sz w:val="24"/>
                <w:szCs w:val="24"/>
              </w:rPr>
              <w:lastRenderedPageBreak/>
              <w:t>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79E568EC" w14:textId="77777777" w:rsidR="00B64141" w:rsidRPr="00AD7048" w:rsidRDefault="00B64141" w:rsidP="00B64141">
            <w:pPr>
              <w:ind w:firstLine="567"/>
              <w:jc w:val="both"/>
              <w:rPr>
                <w:rFonts w:eastAsiaTheme="minorEastAsia"/>
                <w:sz w:val="24"/>
                <w:szCs w:val="24"/>
              </w:rPr>
            </w:pPr>
            <w:r w:rsidRPr="00AD7048">
              <w:rPr>
                <w:sz w:val="24"/>
                <w:szCs w:val="24"/>
              </w:rPr>
              <w:t xml:space="preserve">Садовые участки, водонапорная башня, водозаборная скважина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w:t>
            </w:r>
          </w:p>
          <w:p w14:paraId="70F71D78" w14:textId="77777777" w:rsidR="00B274F4" w:rsidRPr="00AD7048" w:rsidRDefault="00B274F4" w:rsidP="00B274F4">
            <w:pPr>
              <w:jc w:val="both"/>
              <w:rPr>
                <w:sz w:val="24"/>
                <w:szCs w:val="24"/>
              </w:rPr>
            </w:pPr>
          </w:p>
        </w:tc>
      </w:tr>
      <w:tr w:rsidR="00B274F4" w:rsidRPr="00AD7048" w14:paraId="7CF452B2" w14:textId="77777777" w:rsidTr="000A5D0F">
        <w:trPr>
          <w:trHeight w:val="150"/>
        </w:trPr>
        <w:tc>
          <w:tcPr>
            <w:tcW w:w="534" w:type="dxa"/>
            <w:shd w:val="clear" w:color="auto" w:fill="auto"/>
          </w:tcPr>
          <w:p w14:paraId="4FE4887B" w14:textId="77777777" w:rsidR="00B274F4" w:rsidRPr="00AD7048" w:rsidRDefault="000A5D0F" w:rsidP="00B274F4">
            <w:pPr>
              <w:jc w:val="both"/>
              <w:rPr>
                <w:sz w:val="24"/>
                <w:szCs w:val="24"/>
              </w:rPr>
            </w:pPr>
            <w:r w:rsidRPr="00AD7048">
              <w:rPr>
                <w:sz w:val="24"/>
                <w:szCs w:val="24"/>
              </w:rPr>
              <w:lastRenderedPageBreak/>
              <w:t>70</w:t>
            </w:r>
          </w:p>
        </w:tc>
        <w:tc>
          <w:tcPr>
            <w:tcW w:w="2126" w:type="dxa"/>
            <w:shd w:val="clear" w:color="auto" w:fill="auto"/>
          </w:tcPr>
          <w:p w14:paraId="0D54C608" w14:textId="77777777" w:rsidR="00B274F4" w:rsidRPr="00AD7048" w:rsidRDefault="00B274F4" w:rsidP="00B274F4">
            <w:pPr>
              <w:jc w:val="both"/>
              <w:rPr>
                <w:sz w:val="24"/>
                <w:szCs w:val="24"/>
              </w:rPr>
            </w:pPr>
            <w:r w:rsidRPr="00AD7048">
              <w:rPr>
                <w:sz w:val="24"/>
                <w:szCs w:val="24"/>
              </w:rPr>
              <w:t>Юревич Марианна Станиславовна</w:t>
            </w:r>
          </w:p>
        </w:tc>
        <w:tc>
          <w:tcPr>
            <w:tcW w:w="2410" w:type="dxa"/>
            <w:shd w:val="clear" w:color="auto" w:fill="auto"/>
          </w:tcPr>
          <w:p w14:paraId="083DD13D" w14:textId="77777777" w:rsidR="00B274F4" w:rsidRPr="00AD7048" w:rsidRDefault="00B274F4" w:rsidP="00B274F4">
            <w:pPr>
              <w:jc w:val="both"/>
              <w:rPr>
                <w:sz w:val="24"/>
                <w:szCs w:val="24"/>
              </w:rPr>
            </w:pPr>
            <w:r w:rsidRPr="00AD7048">
              <w:rPr>
                <w:sz w:val="24"/>
                <w:szCs w:val="24"/>
              </w:rPr>
              <w:t xml:space="preserve">Нахождение садоводческого товариществ на расстоянии 912 м от планируемого пруда, расположение участков частично  в СЗЗ, куда попадает и водонапорная башня и скважина. </w:t>
            </w:r>
          </w:p>
          <w:p w14:paraId="4690CAB4" w14:textId="77777777" w:rsidR="00B274F4" w:rsidRPr="00AD7048" w:rsidRDefault="00B274F4" w:rsidP="00B274F4">
            <w:pPr>
              <w:ind w:firstLine="175"/>
              <w:jc w:val="both"/>
              <w:rPr>
                <w:sz w:val="24"/>
                <w:szCs w:val="24"/>
              </w:rPr>
            </w:pPr>
            <w:r w:rsidRPr="00AD7048">
              <w:rPr>
                <w:sz w:val="24"/>
                <w:szCs w:val="24"/>
              </w:rPr>
              <w:t>Нарушение санитарно-эпидемиологических норм, а также затрагивание личных интересов, ввиду того, что данный пруд будет создавать прямое негативное воздействие на качество отдыха и связанное с ним здоровье</w:t>
            </w:r>
          </w:p>
          <w:p w14:paraId="3BBD4869" w14:textId="77777777" w:rsidR="00B274F4" w:rsidRPr="00AD7048" w:rsidRDefault="00B274F4" w:rsidP="00B274F4">
            <w:pPr>
              <w:ind w:firstLine="175"/>
              <w:jc w:val="both"/>
              <w:rPr>
                <w:sz w:val="24"/>
                <w:szCs w:val="24"/>
              </w:rPr>
            </w:pPr>
            <w:r w:rsidRPr="00AD7048">
              <w:rPr>
                <w:sz w:val="24"/>
                <w:szCs w:val="24"/>
              </w:rPr>
              <w:t>Считаю недопустимы строительство пруда-накопителя в такой близости от с/т.</w:t>
            </w:r>
          </w:p>
          <w:p w14:paraId="678FC8FF" w14:textId="77777777" w:rsidR="00B274F4" w:rsidRPr="00AD7048" w:rsidRDefault="00B274F4" w:rsidP="00B274F4">
            <w:pPr>
              <w:jc w:val="both"/>
              <w:rPr>
                <w:sz w:val="24"/>
                <w:szCs w:val="24"/>
              </w:rPr>
            </w:pPr>
          </w:p>
        </w:tc>
        <w:tc>
          <w:tcPr>
            <w:tcW w:w="4536" w:type="dxa"/>
            <w:gridSpan w:val="2"/>
            <w:shd w:val="clear" w:color="auto" w:fill="auto"/>
          </w:tcPr>
          <w:p w14:paraId="121ECB36" w14:textId="77777777" w:rsidR="006242A8" w:rsidRPr="00AD7048" w:rsidRDefault="006242A8" w:rsidP="006242A8">
            <w:pPr>
              <w:ind w:firstLine="318"/>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426691A9" w14:textId="77777777" w:rsidR="006242A8" w:rsidRPr="00AD7048" w:rsidRDefault="006242A8" w:rsidP="006242A8">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73EEDF53" w14:textId="77777777" w:rsidR="006242A8" w:rsidRPr="00AD7048" w:rsidRDefault="006242A8" w:rsidP="006242A8">
            <w:pPr>
              <w:ind w:firstLine="567"/>
              <w:jc w:val="both"/>
              <w:rPr>
                <w:rFonts w:eastAsiaTheme="minorEastAsia"/>
                <w:sz w:val="24"/>
                <w:szCs w:val="24"/>
              </w:rPr>
            </w:pPr>
            <w:r w:rsidRPr="00AD7048">
              <w:rPr>
                <w:sz w:val="24"/>
                <w:szCs w:val="24"/>
              </w:rPr>
              <w:t xml:space="preserve">Садовые участки, водонапорная башня, водозаборная скважина находятся </w:t>
            </w:r>
            <w:r w:rsidRPr="00AD7048">
              <w:rPr>
                <w:sz w:val="24"/>
                <w:szCs w:val="24"/>
              </w:rPr>
              <w:lastRenderedPageBreak/>
              <w:t xml:space="preserve">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w:t>
            </w:r>
          </w:p>
          <w:p w14:paraId="2DFA78AD" w14:textId="77777777" w:rsidR="00B274F4" w:rsidRPr="00AD7048" w:rsidRDefault="00B274F4" w:rsidP="00B274F4">
            <w:pPr>
              <w:jc w:val="both"/>
              <w:rPr>
                <w:sz w:val="24"/>
                <w:szCs w:val="24"/>
              </w:rPr>
            </w:pPr>
          </w:p>
        </w:tc>
      </w:tr>
      <w:tr w:rsidR="00B274F4" w:rsidRPr="00AD7048" w14:paraId="76B51344" w14:textId="77777777" w:rsidTr="000A5D0F">
        <w:trPr>
          <w:trHeight w:val="150"/>
        </w:trPr>
        <w:tc>
          <w:tcPr>
            <w:tcW w:w="534" w:type="dxa"/>
            <w:shd w:val="clear" w:color="auto" w:fill="auto"/>
          </w:tcPr>
          <w:p w14:paraId="44156C4D" w14:textId="77777777" w:rsidR="00B274F4" w:rsidRPr="00AD7048" w:rsidRDefault="000A5D0F" w:rsidP="00B274F4">
            <w:pPr>
              <w:jc w:val="both"/>
              <w:rPr>
                <w:sz w:val="24"/>
                <w:szCs w:val="24"/>
              </w:rPr>
            </w:pPr>
            <w:r w:rsidRPr="00AD7048">
              <w:rPr>
                <w:sz w:val="24"/>
                <w:szCs w:val="24"/>
              </w:rPr>
              <w:lastRenderedPageBreak/>
              <w:t>71</w:t>
            </w:r>
          </w:p>
        </w:tc>
        <w:tc>
          <w:tcPr>
            <w:tcW w:w="2126" w:type="dxa"/>
            <w:shd w:val="clear" w:color="auto" w:fill="auto"/>
          </w:tcPr>
          <w:p w14:paraId="04E8A6B6" w14:textId="77777777" w:rsidR="00B274F4" w:rsidRPr="00AD7048" w:rsidRDefault="00B274F4" w:rsidP="00B274F4">
            <w:pPr>
              <w:jc w:val="both"/>
              <w:rPr>
                <w:sz w:val="24"/>
                <w:szCs w:val="24"/>
              </w:rPr>
            </w:pPr>
            <w:r w:rsidRPr="00AD7048">
              <w:rPr>
                <w:sz w:val="24"/>
                <w:szCs w:val="24"/>
              </w:rPr>
              <w:t>Яницкая Ольга Николаевна</w:t>
            </w:r>
          </w:p>
        </w:tc>
        <w:tc>
          <w:tcPr>
            <w:tcW w:w="2410" w:type="dxa"/>
            <w:shd w:val="clear" w:color="auto" w:fill="auto"/>
          </w:tcPr>
          <w:p w14:paraId="6C503455" w14:textId="77777777" w:rsidR="00B274F4" w:rsidRPr="00AD7048" w:rsidRDefault="00B274F4" w:rsidP="00B274F4">
            <w:pPr>
              <w:jc w:val="both"/>
              <w:rPr>
                <w:sz w:val="24"/>
                <w:szCs w:val="24"/>
              </w:rPr>
            </w:pPr>
            <w:r w:rsidRPr="00AD7048">
              <w:rPr>
                <w:rStyle w:val="22"/>
                <w:rFonts w:eastAsia="Calibri"/>
                <w:sz w:val="24"/>
                <w:szCs w:val="24"/>
              </w:rPr>
              <w:t>Наше садовое товарищество «Елочка», находится на расстоянии около 900 м от планируемого пруда. Участки частично расположены в санитарно-защитной зоне. Водо-напорная башня, скважина и колодец также попали в эту зону.</w:t>
            </w:r>
          </w:p>
          <w:p w14:paraId="5BF4A520" w14:textId="77777777" w:rsidR="00B274F4" w:rsidRPr="00AD7048" w:rsidRDefault="00B274F4" w:rsidP="00B274F4">
            <w:pPr>
              <w:jc w:val="both"/>
              <w:rPr>
                <w:sz w:val="24"/>
                <w:szCs w:val="24"/>
              </w:rPr>
            </w:pPr>
            <w:r w:rsidRPr="00AD7048">
              <w:rPr>
                <w:rStyle w:val="22"/>
                <w:rFonts w:eastAsia="Calibri"/>
                <w:sz w:val="24"/>
                <w:szCs w:val="24"/>
              </w:rPr>
              <w:t xml:space="preserve">В ОВОС не рассмотрен вопрос влияния проектируемого пруда-накопителя на жизнедеятельность садовых товариществ Красненское, </w:t>
            </w:r>
            <w:proofErr w:type="spellStart"/>
            <w:r w:rsidRPr="00AD7048">
              <w:rPr>
                <w:rStyle w:val="22"/>
                <w:rFonts w:eastAsia="Calibri"/>
                <w:sz w:val="24"/>
                <w:szCs w:val="24"/>
              </w:rPr>
              <w:t>Межрайгазовик</w:t>
            </w:r>
            <w:proofErr w:type="spellEnd"/>
            <w:r w:rsidRPr="00AD7048">
              <w:rPr>
                <w:rStyle w:val="22"/>
                <w:rFonts w:eastAsia="Calibri"/>
                <w:sz w:val="24"/>
                <w:szCs w:val="24"/>
              </w:rPr>
              <w:t>, Березка, Елочка, территориально примыкающих к расчетной санитарно-</w:t>
            </w:r>
            <w:r w:rsidRPr="00AD7048">
              <w:rPr>
                <w:rStyle w:val="22"/>
                <w:rFonts w:eastAsia="Calibri"/>
                <w:sz w:val="24"/>
                <w:szCs w:val="24"/>
              </w:rPr>
              <w:softHyphen/>
              <w:t>защитной зоне рассматриваемого объекта:</w:t>
            </w:r>
          </w:p>
          <w:p w14:paraId="536FAD64" w14:textId="77777777" w:rsidR="00B274F4" w:rsidRPr="00AD7048" w:rsidRDefault="00B274F4" w:rsidP="00B274F4">
            <w:pPr>
              <w:widowControl w:val="0"/>
              <w:numPr>
                <w:ilvl w:val="0"/>
                <w:numId w:val="3"/>
              </w:numPr>
              <w:tabs>
                <w:tab w:val="left" w:pos="390"/>
              </w:tabs>
              <w:jc w:val="both"/>
              <w:rPr>
                <w:sz w:val="24"/>
                <w:szCs w:val="24"/>
              </w:rPr>
            </w:pPr>
            <w:r w:rsidRPr="00AD7048">
              <w:rPr>
                <w:rStyle w:val="22"/>
                <w:rFonts w:eastAsia="Calibri"/>
                <w:sz w:val="24"/>
                <w:szCs w:val="24"/>
              </w:rPr>
              <w:t xml:space="preserve">Садовые товарищества располагаются в ложбинах локального водосброса реки </w:t>
            </w:r>
            <w:proofErr w:type="spellStart"/>
            <w:r w:rsidRPr="00AD7048">
              <w:rPr>
                <w:rStyle w:val="22"/>
                <w:rFonts w:eastAsia="Calibri"/>
                <w:sz w:val="24"/>
                <w:szCs w:val="24"/>
              </w:rPr>
              <w:t>Уша</w:t>
            </w:r>
            <w:proofErr w:type="spellEnd"/>
            <w:r w:rsidRPr="00AD7048">
              <w:rPr>
                <w:rStyle w:val="22"/>
                <w:rFonts w:eastAsia="Calibri"/>
                <w:sz w:val="24"/>
                <w:szCs w:val="24"/>
              </w:rPr>
              <w:t xml:space="preserve"> и являются территорией зоны возможного воздействия пруда-накопителя. Будет оказываться постоянное воздействие на </w:t>
            </w:r>
            <w:r w:rsidRPr="00AD7048">
              <w:rPr>
                <w:rStyle w:val="22"/>
                <w:rFonts w:eastAsia="Calibri"/>
                <w:sz w:val="24"/>
                <w:szCs w:val="24"/>
              </w:rPr>
              <w:lastRenderedPageBreak/>
              <w:t>поверхностные и подземные воды.</w:t>
            </w:r>
          </w:p>
          <w:p w14:paraId="7E5BBD53" w14:textId="77777777" w:rsidR="00B274F4" w:rsidRPr="00AD7048" w:rsidRDefault="00B274F4" w:rsidP="00B274F4">
            <w:pPr>
              <w:jc w:val="both"/>
              <w:rPr>
                <w:sz w:val="24"/>
                <w:szCs w:val="24"/>
              </w:rPr>
            </w:pPr>
            <w:r w:rsidRPr="00AD7048">
              <w:rPr>
                <w:rStyle w:val="22"/>
                <w:rFonts w:eastAsia="Calibri"/>
                <w:sz w:val="24"/>
                <w:szCs w:val="24"/>
              </w:rPr>
              <w:t>В зоне возможного воздействия объекта строительства находятся водонапорные скважины, снабжающие садовые товарищества питьевой водой, которая при загрязнении ее вредными веществами станет невозможной для использования по назначению!</w:t>
            </w:r>
          </w:p>
          <w:p w14:paraId="207B1DDA" w14:textId="77777777" w:rsidR="00B274F4" w:rsidRPr="00AD7048" w:rsidRDefault="00B274F4" w:rsidP="00B274F4">
            <w:pPr>
              <w:jc w:val="both"/>
              <w:rPr>
                <w:sz w:val="24"/>
                <w:szCs w:val="24"/>
              </w:rPr>
            </w:pPr>
            <w:r w:rsidRPr="00AD7048">
              <w:rPr>
                <w:rStyle w:val="22"/>
                <w:rFonts w:eastAsia="Calibri"/>
                <w:sz w:val="24"/>
                <w:szCs w:val="24"/>
              </w:rPr>
              <w:t>Б) Кроме того, водоотвод поверхностного стока с территории проездов и разгрузочных площадок планируется прямо в лес, что приведет к дополнительному загрязнению его вредными веществами. Весь лесной массив, являющийся легкими для 15 окружающих деревень и 8 садовых понесет солидный ущерб.</w:t>
            </w:r>
          </w:p>
          <w:p w14:paraId="2E35020C" w14:textId="77777777" w:rsidR="00B274F4" w:rsidRPr="00AD7048" w:rsidRDefault="00B274F4" w:rsidP="00B274F4">
            <w:pPr>
              <w:widowControl w:val="0"/>
              <w:numPr>
                <w:ilvl w:val="0"/>
                <w:numId w:val="3"/>
              </w:numPr>
              <w:tabs>
                <w:tab w:val="left" w:pos="385"/>
              </w:tabs>
              <w:jc w:val="both"/>
              <w:rPr>
                <w:sz w:val="24"/>
                <w:szCs w:val="24"/>
              </w:rPr>
            </w:pPr>
            <w:r w:rsidRPr="00AD7048">
              <w:rPr>
                <w:rStyle w:val="22"/>
                <w:rFonts w:eastAsia="Calibri"/>
                <w:sz w:val="24"/>
                <w:szCs w:val="24"/>
              </w:rPr>
              <w:t>В соответствии с выводами проекта ОВОС выращивание с/х продукции, употребляемой в пищу, в зоне санитарной защиты, не рекомендуется, а это значит, что вся выращиваемая на наших участках с/х продукция становится вредной для здоровья и непригодной к употреблению.</w:t>
            </w:r>
          </w:p>
          <w:p w14:paraId="429C55A2" w14:textId="77777777" w:rsidR="00B274F4" w:rsidRPr="00AD7048" w:rsidRDefault="00B274F4" w:rsidP="00B274F4">
            <w:pPr>
              <w:jc w:val="both"/>
              <w:rPr>
                <w:sz w:val="24"/>
                <w:szCs w:val="24"/>
              </w:rPr>
            </w:pPr>
            <w:r w:rsidRPr="00AD7048">
              <w:rPr>
                <w:rStyle w:val="22"/>
                <w:rFonts w:eastAsia="Calibri"/>
                <w:sz w:val="24"/>
                <w:szCs w:val="24"/>
              </w:rPr>
              <w:lastRenderedPageBreak/>
              <w:t>В результате вышеизложенного станет невозможным использования наших дачных участков как для оздоровления, так и для любой с/х эксплуатации.</w:t>
            </w:r>
          </w:p>
          <w:p w14:paraId="028E0870" w14:textId="77777777" w:rsidR="00B274F4" w:rsidRPr="00AD7048" w:rsidRDefault="00B274F4" w:rsidP="00B274F4">
            <w:pPr>
              <w:jc w:val="both"/>
              <w:rPr>
                <w:sz w:val="24"/>
                <w:szCs w:val="24"/>
              </w:rPr>
            </w:pPr>
            <w:r w:rsidRPr="00AD7048">
              <w:rPr>
                <w:rStyle w:val="22"/>
                <w:rFonts w:eastAsia="Calibri"/>
                <w:sz w:val="24"/>
                <w:szCs w:val="24"/>
              </w:rPr>
              <w:t>Поэтому считаю выбор места для данного пруда-накопителя неприемлемым.</w:t>
            </w:r>
          </w:p>
          <w:p w14:paraId="1DE66956" w14:textId="77777777" w:rsidR="00B274F4" w:rsidRPr="00AD7048" w:rsidRDefault="00B274F4" w:rsidP="00B274F4">
            <w:pPr>
              <w:jc w:val="both"/>
              <w:rPr>
                <w:sz w:val="24"/>
                <w:szCs w:val="24"/>
              </w:rPr>
            </w:pPr>
          </w:p>
        </w:tc>
        <w:tc>
          <w:tcPr>
            <w:tcW w:w="4536" w:type="dxa"/>
            <w:gridSpan w:val="2"/>
            <w:shd w:val="clear" w:color="auto" w:fill="auto"/>
          </w:tcPr>
          <w:p w14:paraId="2B63C803" w14:textId="77777777" w:rsidR="006242A8" w:rsidRPr="00AD7048" w:rsidRDefault="006242A8" w:rsidP="006242A8">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2DFCD550" w14:textId="77777777" w:rsidR="006242A8" w:rsidRPr="00AD7048" w:rsidRDefault="006242A8" w:rsidP="006242A8">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579016B5" w14:textId="77777777" w:rsidR="006242A8" w:rsidRPr="00AD7048" w:rsidRDefault="006242A8" w:rsidP="006242A8">
            <w:pPr>
              <w:spacing w:before="100" w:beforeAutospacing="1"/>
              <w:ind w:firstLine="567"/>
              <w:jc w:val="both"/>
              <w:rPr>
                <w:rFonts w:eastAsiaTheme="minorEastAsia"/>
                <w:sz w:val="24"/>
                <w:szCs w:val="24"/>
              </w:rPr>
            </w:pPr>
            <w:r w:rsidRPr="00AD7048">
              <w:rPr>
                <w:sz w:val="24"/>
                <w:szCs w:val="24"/>
              </w:rPr>
              <w:t xml:space="preserve">Садовые участки, водонапорная башня, водозаборные скважины, колодцы находятся за границей СЗЗ, за </w:t>
            </w:r>
            <w:r w:rsidRPr="00AD7048">
              <w:rPr>
                <w:rFonts w:eastAsiaTheme="minorEastAsia"/>
                <w:sz w:val="24"/>
                <w:szCs w:val="24"/>
              </w:rPr>
              <w:t xml:space="preserve">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позволяет, в том числе выращивать </w:t>
            </w:r>
            <w:r w:rsidRPr="00AD7048">
              <w:rPr>
                <w:rFonts w:eastAsiaTheme="minorEastAsia"/>
                <w:sz w:val="24"/>
                <w:szCs w:val="24"/>
              </w:rPr>
              <w:lastRenderedPageBreak/>
              <w:t>сельхозпродукцию на своих участках.</w:t>
            </w:r>
          </w:p>
          <w:p w14:paraId="4DC403E1" w14:textId="77777777" w:rsidR="006242A8" w:rsidRPr="00AD7048" w:rsidRDefault="006242A8" w:rsidP="006242A8">
            <w:pPr>
              <w:ind w:firstLine="709"/>
              <w:jc w:val="both"/>
              <w:rPr>
                <w:sz w:val="24"/>
                <w:szCs w:val="24"/>
              </w:rPr>
            </w:pPr>
            <w:r w:rsidRPr="00AD7048">
              <w:rPr>
                <w:sz w:val="24"/>
                <w:szCs w:val="24"/>
              </w:rPr>
              <w:t>В соответствии с проектными решениями отвод поверхностного стока с разгрузочных площадок  предусматривается в пруд-накопитель, что исключает попадание его на рельеф и в лесной массив.</w:t>
            </w:r>
          </w:p>
          <w:p w14:paraId="73D5BEAE" w14:textId="77777777" w:rsidR="006242A8" w:rsidRPr="00AD7048" w:rsidRDefault="005C75D5" w:rsidP="006242A8">
            <w:pPr>
              <w:ind w:firstLine="567"/>
              <w:jc w:val="both"/>
              <w:rPr>
                <w:sz w:val="24"/>
                <w:szCs w:val="24"/>
              </w:rPr>
            </w:pPr>
            <w:r w:rsidRPr="00AD7048">
              <w:rPr>
                <w:sz w:val="24"/>
                <w:szCs w:val="24"/>
              </w:rPr>
              <w:t>Ближайшие  от проектируемого пруда № 19,</w:t>
            </w:r>
            <w:r w:rsidR="006242A8" w:rsidRPr="00AD7048">
              <w:rPr>
                <w:sz w:val="24"/>
                <w:szCs w:val="24"/>
              </w:rPr>
              <w:t xml:space="preserve"> 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6A010149" w14:textId="77777777" w:rsidR="006242A8" w:rsidRPr="00AD7048" w:rsidRDefault="006242A8" w:rsidP="006242A8">
            <w:pPr>
              <w:ind w:firstLine="709"/>
              <w:jc w:val="both"/>
              <w:rPr>
                <w:sz w:val="24"/>
                <w:szCs w:val="24"/>
              </w:rPr>
            </w:pPr>
          </w:p>
          <w:p w14:paraId="439B32E6" w14:textId="77777777" w:rsidR="006242A8" w:rsidRPr="00AD7048" w:rsidRDefault="006242A8" w:rsidP="006242A8">
            <w:pPr>
              <w:ind w:firstLine="567"/>
              <w:jc w:val="both"/>
              <w:rPr>
                <w:rFonts w:eastAsiaTheme="minorEastAsia"/>
                <w:sz w:val="24"/>
                <w:szCs w:val="24"/>
              </w:rPr>
            </w:pPr>
          </w:p>
          <w:p w14:paraId="33FC722E" w14:textId="77777777" w:rsidR="00B274F4" w:rsidRPr="00AD7048" w:rsidRDefault="00B274F4" w:rsidP="00B274F4">
            <w:pPr>
              <w:jc w:val="both"/>
              <w:rPr>
                <w:sz w:val="24"/>
                <w:szCs w:val="24"/>
              </w:rPr>
            </w:pPr>
          </w:p>
        </w:tc>
      </w:tr>
      <w:tr w:rsidR="00335B73" w:rsidRPr="00AD7048" w14:paraId="5EDC3242" w14:textId="77777777" w:rsidTr="000A5D0F">
        <w:tblPrEx>
          <w:tblLook w:val="00A0" w:firstRow="1" w:lastRow="0" w:firstColumn="1" w:lastColumn="0" w:noHBand="0" w:noVBand="0"/>
        </w:tblPrEx>
        <w:tc>
          <w:tcPr>
            <w:tcW w:w="534" w:type="dxa"/>
            <w:vMerge w:val="restart"/>
          </w:tcPr>
          <w:p w14:paraId="1BB11FA0" w14:textId="77777777" w:rsidR="00335B73" w:rsidRPr="00AD7048" w:rsidRDefault="000A5D0F" w:rsidP="00FB63F1">
            <w:pPr>
              <w:jc w:val="both"/>
              <w:rPr>
                <w:sz w:val="24"/>
                <w:szCs w:val="24"/>
              </w:rPr>
            </w:pPr>
            <w:r w:rsidRPr="00AD7048">
              <w:rPr>
                <w:sz w:val="24"/>
                <w:szCs w:val="24"/>
              </w:rPr>
              <w:lastRenderedPageBreak/>
              <w:t>72</w:t>
            </w:r>
          </w:p>
        </w:tc>
        <w:tc>
          <w:tcPr>
            <w:tcW w:w="2126" w:type="dxa"/>
            <w:vMerge w:val="restart"/>
          </w:tcPr>
          <w:p w14:paraId="751703C8" w14:textId="77777777" w:rsidR="00335B73" w:rsidRPr="00AD7048" w:rsidRDefault="00335B73" w:rsidP="00FB63F1">
            <w:pPr>
              <w:jc w:val="both"/>
              <w:rPr>
                <w:sz w:val="24"/>
                <w:szCs w:val="24"/>
              </w:rPr>
            </w:pPr>
            <w:proofErr w:type="spellStart"/>
            <w:r w:rsidRPr="00AD7048">
              <w:rPr>
                <w:sz w:val="24"/>
                <w:szCs w:val="24"/>
              </w:rPr>
              <w:t>Арцименя</w:t>
            </w:r>
            <w:proofErr w:type="spellEnd"/>
            <w:r w:rsidRPr="00AD7048">
              <w:rPr>
                <w:sz w:val="24"/>
                <w:szCs w:val="24"/>
              </w:rPr>
              <w:t xml:space="preserve"> Л.Д.</w:t>
            </w:r>
          </w:p>
        </w:tc>
        <w:tc>
          <w:tcPr>
            <w:tcW w:w="2410" w:type="dxa"/>
          </w:tcPr>
          <w:p w14:paraId="0EF8F483" w14:textId="77777777" w:rsidR="00335B73" w:rsidRPr="00AD7048" w:rsidRDefault="00335B73" w:rsidP="00FB63F1">
            <w:pPr>
              <w:jc w:val="both"/>
              <w:rPr>
                <w:sz w:val="24"/>
                <w:szCs w:val="24"/>
              </w:rPr>
            </w:pPr>
            <w:r w:rsidRPr="00AD7048">
              <w:rPr>
                <w:sz w:val="24"/>
                <w:szCs w:val="24"/>
              </w:rPr>
              <w:t>1. Объект хранения или захоронения</w:t>
            </w:r>
          </w:p>
        </w:tc>
        <w:tc>
          <w:tcPr>
            <w:tcW w:w="4536" w:type="dxa"/>
            <w:gridSpan w:val="2"/>
          </w:tcPr>
          <w:p w14:paraId="7FC90BF2" w14:textId="77777777" w:rsidR="00335B73" w:rsidRPr="00AD7048" w:rsidRDefault="00335B73" w:rsidP="00FB63F1">
            <w:pPr>
              <w:jc w:val="both"/>
              <w:rPr>
                <w:sz w:val="24"/>
                <w:szCs w:val="24"/>
              </w:rPr>
            </w:pPr>
            <w:r w:rsidRPr="00AD7048">
              <w:rPr>
                <w:sz w:val="24"/>
                <w:szCs w:val="24"/>
              </w:rPr>
              <w:t>Проектируемый пруд является объектом хранения обезвоженного илового осадка, что предполагает в дальнейшем его использование</w:t>
            </w:r>
          </w:p>
        </w:tc>
      </w:tr>
      <w:tr w:rsidR="00335B73" w:rsidRPr="00AD7048" w14:paraId="1003993D" w14:textId="77777777" w:rsidTr="000A5D0F">
        <w:tblPrEx>
          <w:tblLook w:val="00A0" w:firstRow="1" w:lastRow="0" w:firstColumn="1" w:lastColumn="0" w:noHBand="0" w:noVBand="0"/>
        </w:tblPrEx>
        <w:tc>
          <w:tcPr>
            <w:tcW w:w="534" w:type="dxa"/>
            <w:vMerge/>
          </w:tcPr>
          <w:p w14:paraId="4080E4D2" w14:textId="77777777" w:rsidR="00335B73" w:rsidRPr="00AD7048" w:rsidRDefault="00335B73" w:rsidP="00FB63F1">
            <w:pPr>
              <w:jc w:val="both"/>
              <w:rPr>
                <w:sz w:val="24"/>
                <w:szCs w:val="24"/>
              </w:rPr>
            </w:pPr>
          </w:p>
        </w:tc>
        <w:tc>
          <w:tcPr>
            <w:tcW w:w="2126" w:type="dxa"/>
            <w:vMerge/>
          </w:tcPr>
          <w:p w14:paraId="2BD713C6" w14:textId="77777777" w:rsidR="00335B73" w:rsidRPr="00AD7048" w:rsidRDefault="00335B73" w:rsidP="00FB63F1">
            <w:pPr>
              <w:jc w:val="both"/>
              <w:rPr>
                <w:sz w:val="24"/>
                <w:szCs w:val="24"/>
              </w:rPr>
            </w:pPr>
          </w:p>
        </w:tc>
        <w:tc>
          <w:tcPr>
            <w:tcW w:w="2410" w:type="dxa"/>
          </w:tcPr>
          <w:p w14:paraId="751E5158" w14:textId="77777777" w:rsidR="00335B73" w:rsidRPr="00AD7048" w:rsidRDefault="00335B73" w:rsidP="00FB63F1">
            <w:pPr>
              <w:jc w:val="both"/>
              <w:rPr>
                <w:sz w:val="24"/>
                <w:szCs w:val="24"/>
              </w:rPr>
            </w:pPr>
            <w:r w:rsidRPr="00AD7048">
              <w:rPr>
                <w:sz w:val="24"/>
                <w:szCs w:val="24"/>
              </w:rPr>
              <w:t>2.  Вопрос размер СЗЗ</w:t>
            </w:r>
          </w:p>
        </w:tc>
        <w:tc>
          <w:tcPr>
            <w:tcW w:w="4536" w:type="dxa"/>
            <w:gridSpan w:val="2"/>
          </w:tcPr>
          <w:p w14:paraId="27238293" w14:textId="77777777" w:rsidR="00335B73" w:rsidRPr="00AD7048" w:rsidRDefault="00335B73" w:rsidP="00FB63F1">
            <w:pPr>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18550092" w14:textId="77777777" w:rsidR="00335B73" w:rsidRPr="00AD7048" w:rsidRDefault="00335B73" w:rsidP="00FB63F1">
            <w:pPr>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tc>
      </w:tr>
      <w:tr w:rsidR="00335B73" w:rsidRPr="00AD7048" w14:paraId="23EE8643" w14:textId="77777777" w:rsidTr="000A5D0F">
        <w:tblPrEx>
          <w:tblLook w:val="00A0" w:firstRow="1" w:lastRow="0" w:firstColumn="1" w:lastColumn="0" w:noHBand="0" w:noVBand="0"/>
        </w:tblPrEx>
        <w:tc>
          <w:tcPr>
            <w:tcW w:w="534" w:type="dxa"/>
            <w:vMerge/>
          </w:tcPr>
          <w:p w14:paraId="751A7579" w14:textId="77777777" w:rsidR="00335B73" w:rsidRPr="00AD7048" w:rsidRDefault="00335B73" w:rsidP="00FB63F1">
            <w:pPr>
              <w:jc w:val="both"/>
              <w:rPr>
                <w:sz w:val="24"/>
                <w:szCs w:val="24"/>
              </w:rPr>
            </w:pPr>
          </w:p>
        </w:tc>
        <w:tc>
          <w:tcPr>
            <w:tcW w:w="2126" w:type="dxa"/>
            <w:vMerge/>
          </w:tcPr>
          <w:p w14:paraId="1319ABA1" w14:textId="77777777" w:rsidR="00335B73" w:rsidRPr="00AD7048" w:rsidRDefault="00335B73" w:rsidP="00FB63F1">
            <w:pPr>
              <w:jc w:val="both"/>
              <w:rPr>
                <w:sz w:val="24"/>
                <w:szCs w:val="24"/>
              </w:rPr>
            </w:pPr>
          </w:p>
        </w:tc>
        <w:tc>
          <w:tcPr>
            <w:tcW w:w="2410" w:type="dxa"/>
          </w:tcPr>
          <w:p w14:paraId="5AD9FEF4" w14:textId="77777777" w:rsidR="00335B73" w:rsidRPr="00AD7048" w:rsidRDefault="00335B73" w:rsidP="00FB63F1">
            <w:pPr>
              <w:jc w:val="both"/>
              <w:rPr>
                <w:sz w:val="24"/>
                <w:szCs w:val="24"/>
              </w:rPr>
            </w:pPr>
            <w:r w:rsidRPr="00AD7048">
              <w:rPr>
                <w:sz w:val="24"/>
                <w:szCs w:val="24"/>
              </w:rPr>
              <w:t xml:space="preserve">3.  Почему в разделе воздействия на подземные воды рассмотрены только </w:t>
            </w:r>
            <w:r w:rsidRPr="00AD7048">
              <w:rPr>
                <w:sz w:val="24"/>
                <w:szCs w:val="24"/>
              </w:rPr>
              <w:lastRenderedPageBreak/>
              <w:t>групповые водозаборы</w:t>
            </w:r>
          </w:p>
        </w:tc>
        <w:tc>
          <w:tcPr>
            <w:tcW w:w="4536" w:type="dxa"/>
            <w:gridSpan w:val="2"/>
          </w:tcPr>
          <w:p w14:paraId="7816AAB5" w14:textId="77777777" w:rsidR="00335B73" w:rsidRPr="00AD7048" w:rsidRDefault="00335B73" w:rsidP="00FB63F1">
            <w:pPr>
              <w:pStyle w:val="25"/>
              <w:ind w:left="-80"/>
              <w:jc w:val="both"/>
              <w:rPr>
                <w:sz w:val="24"/>
                <w:szCs w:val="24"/>
              </w:rPr>
            </w:pPr>
            <w:r w:rsidRPr="00AD7048">
              <w:rPr>
                <w:sz w:val="24"/>
                <w:szCs w:val="24"/>
              </w:rPr>
              <w:lastRenderedPageBreak/>
              <w:t xml:space="preserve">На официальный запрос в Молодечненский зональный ЦГЭ данные по водозаборным скважинам садоводческих товариществ не были  </w:t>
            </w:r>
            <w:r w:rsidRPr="00AD7048">
              <w:rPr>
                <w:sz w:val="24"/>
                <w:szCs w:val="24"/>
              </w:rPr>
              <w:lastRenderedPageBreak/>
              <w:t xml:space="preserve">представлены. </w:t>
            </w:r>
          </w:p>
          <w:p w14:paraId="189FDA51" w14:textId="77777777" w:rsidR="00335B73" w:rsidRPr="00AD7048" w:rsidRDefault="00335B73" w:rsidP="00FB63F1">
            <w:pPr>
              <w:ind w:left="35"/>
              <w:jc w:val="both"/>
              <w:rPr>
                <w:sz w:val="24"/>
                <w:szCs w:val="24"/>
              </w:rPr>
            </w:pPr>
            <w:r w:rsidRPr="00AD7048">
              <w:rPr>
                <w:sz w:val="24"/>
                <w:szCs w:val="24"/>
              </w:rPr>
              <w:t>Ближайшая к проектируемому объекту скважина с/т Елочка эксплуатирует достаточно защищённый горизонт подземных вод</w:t>
            </w:r>
          </w:p>
          <w:p w14:paraId="478712F1" w14:textId="77777777" w:rsidR="00335B73" w:rsidRPr="00AD7048" w:rsidRDefault="00335B73" w:rsidP="00FB63F1">
            <w:pPr>
              <w:jc w:val="both"/>
              <w:rPr>
                <w:sz w:val="24"/>
                <w:szCs w:val="24"/>
              </w:rPr>
            </w:pPr>
            <w:r w:rsidRPr="00AD7048">
              <w:rPr>
                <w:sz w:val="24"/>
                <w:szCs w:val="24"/>
              </w:rPr>
              <w:t>Находящиеся в непосредственной близости от проектируемого пруда № 19, 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tc>
      </w:tr>
      <w:tr w:rsidR="00335B73" w:rsidRPr="00AD7048" w14:paraId="001E2B81" w14:textId="77777777" w:rsidTr="000A5D0F">
        <w:tblPrEx>
          <w:tblLook w:val="00A0" w:firstRow="1" w:lastRow="0" w:firstColumn="1" w:lastColumn="0" w:noHBand="0" w:noVBand="0"/>
        </w:tblPrEx>
        <w:tc>
          <w:tcPr>
            <w:tcW w:w="534" w:type="dxa"/>
            <w:vMerge/>
          </w:tcPr>
          <w:p w14:paraId="10A18299" w14:textId="77777777" w:rsidR="00335B73" w:rsidRPr="00AD7048" w:rsidRDefault="00335B73" w:rsidP="00FB63F1">
            <w:pPr>
              <w:jc w:val="both"/>
              <w:rPr>
                <w:sz w:val="24"/>
                <w:szCs w:val="24"/>
              </w:rPr>
            </w:pPr>
          </w:p>
        </w:tc>
        <w:tc>
          <w:tcPr>
            <w:tcW w:w="2126" w:type="dxa"/>
            <w:vMerge/>
          </w:tcPr>
          <w:p w14:paraId="1F1BDB49" w14:textId="77777777" w:rsidR="00335B73" w:rsidRPr="00AD7048" w:rsidRDefault="00335B73" w:rsidP="00FB63F1">
            <w:pPr>
              <w:jc w:val="both"/>
              <w:rPr>
                <w:sz w:val="24"/>
                <w:szCs w:val="24"/>
              </w:rPr>
            </w:pPr>
          </w:p>
        </w:tc>
        <w:tc>
          <w:tcPr>
            <w:tcW w:w="2410" w:type="dxa"/>
          </w:tcPr>
          <w:p w14:paraId="0AB83FBD" w14:textId="77777777" w:rsidR="00335B73" w:rsidRPr="00AD7048" w:rsidRDefault="00335B73" w:rsidP="00FB63F1">
            <w:pPr>
              <w:jc w:val="both"/>
              <w:rPr>
                <w:sz w:val="24"/>
                <w:szCs w:val="24"/>
              </w:rPr>
            </w:pPr>
            <w:r w:rsidRPr="00AD7048">
              <w:rPr>
                <w:sz w:val="24"/>
                <w:szCs w:val="24"/>
              </w:rPr>
              <w:t xml:space="preserve">4. Пруд расположен водосборной площади р. </w:t>
            </w:r>
            <w:proofErr w:type="spellStart"/>
            <w:r w:rsidRPr="00AD7048">
              <w:rPr>
                <w:sz w:val="24"/>
                <w:szCs w:val="24"/>
              </w:rPr>
              <w:t>Уша</w:t>
            </w:r>
            <w:proofErr w:type="spellEnd"/>
            <w:r w:rsidRPr="00AD7048">
              <w:rPr>
                <w:sz w:val="24"/>
                <w:szCs w:val="24"/>
              </w:rPr>
              <w:t>, что может ускорить поступление загрязняющих веществ в подземные и поверхностные воды</w:t>
            </w:r>
          </w:p>
        </w:tc>
        <w:tc>
          <w:tcPr>
            <w:tcW w:w="4536" w:type="dxa"/>
            <w:gridSpan w:val="2"/>
          </w:tcPr>
          <w:p w14:paraId="5971DC52" w14:textId="77777777" w:rsidR="00335B73" w:rsidRPr="00AD7048" w:rsidRDefault="00335B73" w:rsidP="00FB63F1">
            <w:pPr>
              <w:jc w:val="both"/>
              <w:rPr>
                <w:sz w:val="24"/>
                <w:szCs w:val="24"/>
              </w:rPr>
            </w:pPr>
            <w:r w:rsidRPr="00AD7048">
              <w:rPr>
                <w:sz w:val="24"/>
                <w:szCs w:val="24"/>
              </w:rPr>
              <w:t>Согласно конструкционным  решениям ложи пруда (чашеобразная форма), технологии его заполнения, поступление дождевых, талых поверхностных вод из пруда № 19 на прилегающую территорию физически не может происходить.</w:t>
            </w:r>
          </w:p>
        </w:tc>
      </w:tr>
      <w:tr w:rsidR="00335B73" w:rsidRPr="00AD7048" w14:paraId="76814D41" w14:textId="77777777" w:rsidTr="000A5D0F">
        <w:tblPrEx>
          <w:tblLook w:val="00A0" w:firstRow="1" w:lastRow="0" w:firstColumn="1" w:lastColumn="0" w:noHBand="0" w:noVBand="0"/>
        </w:tblPrEx>
        <w:tc>
          <w:tcPr>
            <w:tcW w:w="534" w:type="dxa"/>
            <w:vMerge/>
          </w:tcPr>
          <w:p w14:paraId="2077B50E" w14:textId="77777777" w:rsidR="00335B73" w:rsidRPr="00AD7048" w:rsidRDefault="00335B73" w:rsidP="00FB63F1">
            <w:pPr>
              <w:jc w:val="both"/>
              <w:rPr>
                <w:sz w:val="24"/>
                <w:szCs w:val="24"/>
              </w:rPr>
            </w:pPr>
          </w:p>
        </w:tc>
        <w:tc>
          <w:tcPr>
            <w:tcW w:w="2126" w:type="dxa"/>
            <w:vMerge/>
          </w:tcPr>
          <w:p w14:paraId="2B698E9D" w14:textId="77777777" w:rsidR="00335B73" w:rsidRPr="00AD7048" w:rsidRDefault="00335B73" w:rsidP="00FB63F1">
            <w:pPr>
              <w:jc w:val="both"/>
              <w:rPr>
                <w:sz w:val="24"/>
                <w:szCs w:val="24"/>
              </w:rPr>
            </w:pPr>
          </w:p>
        </w:tc>
        <w:tc>
          <w:tcPr>
            <w:tcW w:w="2410" w:type="dxa"/>
          </w:tcPr>
          <w:p w14:paraId="0B90EB90" w14:textId="77777777" w:rsidR="00335B73" w:rsidRPr="00AD7048" w:rsidRDefault="00335B73" w:rsidP="00FB63F1">
            <w:pPr>
              <w:jc w:val="both"/>
              <w:rPr>
                <w:sz w:val="24"/>
                <w:szCs w:val="24"/>
              </w:rPr>
            </w:pPr>
            <w:r w:rsidRPr="00AD7048">
              <w:rPr>
                <w:sz w:val="24"/>
                <w:szCs w:val="24"/>
              </w:rPr>
              <w:t>5.  На обзорной карте в отчете не указаны садоводческие товарищества</w:t>
            </w:r>
          </w:p>
        </w:tc>
        <w:tc>
          <w:tcPr>
            <w:tcW w:w="4536" w:type="dxa"/>
            <w:gridSpan w:val="2"/>
          </w:tcPr>
          <w:p w14:paraId="51A9B493" w14:textId="77777777" w:rsidR="00335B73" w:rsidRPr="00AD7048" w:rsidRDefault="00335B73" w:rsidP="00FB63F1">
            <w:pPr>
              <w:jc w:val="both"/>
              <w:rPr>
                <w:sz w:val="24"/>
                <w:szCs w:val="24"/>
              </w:rPr>
            </w:pPr>
            <w:r w:rsidRPr="00AD7048">
              <w:rPr>
                <w:sz w:val="24"/>
                <w:szCs w:val="24"/>
              </w:rPr>
              <w:t>В связи с тем, что обзорная карта является мелкомасштабной, садоводческие товарищества не нашли отражение.</w:t>
            </w:r>
          </w:p>
        </w:tc>
      </w:tr>
      <w:tr w:rsidR="00335B73" w:rsidRPr="00AD7048" w14:paraId="203B3312" w14:textId="77777777" w:rsidTr="000A5D0F">
        <w:tblPrEx>
          <w:tblLook w:val="00A0" w:firstRow="1" w:lastRow="0" w:firstColumn="1" w:lastColumn="0" w:noHBand="0" w:noVBand="0"/>
        </w:tblPrEx>
        <w:tc>
          <w:tcPr>
            <w:tcW w:w="534" w:type="dxa"/>
            <w:vMerge/>
          </w:tcPr>
          <w:p w14:paraId="597DBF5B" w14:textId="77777777" w:rsidR="00335B73" w:rsidRPr="00AD7048" w:rsidRDefault="00335B73" w:rsidP="00FB63F1">
            <w:pPr>
              <w:jc w:val="both"/>
              <w:rPr>
                <w:sz w:val="24"/>
                <w:szCs w:val="24"/>
              </w:rPr>
            </w:pPr>
          </w:p>
        </w:tc>
        <w:tc>
          <w:tcPr>
            <w:tcW w:w="2126" w:type="dxa"/>
            <w:vMerge/>
          </w:tcPr>
          <w:p w14:paraId="4822F2EE" w14:textId="77777777" w:rsidR="00335B73" w:rsidRPr="00AD7048" w:rsidRDefault="00335B73" w:rsidP="00FB63F1">
            <w:pPr>
              <w:jc w:val="both"/>
              <w:rPr>
                <w:sz w:val="24"/>
                <w:szCs w:val="24"/>
              </w:rPr>
            </w:pPr>
          </w:p>
        </w:tc>
        <w:tc>
          <w:tcPr>
            <w:tcW w:w="2410" w:type="dxa"/>
          </w:tcPr>
          <w:p w14:paraId="7FCE6B60" w14:textId="77777777" w:rsidR="00335B73" w:rsidRPr="00AD7048" w:rsidRDefault="00335B73" w:rsidP="00FB63F1">
            <w:pPr>
              <w:jc w:val="both"/>
              <w:rPr>
                <w:sz w:val="24"/>
                <w:szCs w:val="24"/>
              </w:rPr>
            </w:pPr>
            <w:r w:rsidRPr="00AD7048">
              <w:rPr>
                <w:sz w:val="24"/>
                <w:szCs w:val="24"/>
              </w:rPr>
              <w:t>6. Не предусмотрена система сбора и очистки поверхностных сточных вод</w:t>
            </w:r>
          </w:p>
        </w:tc>
        <w:tc>
          <w:tcPr>
            <w:tcW w:w="4536" w:type="dxa"/>
            <w:gridSpan w:val="2"/>
          </w:tcPr>
          <w:p w14:paraId="2CFA36B1" w14:textId="77777777" w:rsidR="00335B73" w:rsidRPr="00AD7048" w:rsidRDefault="00335B73" w:rsidP="00FB63F1">
            <w:pPr>
              <w:jc w:val="both"/>
              <w:rPr>
                <w:sz w:val="24"/>
                <w:szCs w:val="24"/>
              </w:rPr>
            </w:pPr>
            <w:r w:rsidRPr="00AD7048">
              <w:rPr>
                <w:sz w:val="24"/>
                <w:szCs w:val="24"/>
              </w:rPr>
              <w:t>Проектом не предусмотрена устройство системы дождевой канализации, в связи с тем, вертикальной планировкой предусмотрено направление поверхностного стока с разгрузочных площадок в пруд</w:t>
            </w:r>
          </w:p>
          <w:p w14:paraId="1610DEAC" w14:textId="77777777" w:rsidR="00335B73" w:rsidRPr="00AD7048" w:rsidRDefault="00335B73" w:rsidP="00FB63F1">
            <w:pPr>
              <w:rPr>
                <w:sz w:val="24"/>
                <w:szCs w:val="24"/>
              </w:rPr>
            </w:pPr>
          </w:p>
        </w:tc>
      </w:tr>
      <w:tr w:rsidR="00335B73" w:rsidRPr="00AD7048" w14:paraId="6CA1D8E3" w14:textId="77777777" w:rsidTr="000A5D0F">
        <w:tblPrEx>
          <w:tblLook w:val="00A0" w:firstRow="1" w:lastRow="0" w:firstColumn="1" w:lastColumn="0" w:noHBand="0" w:noVBand="0"/>
        </w:tblPrEx>
        <w:tc>
          <w:tcPr>
            <w:tcW w:w="534" w:type="dxa"/>
            <w:vMerge/>
          </w:tcPr>
          <w:p w14:paraId="1A22F110" w14:textId="77777777" w:rsidR="00335B73" w:rsidRPr="00AD7048" w:rsidRDefault="00335B73" w:rsidP="00FB63F1">
            <w:pPr>
              <w:jc w:val="both"/>
              <w:rPr>
                <w:sz w:val="24"/>
                <w:szCs w:val="24"/>
              </w:rPr>
            </w:pPr>
          </w:p>
        </w:tc>
        <w:tc>
          <w:tcPr>
            <w:tcW w:w="2126" w:type="dxa"/>
            <w:vMerge/>
          </w:tcPr>
          <w:p w14:paraId="4986BD24" w14:textId="77777777" w:rsidR="00335B73" w:rsidRPr="00AD7048" w:rsidRDefault="00335B73" w:rsidP="00FB63F1">
            <w:pPr>
              <w:jc w:val="both"/>
              <w:rPr>
                <w:sz w:val="24"/>
                <w:szCs w:val="24"/>
              </w:rPr>
            </w:pPr>
          </w:p>
        </w:tc>
        <w:tc>
          <w:tcPr>
            <w:tcW w:w="2410" w:type="dxa"/>
          </w:tcPr>
          <w:p w14:paraId="5112EF1C" w14:textId="77777777" w:rsidR="00335B73" w:rsidRPr="00AD7048" w:rsidRDefault="00335B73" w:rsidP="00FB63F1">
            <w:pPr>
              <w:jc w:val="both"/>
              <w:rPr>
                <w:sz w:val="24"/>
                <w:szCs w:val="24"/>
              </w:rPr>
            </w:pPr>
            <w:r w:rsidRPr="00AD7048">
              <w:rPr>
                <w:sz w:val="24"/>
                <w:szCs w:val="24"/>
              </w:rPr>
              <w:t>7.  Как будут исключаться проливы на дорогах при транспортировании иловых осадков машинами</w:t>
            </w:r>
          </w:p>
        </w:tc>
        <w:tc>
          <w:tcPr>
            <w:tcW w:w="4536" w:type="dxa"/>
            <w:gridSpan w:val="2"/>
          </w:tcPr>
          <w:p w14:paraId="5E6BE7A0" w14:textId="77777777" w:rsidR="00335B73" w:rsidRPr="00AD7048" w:rsidRDefault="00335B73" w:rsidP="00FB63F1">
            <w:pPr>
              <w:jc w:val="both"/>
              <w:rPr>
                <w:sz w:val="24"/>
                <w:szCs w:val="24"/>
              </w:rPr>
            </w:pPr>
            <w:r w:rsidRPr="00AD7048">
              <w:rPr>
                <w:color w:val="000000"/>
                <w:sz w:val="24"/>
                <w:szCs w:val="24"/>
                <w:shd w:val="clear" w:color="auto" w:fill="FFFFFF"/>
              </w:rPr>
              <w:t xml:space="preserve">Транспортировка отхода к прудам-накопителям будет осуществляться собственным автотранспортом УП «МИНСКВОДОКАНАЛ», автомобилями полезной грузоподъемностью порядка 20 и 30 тонн. При суточном объеме вывозимых отходов в количестве </w:t>
            </w:r>
            <w:smartTag w:uri="urn:schemas-microsoft-com:office:smarttags" w:element="metricconverter">
              <w:smartTagPr>
                <w:attr w:name="ProductID" w:val="550 м3"/>
              </w:smartTagPr>
              <w:r w:rsidRPr="00AD7048">
                <w:rPr>
                  <w:color w:val="000000"/>
                  <w:sz w:val="24"/>
                  <w:szCs w:val="24"/>
                  <w:shd w:val="clear" w:color="auto" w:fill="FFFFFF"/>
                </w:rPr>
                <w:t>550 м3</w:t>
              </w:r>
            </w:smartTag>
            <w:r w:rsidRPr="00AD7048">
              <w:rPr>
                <w:color w:val="000000"/>
                <w:sz w:val="24"/>
                <w:szCs w:val="24"/>
                <w:shd w:val="clear" w:color="auto" w:fill="FFFFFF"/>
              </w:rPr>
              <w:t xml:space="preserve"> потребуется в среднем 24 рейса в сутки. Предприятием выполнена работа по дооборудованию автомобилей-самосвалов специальным гидравлическим оборудованием с защитными крышками, укрывающими самосвальный кузов для ограничения распространения неприятного запаха при транспортировке осадков сточных вод с Минской очистной станции к пруду-накопителю.</w:t>
            </w:r>
          </w:p>
        </w:tc>
      </w:tr>
      <w:tr w:rsidR="00335B73" w:rsidRPr="00AD7048" w14:paraId="146F914E" w14:textId="77777777" w:rsidTr="000A5D0F">
        <w:tblPrEx>
          <w:tblLook w:val="00A0" w:firstRow="1" w:lastRow="0" w:firstColumn="1" w:lastColumn="0" w:noHBand="0" w:noVBand="0"/>
        </w:tblPrEx>
        <w:tc>
          <w:tcPr>
            <w:tcW w:w="534" w:type="dxa"/>
            <w:vMerge/>
          </w:tcPr>
          <w:p w14:paraId="180A6EA9" w14:textId="77777777" w:rsidR="00335B73" w:rsidRPr="00AD7048" w:rsidRDefault="00335B73" w:rsidP="00FB63F1">
            <w:pPr>
              <w:jc w:val="both"/>
              <w:rPr>
                <w:sz w:val="24"/>
                <w:szCs w:val="24"/>
              </w:rPr>
            </w:pPr>
          </w:p>
        </w:tc>
        <w:tc>
          <w:tcPr>
            <w:tcW w:w="2126" w:type="dxa"/>
            <w:vMerge/>
          </w:tcPr>
          <w:p w14:paraId="6343F5FA" w14:textId="77777777" w:rsidR="00335B73" w:rsidRPr="00AD7048" w:rsidRDefault="00335B73" w:rsidP="00FB63F1">
            <w:pPr>
              <w:jc w:val="both"/>
              <w:rPr>
                <w:sz w:val="24"/>
                <w:szCs w:val="24"/>
              </w:rPr>
            </w:pPr>
          </w:p>
        </w:tc>
        <w:tc>
          <w:tcPr>
            <w:tcW w:w="2410" w:type="dxa"/>
          </w:tcPr>
          <w:p w14:paraId="41405495" w14:textId="77777777" w:rsidR="00335B73" w:rsidRPr="00AD7048" w:rsidRDefault="00335B73" w:rsidP="00FB63F1">
            <w:pPr>
              <w:jc w:val="both"/>
              <w:rPr>
                <w:sz w:val="24"/>
                <w:szCs w:val="24"/>
              </w:rPr>
            </w:pPr>
            <w:r w:rsidRPr="00AD7048">
              <w:rPr>
                <w:sz w:val="24"/>
                <w:szCs w:val="24"/>
              </w:rPr>
              <w:t>8.  Куда будут поступать атмосферные осадки при переполнении пруда</w:t>
            </w:r>
          </w:p>
        </w:tc>
        <w:tc>
          <w:tcPr>
            <w:tcW w:w="4536" w:type="dxa"/>
            <w:gridSpan w:val="2"/>
          </w:tcPr>
          <w:p w14:paraId="5BF9AD05" w14:textId="77777777" w:rsidR="00335B73" w:rsidRPr="00AD7048" w:rsidRDefault="00335B73" w:rsidP="00FB63F1">
            <w:pPr>
              <w:jc w:val="both"/>
              <w:rPr>
                <w:sz w:val="24"/>
                <w:szCs w:val="24"/>
              </w:rPr>
            </w:pPr>
            <w:r w:rsidRPr="00AD7048">
              <w:rPr>
                <w:sz w:val="24"/>
                <w:szCs w:val="24"/>
              </w:rPr>
              <w:t>В проектных решениях выполнен расчет водного баланса пруда. В соответствии с ним, переполнения пруда даже в многоводные периоды с учетом баланса осадков и испарения, а также наличия резервной емкости (</w:t>
            </w:r>
            <w:smartTag w:uri="urn:schemas-microsoft-com:office:smarttags" w:element="metricconverter">
              <w:smartTagPr>
                <w:attr w:name="ProductID" w:val="1 м"/>
              </w:smartTagPr>
              <w:r w:rsidRPr="00AD7048">
                <w:rPr>
                  <w:sz w:val="24"/>
                  <w:szCs w:val="24"/>
                </w:rPr>
                <w:t>1 м</w:t>
              </w:r>
            </w:smartTag>
            <w:r w:rsidRPr="00AD7048">
              <w:rPr>
                <w:sz w:val="24"/>
                <w:szCs w:val="24"/>
              </w:rPr>
              <w:t xml:space="preserve"> от проектного уровня заполнения) исключено.</w:t>
            </w:r>
          </w:p>
        </w:tc>
      </w:tr>
      <w:tr w:rsidR="00335B73" w:rsidRPr="00AD7048" w14:paraId="624D5F45" w14:textId="77777777" w:rsidTr="000A5D0F">
        <w:tblPrEx>
          <w:tblLook w:val="00A0" w:firstRow="1" w:lastRow="0" w:firstColumn="1" w:lastColumn="0" w:noHBand="0" w:noVBand="0"/>
        </w:tblPrEx>
        <w:tc>
          <w:tcPr>
            <w:tcW w:w="534" w:type="dxa"/>
            <w:vMerge/>
          </w:tcPr>
          <w:p w14:paraId="172613D0" w14:textId="77777777" w:rsidR="00335B73" w:rsidRPr="00AD7048" w:rsidRDefault="00335B73" w:rsidP="00FB63F1">
            <w:pPr>
              <w:jc w:val="both"/>
              <w:rPr>
                <w:sz w:val="24"/>
                <w:szCs w:val="24"/>
              </w:rPr>
            </w:pPr>
          </w:p>
        </w:tc>
        <w:tc>
          <w:tcPr>
            <w:tcW w:w="2126" w:type="dxa"/>
            <w:vMerge/>
          </w:tcPr>
          <w:p w14:paraId="2AD2C810" w14:textId="77777777" w:rsidR="00335B73" w:rsidRPr="00AD7048" w:rsidRDefault="00335B73" w:rsidP="00FB63F1">
            <w:pPr>
              <w:jc w:val="both"/>
              <w:rPr>
                <w:sz w:val="24"/>
                <w:szCs w:val="24"/>
              </w:rPr>
            </w:pPr>
          </w:p>
        </w:tc>
        <w:tc>
          <w:tcPr>
            <w:tcW w:w="2410" w:type="dxa"/>
          </w:tcPr>
          <w:p w14:paraId="7351DBCF" w14:textId="77777777" w:rsidR="00335B73" w:rsidRPr="00AD7048" w:rsidRDefault="00335B73" w:rsidP="00FB63F1">
            <w:pPr>
              <w:jc w:val="both"/>
              <w:rPr>
                <w:sz w:val="24"/>
                <w:szCs w:val="24"/>
              </w:rPr>
            </w:pPr>
            <w:r w:rsidRPr="00AD7048">
              <w:rPr>
                <w:sz w:val="24"/>
                <w:szCs w:val="24"/>
              </w:rPr>
              <w:t>9.  Какие мероприятие предусмотрены по защите территории разгрузочных площадок</w:t>
            </w:r>
          </w:p>
        </w:tc>
        <w:tc>
          <w:tcPr>
            <w:tcW w:w="4536" w:type="dxa"/>
            <w:gridSpan w:val="2"/>
          </w:tcPr>
          <w:p w14:paraId="266A97C6" w14:textId="77777777" w:rsidR="00335B73" w:rsidRPr="00AD7048" w:rsidRDefault="00335B73" w:rsidP="00FB63F1">
            <w:pPr>
              <w:jc w:val="both"/>
              <w:rPr>
                <w:sz w:val="24"/>
                <w:szCs w:val="24"/>
              </w:rPr>
            </w:pPr>
            <w:r w:rsidRPr="00AD7048">
              <w:rPr>
                <w:sz w:val="24"/>
                <w:szCs w:val="24"/>
              </w:rPr>
              <w:t>Разгрузочные площадки имеют твердое покрытие с уклоном  в сторону пруда</w:t>
            </w:r>
          </w:p>
        </w:tc>
      </w:tr>
      <w:tr w:rsidR="00335B73" w:rsidRPr="00AD7048" w14:paraId="54F7FD54" w14:textId="77777777" w:rsidTr="000A5D0F">
        <w:tblPrEx>
          <w:tblLook w:val="00A0" w:firstRow="1" w:lastRow="0" w:firstColumn="1" w:lastColumn="0" w:noHBand="0" w:noVBand="0"/>
        </w:tblPrEx>
        <w:tc>
          <w:tcPr>
            <w:tcW w:w="534" w:type="dxa"/>
            <w:vMerge/>
          </w:tcPr>
          <w:p w14:paraId="4D4CB9D3" w14:textId="77777777" w:rsidR="00335B73" w:rsidRPr="00AD7048" w:rsidRDefault="00335B73" w:rsidP="00FB63F1">
            <w:pPr>
              <w:jc w:val="both"/>
              <w:rPr>
                <w:sz w:val="24"/>
                <w:szCs w:val="24"/>
              </w:rPr>
            </w:pPr>
          </w:p>
        </w:tc>
        <w:tc>
          <w:tcPr>
            <w:tcW w:w="2126" w:type="dxa"/>
            <w:vMerge/>
          </w:tcPr>
          <w:p w14:paraId="1381B2BD" w14:textId="77777777" w:rsidR="00335B73" w:rsidRPr="00AD7048" w:rsidRDefault="00335B73" w:rsidP="00FB63F1">
            <w:pPr>
              <w:jc w:val="both"/>
              <w:rPr>
                <w:sz w:val="24"/>
                <w:szCs w:val="24"/>
              </w:rPr>
            </w:pPr>
          </w:p>
        </w:tc>
        <w:tc>
          <w:tcPr>
            <w:tcW w:w="2410" w:type="dxa"/>
          </w:tcPr>
          <w:p w14:paraId="71B2C364" w14:textId="77777777" w:rsidR="00335B73" w:rsidRPr="00AD7048" w:rsidRDefault="00335B73" w:rsidP="00FB63F1">
            <w:pPr>
              <w:jc w:val="both"/>
              <w:rPr>
                <w:sz w:val="24"/>
                <w:szCs w:val="24"/>
              </w:rPr>
            </w:pPr>
            <w:r w:rsidRPr="00AD7048">
              <w:rPr>
                <w:sz w:val="24"/>
                <w:szCs w:val="24"/>
              </w:rPr>
              <w:t>10.  Какие меры защиты предусмотрены при нарушении сплошности противофильтрационного экрана</w:t>
            </w:r>
          </w:p>
        </w:tc>
        <w:tc>
          <w:tcPr>
            <w:tcW w:w="4536" w:type="dxa"/>
            <w:gridSpan w:val="2"/>
          </w:tcPr>
          <w:p w14:paraId="71FEBF26" w14:textId="77777777" w:rsidR="00335B73" w:rsidRPr="00AD7048" w:rsidRDefault="00335B73" w:rsidP="00FB63F1">
            <w:pPr>
              <w:jc w:val="both"/>
              <w:rPr>
                <w:sz w:val="24"/>
                <w:szCs w:val="24"/>
              </w:rPr>
            </w:pPr>
            <w:r w:rsidRPr="00AD7048">
              <w:rPr>
                <w:sz w:val="24"/>
                <w:szCs w:val="24"/>
              </w:rPr>
              <w:t>Вероятность возникновения внештатной ситуации, связанной с повреждением сплошности противофильтрационного экрана низкая, воздействие носит локальный характер, в силу отсутствия миграционной среды (водной), физико-механических свойств осадка.</w:t>
            </w:r>
          </w:p>
        </w:tc>
      </w:tr>
      <w:tr w:rsidR="00335B73" w:rsidRPr="00AD7048" w14:paraId="0783B0E6" w14:textId="77777777" w:rsidTr="000A5D0F">
        <w:tblPrEx>
          <w:tblLook w:val="00A0" w:firstRow="1" w:lastRow="0" w:firstColumn="1" w:lastColumn="0" w:noHBand="0" w:noVBand="0"/>
        </w:tblPrEx>
        <w:tc>
          <w:tcPr>
            <w:tcW w:w="534" w:type="dxa"/>
            <w:vMerge/>
          </w:tcPr>
          <w:p w14:paraId="48BE6857" w14:textId="77777777" w:rsidR="00335B73" w:rsidRPr="00AD7048" w:rsidRDefault="00335B73" w:rsidP="00FB63F1">
            <w:pPr>
              <w:jc w:val="both"/>
              <w:rPr>
                <w:sz w:val="24"/>
                <w:szCs w:val="24"/>
              </w:rPr>
            </w:pPr>
          </w:p>
        </w:tc>
        <w:tc>
          <w:tcPr>
            <w:tcW w:w="2126" w:type="dxa"/>
            <w:vMerge/>
          </w:tcPr>
          <w:p w14:paraId="4BB5AFDD" w14:textId="77777777" w:rsidR="00335B73" w:rsidRPr="00AD7048" w:rsidRDefault="00335B73" w:rsidP="00FB63F1">
            <w:pPr>
              <w:jc w:val="both"/>
              <w:rPr>
                <w:sz w:val="24"/>
                <w:szCs w:val="24"/>
              </w:rPr>
            </w:pPr>
          </w:p>
        </w:tc>
        <w:tc>
          <w:tcPr>
            <w:tcW w:w="2410" w:type="dxa"/>
          </w:tcPr>
          <w:p w14:paraId="14289E75" w14:textId="77777777" w:rsidR="00335B73" w:rsidRPr="00AD7048" w:rsidRDefault="00335B73" w:rsidP="00FB63F1">
            <w:pPr>
              <w:jc w:val="both"/>
              <w:rPr>
                <w:sz w:val="24"/>
                <w:szCs w:val="24"/>
              </w:rPr>
            </w:pPr>
            <w:r w:rsidRPr="00AD7048">
              <w:rPr>
                <w:sz w:val="24"/>
                <w:szCs w:val="24"/>
              </w:rPr>
              <w:t>11.  Какие меры защиты предусмотрены по распространению зловонных запахов, их распространение</w:t>
            </w:r>
          </w:p>
        </w:tc>
        <w:tc>
          <w:tcPr>
            <w:tcW w:w="4536" w:type="dxa"/>
            <w:gridSpan w:val="2"/>
          </w:tcPr>
          <w:p w14:paraId="7553BAEE" w14:textId="77777777" w:rsidR="00335B73" w:rsidRPr="00AD7048" w:rsidRDefault="00335B73" w:rsidP="00335B73">
            <w:pPr>
              <w:pStyle w:val="25"/>
              <w:numPr>
                <w:ilvl w:val="0"/>
                <w:numId w:val="12"/>
              </w:numPr>
              <w:ind w:left="-80" w:firstLine="440"/>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санитарно-защитной зоны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w:t>
            </w:r>
          </w:p>
          <w:p w14:paraId="283720CB" w14:textId="77777777" w:rsidR="00335B73" w:rsidRPr="00AD7048" w:rsidRDefault="00335B73" w:rsidP="00FB63F1">
            <w:pPr>
              <w:ind w:firstLine="709"/>
              <w:jc w:val="both"/>
              <w:rPr>
                <w:sz w:val="24"/>
                <w:szCs w:val="24"/>
              </w:rPr>
            </w:pPr>
            <w:r w:rsidRPr="00AD7048">
              <w:rPr>
                <w:sz w:val="24"/>
                <w:szCs w:val="24"/>
              </w:rPr>
              <w:t xml:space="preserve">В соответствии с «Инструкцией о порядке отнесения объектов воздействия на атмосферный воздух к определенным категориям» (Постановление Министерства природных ресурсов и охраны окружающей среды Республики Беларусь от 29.05.2009 N 30) проектируемый объект по количественному и качественному составу выбросов загрязняющих веществ в атмосферный воздух отнесен к </w:t>
            </w:r>
            <w:r w:rsidRPr="00AD7048">
              <w:rPr>
                <w:sz w:val="24"/>
                <w:szCs w:val="24"/>
                <w:lang w:val="en-US"/>
              </w:rPr>
              <w:t>IV</w:t>
            </w:r>
            <w:r w:rsidRPr="00AD7048">
              <w:rPr>
                <w:sz w:val="24"/>
                <w:szCs w:val="24"/>
              </w:rPr>
              <w:t xml:space="preserve"> категории опасности т.е. низкой опасности.</w:t>
            </w:r>
          </w:p>
          <w:p w14:paraId="65F1C79D" w14:textId="77777777" w:rsidR="00335B73" w:rsidRPr="00AD7048" w:rsidRDefault="00335B73" w:rsidP="00FB63F1">
            <w:pPr>
              <w:jc w:val="both"/>
              <w:rPr>
                <w:sz w:val="24"/>
                <w:szCs w:val="24"/>
              </w:rPr>
            </w:pPr>
            <w:r w:rsidRPr="00AD7048">
              <w:rPr>
                <w:sz w:val="24"/>
                <w:szCs w:val="24"/>
              </w:rPr>
              <w:t>Специальных мероприятий по удалению запахов на этапе заполнения пруда не предусматривается По завершению эксплуатации планируется проведение мероприятий по дезодорации пруда (по аналогии с иловым хозяйством «Волма»).</w:t>
            </w:r>
          </w:p>
        </w:tc>
      </w:tr>
      <w:tr w:rsidR="00335B73" w:rsidRPr="00AD7048" w14:paraId="297E161D" w14:textId="77777777" w:rsidTr="000A5D0F">
        <w:tblPrEx>
          <w:tblLook w:val="00A0" w:firstRow="1" w:lastRow="0" w:firstColumn="1" w:lastColumn="0" w:noHBand="0" w:noVBand="0"/>
        </w:tblPrEx>
        <w:tc>
          <w:tcPr>
            <w:tcW w:w="534" w:type="dxa"/>
            <w:vMerge/>
          </w:tcPr>
          <w:p w14:paraId="62261961" w14:textId="77777777" w:rsidR="00335B73" w:rsidRPr="00AD7048" w:rsidRDefault="00335B73" w:rsidP="00FB63F1">
            <w:pPr>
              <w:jc w:val="both"/>
              <w:rPr>
                <w:sz w:val="24"/>
                <w:szCs w:val="24"/>
              </w:rPr>
            </w:pPr>
          </w:p>
        </w:tc>
        <w:tc>
          <w:tcPr>
            <w:tcW w:w="2126" w:type="dxa"/>
            <w:vMerge/>
          </w:tcPr>
          <w:p w14:paraId="6AA8966C" w14:textId="77777777" w:rsidR="00335B73" w:rsidRPr="00AD7048" w:rsidRDefault="00335B73" w:rsidP="00FB63F1">
            <w:pPr>
              <w:jc w:val="both"/>
              <w:rPr>
                <w:sz w:val="24"/>
                <w:szCs w:val="24"/>
              </w:rPr>
            </w:pPr>
          </w:p>
        </w:tc>
        <w:tc>
          <w:tcPr>
            <w:tcW w:w="2410" w:type="dxa"/>
          </w:tcPr>
          <w:p w14:paraId="609F948F" w14:textId="77777777" w:rsidR="00335B73" w:rsidRPr="00AD7048" w:rsidRDefault="00335B73" w:rsidP="00FB63F1">
            <w:pPr>
              <w:jc w:val="both"/>
              <w:rPr>
                <w:sz w:val="24"/>
                <w:szCs w:val="24"/>
              </w:rPr>
            </w:pPr>
            <w:r w:rsidRPr="00AD7048">
              <w:rPr>
                <w:sz w:val="24"/>
                <w:szCs w:val="24"/>
              </w:rPr>
              <w:t xml:space="preserve">12.  Мероприятия в случае нарушения сплошности </w:t>
            </w:r>
            <w:r w:rsidRPr="00AD7048">
              <w:rPr>
                <w:sz w:val="24"/>
                <w:szCs w:val="24"/>
              </w:rPr>
              <w:lastRenderedPageBreak/>
              <w:t>противофильтрационного экрана</w:t>
            </w:r>
          </w:p>
        </w:tc>
        <w:tc>
          <w:tcPr>
            <w:tcW w:w="4536" w:type="dxa"/>
            <w:gridSpan w:val="2"/>
          </w:tcPr>
          <w:p w14:paraId="65131E4B" w14:textId="77777777" w:rsidR="00335B73" w:rsidRPr="00AD7048" w:rsidRDefault="00335B73" w:rsidP="00FB63F1">
            <w:pPr>
              <w:jc w:val="both"/>
              <w:rPr>
                <w:sz w:val="24"/>
                <w:szCs w:val="24"/>
              </w:rPr>
            </w:pPr>
            <w:r w:rsidRPr="00AD7048">
              <w:rPr>
                <w:sz w:val="24"/>
                <w:szCs w:val="24"/>
              </w:rPr>
              <w:lastRenderedPageBreak/>
              <w:t xml:space="preserve">Вероятность возникновения внештатной ситуации, связанной с повреждением сплошности противофильтрационного </w:t>
            </w:r>
            <w:r w:rsidRPr="00AD7048">
              <w:rPr>
                <w:sz w:val="24"/>
                <w:szCs w:val="24"/>
              </w:rPr>
              <w:lastRenderedPageBreak/>
              <w:t>экрана низкая, воздействие носит локальный характер, в силу отсутствия миграционной среды (водной), физико-механических свойств осадка.</w:t>
            </w:r>
          </w:p>
        </w:tc>
      </w:tr>
      <w:tr w:rsidR="00335B73" w:rsidRPr="00AD7048" w14:paraId="2545CED3" w14:textId="77777777" w:rsidTr="000A5D0F">
        <w:tblPrEx>
          <w:tblLook w:val="00A0" w:firstRow="1" w:lastRow="0" w:firstColumn="1" w:lastColumn="0" w:noHBand="0" w:noVBand="0"/>
        </w:tblPrEx>
        <w:tc>
          <w:tcPr>
            <w:tcW w:w="534" w:type="dxa"/>
            <w:vMerge w:val="restart"/>
          </w:tcPr>
          <w:p w14:paraId="65231B78" w14:textId="77777777" w:rsidR="00335B73" w:rsidRPr="00AD7048" w:rsidRDefault="000A5D0F" w:rsidP="00FB63F1">
            <w:pPr>
              <w:jc w:val="both"/>
              <w:rPr>
                <w:sz w:val="24"/>
                <w:szCs w:val="24"/>
              </w:rPr>
            </w:pPr>
            <w:r w:rsidRPr="00AD7048">
              <w:rPr>
                <w:sz w:val="24"/>
                <w:szCs w:val="24"/>
              </w:rPr>
              <w:lastRenderedPageBreak/>
              <w:t>73</w:t>
            </w:r>
          </w:p>
        </w:tc>
        <w:tc>
          <w:tcPr>
            <w:tcW w:w="2126" w:type="dxa"/>
            <w:vMerge w:val="restart"/>
          </w:tcPr>
          <w:p w14:paraId="0EE1A8A2" w14:textId="77777777" w:rsidR="00335B73" w:rsidRPr="00AD7048" w:rsidRDefault="00335B73" w:rsidP="00FB63F1">
            <w:pPr>
              <w:jc w:val="both"/>
              <w:rPr>
                <w:sz w:val="24"/>
                <w:szCs w:val="24"/>
              </w:rPr>
            </w:pPr>
            <w:r w:rsidRPr="00AD7048">
              <w:rPr>
                <w:sz w:val="24"/>
                <w:szCs w:val="24"/>
              </w:rPr>
              <w:t>Андрей Александрович</w:t>
            </w:r>
          </w:p>
          <w:p w14:paraId="020F00C2" w14:textId="77777777" w:rsidR="00335B73" w:rsidRPr="00AD7048" w:rsidRDefault="00335B73" w:rsidP="00FB63F1">
            <w:pPr>
              <w:jc w:val="both"/>
              <w:rPr>
                <w:sz w:val="24"/>
                <w:szCs w:val="24"/>
              </w:rPr>
            </w:pPr>
            <w:r w:rsidRPr="00AD7048">
              <w:rPr>
                <w:sz w:val="24"/>
                <w:szCs w:val="24"/>
              </w:rPr>
              <w:t>8(029)703-84-53</w:t>
            </w:r>
          </w:p>
          <w:p w14:paraId="149CC4E8" w14:textId="77777777" w:rsidR="00335B73" w:rsidRPr="00AD7048" w:rsidRDefault="00335B73" w:rsidP="00FB63F1">
            <w:pPr>
              <w:jc w:val="both"/>
              <w:rPr>
                <w:sz w:val="24"/>
                <w:szCs w:val="24"/>
              </w:rPr>
            </w:pPr>
          </w:p>
        </w:tc>
        <w:tc>
          <w:tcPr>
            <w:tcW w:w="2410" w:type="dxa"/>
          </w:tcPr>
          <w:p w14:paraId="5D3AB520" w14:textId="77777777" w:rsidR="00335B73" w:rsidRPr="00AD7048" w:rsidRDefault="00335B73" w:rsidP="00FB63F1">
            <w:pPr>
              <w:rPr>
                <w:sz w:val="24"/>
                <w:szCs w:val="24"/>
              </w:rPr>
            </w:pPr>
            <w:r w:rsidRPr="00AD7048">
              <w:rPr>
                <w:sz w:val="24"/>
                <w:szCs w:val="24"/>
              </w:rPr>
              <w:t xml:space="preserve">1. Почему в радиусе </w:t>
            </w:r>
            <w:smartTag w:uri="urn:schemas-microsoft-com:office:smarttags" w:element="metricconverter">
              <w:smartTagPr>
                <w:attr w:name="ProductID" w:val="90 км"/>
              </w:smartTagPr>
              <w:r w:rsidRPr="00AD7048">
                <w:rPr>
                  <w:sz w:val="24"/>
                  <w:szCs w:val="24"/>
                </w:rPr>
                <w:t>90 км</w:t>
              </w:r>
            </w:smartTag>
            <w:r w:rsidRPr="00AD7048">
              <w:rPr>
                <w:sz w:val="24"/>
                <w:szCs w:val="24"/>
              </w:rPr>
              <w:t xml:space="preserve"> от МОСА не выбрали иное безлюдное место для размещения пруда-накопителя</w:t>
            </w:r>
          </w:p>
        </w:tc>
        <w:tc>
          <w:tcPr>
            <w:tcW w:w="4536" w:type="dxa"/>
            <w:gridSpan w:val="2"/>
          </w:tcPr>
          <w:p w14:paraId="304369FD" w14:textId="77777777" w:rsidR="00335B73" w:rsidRPr="00AD7048" w:rsidRDefault="00335B73" w:rsidP="00FB63F1">
            <w:pPr>
              <w:jc w:val="both"/>
              <w:rPr>
                <w:sz w:val="24"/>
                <w:szCs w:val="24"/>
              </w:rPr>
            </w:pPr>
            <w:r w:rsidRPr="00AD7048">
              <w:rPr>
                <w:sz w:val="24"/>
                <w:szCs w:val="24"/>
              </w:rPr>
              <w:t>Выбор участка для размещения пруда-накопителя был проведен на вариантной основе УП «Минскводоканал»</w:t>
            </w:r>
          </w:p>
        </w:tc>
      </w:tr>
      <w:tr w:rsidR="00335B73" w:rsidRPr="00AD7048" w14:paraId="51BD796C" w14:textId="77777777" w:rsidTr="000A5D0F">
        <w:tblPrEx>
          <w:tblLook w:val="00A0" w:firstRow="1" w:lastRow="0" w:firstColumn="1" w:lastColumn="0" w:noHBand="0" w:noVBand="0"/>
        </w:tblPrEx>
        <w:tc>
          <w:tcPr>
            <w:tcW w:w="534" w:type="dxa"/>
            <w:vMerge/>
          </w:tcPr>
          <w:p w14:paraId="021C4C2C" w14:textId="77777777" w:rsidR="00335B73" w:rsidRPr="00AD7048" w:rsidRDefault="00335B73" w:rsidP="00FB63F1">
            <w:pPr>
              <w:jc w:val="both"/>
              <w:rPr>
                <w:sz w:val="24"/>
                <w:szCs w:val="24"/>
              </w:rPr>
            </w:pPr>
          </w:p>
        </w:tc>
        <w:tc>
          <w:tcPr>
            <w:tcW w:w="2126" w:type="dxa"/>
            <w:vMerge/>
          </w:tcPr>
          <w:p w14:paraId="12A2ED75" w14:textId="77777777" w:rsidR="00335B73" w:rsidRPr="00AD7048" w:rsidRDefault="00335B73" w:rsidP="00FB63F1">
            <w:pPr>
              <w:jc w:val="both"/>
              <w:rPr>
                <w:sz w:val="24"/>
                <w:szCs w:val="24"/>
              </w:rPr>
            </w:pPr>
          </w:p>
        </w:tc>
        <w:tc>
          <w:tcPr>
            <w:tcW w:w="2410" w:type="dxa"/>
          </w:tcPr>
          <w:p w14:paraId="0F7C6133" w14:textId="77777777" w:rsidR="00335B73" w:rsidRPr="00AD7048" w:rsidRDefault="00335B73" w:rsidP="00FB63F1">
            <w:pPr>
              <w:rPr>
                <w:sz w:val="24"/>
                <w:szCs w:val="24"/>
              </w:rPr>
            </w:pPr>
            <w:r w:rsidRPr="00AD7048">
              <w:rPr>
                <w:sz w:val="24"/>
                <w:szCs w:val="24"/>
              </w:rPr>
              <w:t>2. Используются ли методы для нейтрализации запаха</w:t>
            </w:r>
          </w:p>
        </w:tc>
        <w:tc>
          <w:tcPr>
            <w:tcW w:w="4536" w:type="dxa"/>
            <w:gridSpan w:val="2"/>
          </w:tcPr>
          <w:p w14:paraId="31A994C8" w14:textId="77777777" w:rsidR="00335B73" w:rsidRPr="00AD7048" w:rsidRDefault="00335B73" w:rsidP="00FB63F1">
            <w:pPr>
              <w:jc w:val="both"/>
              <w:rPr>
                <w:sz w:val="24"/>
                <w:szCs w:val="24"/>
              </w:rPr>
            </w:pPr>
            <w:r w:rsidRPr="00AD7048">
              <w:rPr>
                <w:sz w:val="24"/>
                <w:szCs w:val="24"/>
              </w:rPr>
              <w:t>Специальных мероприятий по удалению запахов на этапе заполнения пруда не предусматривается По завершению эксплуатации планируется проведение мероприятий по дезодорации пруда (по аналогии с иловым хозяйством «Волма»).</w:t>
            </w:r>
          </w:p>
        </w:tc>
      </w:tr>
      <w:tr w:rsidR="00335B73" w:rsidRPr="00AD7048" w14:paraId="01008EC6" w14:textId="77777777" w:rsidTr="000A5D0F">
        <w:tblPrEx>
          <w:tblLook w:val="00A0" w:firstRow="1" w:lastRow="0" w:firstColumn="1" w:lastColumn="0" w:noHBand="0" w:noVBand="0"/>
        </w:tblPrEx>
        <w:tc>
          <w:tcPr>
            <w:tcW w:w="534" w:type="dxa"/>
            <w:vMerge/>
          </w:tcPr>
          <w:p w14:paraId="6CE809FC" w14:textId="77777777" w:rsidR="00335B73" w:rsidRPr="00AD7048" w:rsidRDefault="00335B73" w:rsidP="00FB63F1">
            <w:pPr>
              <w:jc w:val="both"/>
              <w:rPr>
                <w:sz w:val="24"/>
                <w:szCs w:val="24"/>
              </w:rPr>
            </w:pPr>
          </w:p>
        </w:tc>
        <w:tc>
          <w:tcPr>
            <w:tcW w:w="2126" w:type="dxa"/>
            <w:vMerge/>
          </w:tcPr>
          <w:p w14:paraId="1CD3FC04" w14:textId="77777777" w:rsidR="00335B73" w:rsidRPr="00AD7048" w:rsidRDefault="00335B73" w:rsidP="00FB63F1">
            <w:pPr>
              <w:jc w:val="both"/>
              <w:rPr>
                <w:sz w:val="24"/>
                <w:szCs w:val="24"/>
              </w:rPr>
            </w:pPr>
          </w:p>
        </w:tc>
        <w:tc>
          <w:tcPr>
            <w:tcW w:w="2410" w:type="dxa"/>
          </w:tcPr>
          <w:p w14:paraId="0B77D57C" w14:textId="77777777" w:rsidR="00335B73" w:rsidRPr="00AD7048" w:rsidRDefault="00335B73" w:rsidP="00FB63F1">
            <w:pPr>
              <w:rPr>
                <w:sz w:val="24"/>
                <w:szCs w:val="24"/>
              </w:rPr>
            </w:pPr>
            <w:r w:rsidRPr="00AD7048">
              <w:rPr>
                <w:sz w:val="24"/>
                <w:szCs w:val="24"/>
              </w:rPr>
              <w:t>3. Что с проектом реконструкции МОС</w:t>
            </w:r>
          </w:p>
        </w:tc>
        <w:tc>
          <w:tcPr>
            <w:tcW w:w="4536" w:type="dxa"/>
            <w:gridSpan w:val="2"/>
          </w:tcPr>
          <w:p w14:paraId="0F45BA16" w14:textId="6B0A9E50" w:rsidR="00335B73" w:rsidRPr="00AD7048" w:rsidRDefault="001C1C3E" w:rsidP="00FB63F1">
            <w:pPr>
              <w:jc w:val="both"/>
              <w:rPr>
                <w:sz w:val="24"/>
                <w:szCs w:val="24"/>
              </w:rPr>
            </w:pPr>
            <w:r w:rsidRPr="00AD7048">
              <w:rPr>
                <w:sz w:val="24"/>
                <w:szCs w:val="24"/>
              </w:rPr>
              <w:t>Между УП «Минскводоканал» и УП «</w:t>
            </w:r>
            <w:proofErr w:type="spellStart"/>
            <w:r w:rsidRPr="00AD7048">
              <w:rPr>
                <w:sz w:val="24"/>
                <w:szCs w:val="24"/>
              </w:rPr>
              <w:t>Белкоммунпроект</w:t>
            </w:r>
            <w:proofErr w:type="spellEnd"/>
            <w:r w:rsidRPr="00AD7048">
              <w:rPr>
                <w:sz w:val="24"/>
                <w:szCs w:val="24"/>
              </w:rPr>
              <w:t xml:space="preserve">» в 2022 заключен договор на выполнение проектных и изыскательских работ по реконструкции Минской очистной станции. Ориентировочный срок разработки проектной документации составляет 2 года. </w:t>
            </w:r>
            <w:r w:rsidRPr="00AD7048">
              <w:t xml:space="preserve"> </w:t>
            </w:r>
            <w:r w:rsidRPr="00AD7048">
              <w:rPr>
                <w:sz w:val="24"/>
                <w:szCs w:val="24"/>
              </w:rPr>
              <w:t>Строительные работы планируется начать во второй половине 2024 года. Завершить реализацию проекта, при наличии утвержденного источника финансирования, запланировано в 2028 году.</w:t>
            </w:r>
          </w:p>
        </w:tc>
      </w:tr>
      <w:tr w:rsidR="00335B73" w:rsidRPr="00AD7048" w14:paraId="7E1C66BF" w14:textId="77777777" w:rsidTr="000A5D0F">
        <w:tblPrEx>
          <w:tblLook w:val="00A0" w:firstRow="1" w:lastRow="0" w:firstColumn="1" w:lastColumn="0" w:noHBand="0" w:noVBand="0"/>
        </w:tblPrEx>
        <w:tc>
          <w:tcPr>
            <w:tcW w:w="534" w:type="dxa"/>
            <w:vMerge/>
          </w:tcPr>
          <w:p w14:paraId="0D71FEED" w14:textId="77777777" w:rsidR="00335B73" w:rsidRPr="00AD7048" w:rsidRDefault="00335B73" w:rsidP="00FB63F1">
            <w:pPr>
              <w:jc w:val="both"/>
              <w:rPr>
                <w:sz w:val="24"/>
                <w:szCs w:val="24"/>
              </w:rPr>
            </w:pPr>
          </w:p>
        </w:tc>
        <w:tc>
          <w:tcPr>
            <w:tcW w:w="2126" w:type="dxa"/>
            <w:vMerge/>
          </w:tcPr>
          <w:p w14:paraId="694D7807" w14:textId="77777777" w:rsidR="00335B73" w:rsidRPr="00AD7048" w:rsidRDefault="00335B73" w:rsidP="00FB63F1">
            <w:pPr>
              <w:jc w:val="both"/>
              <w:rPr>
                <w:sz w:val="24"/>
                <w:szCs w:val="24"/>
              </w:rPr>
            </w:pPr>
          </w:p>
        </w:tc>
        <w:tc>
          <w:tcPr>
            <w:tcW w:w="2410" w:type="dxa"/>
          </w:tcPr>
          <w:p w14:paraId="5C029725" w14:textId="77777777" w:rsidR="00335B73" w:rsidRPr="00AD7048" w:rsidRDefault="00335B73" w:rsidP="00FB63F1">
            <w:pPr>
              <w:rPr>
                <w:sz w:val="24"/>
                <w:szCs w:val="24"/>
              </w:rPr>
            </w:pPr>
            <w:r w:rsidRPr="00AD7048">
              <w:rPr>
                <w:sz w:val="24"/>
                <w:szCs w:val="24"/>
              </w:rPr>
              <w:t>4. Есть ли планы по строительству иловых прудов №№ 20, 21</w:t>
            </w:r>
          </w:p>
        </w:tc>
        <w:tc>
          <w:tcPr>
            <w:tcW w:w="4536" w:type="dxa"/>
            <w:gridSpan w:val="2"/>
          </w:tcPr>
          <w:p w14:paraId="6A6D4C7E" w14:textId="752904F3" w:rsidR="00335B73" w:rsidRPr="00AD7048" w:rsidRDefault="00757320" w:rsidP="00FB63F1">
            <w:pPr>
              <w:jc w:val="both"/>
              <w:rPr>
                <w:sz w:val="24"/>
                <w:szCs w:val="24"/>
              </w:rPr>
            </w:pPr>
            <w:r w:rsidRPr="00AD7048">
              <w:rPr>
                <w:sz w:val="24"/>
                <w:szCs w:val="24"/>
              </w:rPr>
              <w:t>Нет</w:t>
            </w:r>
          </w:p>
        </w:tc>
      </w:tr>
      <w:tr w:rsidR="00335B73" w:rsidRPr="00AD7048" w14:paraId="78572873" w14:textId="77777777" w:rsidTr="000A5D0F">
        <w:tblPrEx>
          <w:tblLook w:val="00A0" w:firstRow="1" w:lastRow="0" w:firstColumn="1" w:lastColumn="0" w:noHBand="0" w:noVBand="0"/>
        </w:tblPrEx>
        <w:tc>
          <w:tcPr>
            <w:tcW w:w="534" w:type="dxa"/>
            <w:vMerge/>
          </w:tcPr>
          <w:p w14:paraId="229E9996" w14:textId="77777777" w:rsidR="00335B73" w:rsidRPr="00AD7048" w:rsidRDefault="00335B73" w:rsidP="00FB63F1">
            <w:pPr>
              <w:jc w:val="both"/>
              <w:rPr>
                <w:sz w:val="24"/>
                <w:szCs w:val="24"/>
              </w:rPr>
            </w:pPr>
          </w:p>
        </w:tc>
        <w:tc>
          <w:tcPr>
            <w:tcW w:w="2126" w:type="dxa"/>
            <w:vMerge/>
          </w:tcPr>
          <w:p w14:paraId="3976CE0F" w14:textId="77777777" w:rsidR="00335B73" w:rsidRPr="00AD7048" w:rsidRDefault="00335B73" w:rsidP="00FB63F1">
            <w:pPr>
              <w:jc w:val="both"/>
              <w:rPr>
                <w:sz w:val="24"/>
                <w:szCs w:val="24"/>
              </w:rPr>
            </w:pPr>
          </w:p>
        </w:tc>
        <w:tc>
          <w:tcPr>
            <w:tcW w:w="2410" w:type="dxa"/>
          </w:tcPr>
          <w:p w14:paraId="1DCBE2A1" w14:textId="77777777" w:rsidR="00335B73" w:rsidRPr="00AD7048" w:rsidRDefault="00335B73" w:rsidP="00FB63F1">
            <w:pPr>
              <w:rPr>
                <w:sz w:val="24"/>
                <w:szCs w:val="24"/>
              </w:rPr>
            </w:pPr>
            <w:r w:rsidRPr="00AD7048">
              <w:rPr>
                <w:sz w:val="24"/>
                <w:szCs w:val="24"/>
              </w:rPr>
              <w:t xml:space="preserve">5. Поступят ли талые воды от карьера в р. </w:t>
            </w:r>
            <w:proofErr w:type="spellStart"/>
            <w:r w:rsidRPr="00AD7048">
              <w:rPr>
                <w:sz w:val="24"/>
                <w:szCs w:val="24"/>
              </w:rPr>
              <w:t>Уша</w:t>
            </w:r>
            <w:proofErr w:type="spellEnd"/>
          </w:p>
        </w:tc>
        <w:tc>
          <w:tcPr>
            <w:tcW w:w="4536" w:type="dxa"/>
            <w:gridSpan w:val="2"/>
          </w:tcPr>
          <w:p w14:paraId="31C1F169" w14:textId="77777777" w:rsidR="00335B73" w:rsidRPr="00AD7048" w:rsidRDefault="00335B73" w:rsidP="00FB63F1">
            <w:pPr>
              <w:jc w:val="both"/>
              <w:rPr>
                <w:sz w:val="24"/>
                <w:szCs w:val="24"/>
              </w:rPr>
            </w:pPr>
            <w:r w:rsidRPr="00AD7048">
              <w:rPr>
                <w:sz w:val="24"/>
                <w:szCs w:val="24"/>
              </w:rPr>
              <w:t xml:space="preserve">Согласно конструкционным  решениям ложи пруда (чашеобразная форма), технологии его заполнения, поступление дождевых, талых поверхностных вод из пруда № 19 на прилегающую территорию физически не может происходить и,  соответственно, поступить  в р. </w:t>
            </w:r>
            <w:proofErr w:type="spellStart"/>
            <w:r w:rsidRPr="00AD7048">
              <w:rPr>
                <w:sz w:val="24"/>
                <w:szCs w:val="24"/>
              </w:rPr>
              <w:t>Уша</w:t>
            </w:r>
            <w:proofErr w:type="spellEnd"/>
            <w:r w:rsidRPr="00AD7048">
              <w:rPr>
                <w:sz w:val="24"/>
                <w:szCs w:val="24"/>
              </w:rPr>
              <w:t>.</w:t>
            </w:r>
          </w:p>
        </w:tc>
      </w:tr>
      <w:tr w:rsidR="00335B73" w:rsidRPr="00AD7048" w14:paraId="2F75CCAD" w14:textId="77777777" w:rsidTr="000A5D0F">
        <w:tblPrEx>
          <w:tblLook w:val="00A0" w:firstRow="1" w:lastRow="0" w:firstColumn="1" w:lastColumn="0" w:noHBand="0" w:noVBand="0"/>
        </w:tblPrEx>
        <w:tc>
          <w:tcPr>
            <w:tcW w:w="534" w:type="dxa"/>
            <w:vMerge/>
          </w:tcPr>
          <w:p w14:paraId="42B7C5C7" w14:textId="77777777" w:rsidR="00335B73" w:rsidRPr="00AD7048" w:rsidRDefault="00335B73" w:rsidP="00FB63F1">
            <w:pPr>
              <w:jc w:val="both"/>
              <w:rPr>
                <w:sz w:val="24"/>
                <w:szCs w:val="24"/>
              </w:rPr>
            </w:pPr>
          </w:p>
        </w:tc>
        <w:tc>
          <w:tcPr>
            <w:tcW w:w="2126" w:type="dxa"/>
            <w:vMerge/>
          </w:tcPr>
          <w:p w14:paraId="1F2B42D4" w14:textId="77777777" w:rsidR="00335B73" w:rsidRPr="00AD7048" w:rsidRDefault="00335B73" w:rsidP="00FB63F1">
            <w:pPr>
              <w:jc w:val="both"/>
              <w:rPr>
                <w:sz w:val="24"/>
                <w:szCs w:val="24"/>
              </w:rPr>
            </w:pPr>
          </w:p>
        </w:tc>
        <w:tc>
          <w:tcPr>
            <w:tcW w:w="2410" w:type="dxa"/>
          </w:tcPr>
          <w:p w14:paraId="59AF8932" w14:textId="77777777" w:rsidR="00335B73" w:rsidRPr="00AD7048" w:rsidRDefault="00335B73" w:rsidP="00FB63F1">
            <w:pPr>
              <w:rPr>
                <w:sz w:val="24"/>
                <w:szCs w:val="24"/>
              </w:rPr>
            </w:pPr>
            <w:r w:rsidRPr="00AD7048">
              <w:rPr>
                <w:sz w:val="24"/>
                <w:szCs w:val="24"/>
              </w:rPr>
              <w:t xml:space="preserve">6. Отсутствие упоминания наличия форели в р. </w:t>
            </w:r>
            <w:proofErr w:type="spellStart"/>
            <w:r w:rsidRPr="00AD7048">
              <w:rPr>
                <w:sz w:val="24"/>
                <w:szCs w:val="24"/>
              </w:rPr>
              <w:t>Уша</w:t>
            </w:r>
            <w:proofErr w:type="spellEnd"/>
          </w:p>
        </w:tc>
        <w:tc>
          <w:tcPr>
            <w:tcW w:w="4536" w:type="dxa"/>
            <w:gridSpan w:val="2"/>
          </w:tcPr>
          <w:p w14:paraId="3E2F1643" w14:textId="77777777" w:rsidR="00335B73" w:rsidRPr="00AD7048" w:rsidRDefault="00335B73" w:rsidP="00FB63F1">
            <w:pPr>
              <w:jc w:val="both"/>
              <w:rPr>
                <w:sz w:val="24"/>
                <w:szCs w:val="24"/>
              </w:rPr>
            </w:pPr>
            <w:r w:rsidRPr="00AD7048">
              <w:rPr>
                <w:sz w:val="24"/>
                <w:szCs w:val="24"/>
              </w:rPr>
              <w:t>Замечание принято</w:t>
            </w:r>
          </w:p>
        </w:tc>
      </w:tr>
      <w:tr w:rsidR="00335B73" w:rsidRPr="00AD7048" w14:paraId="1E371F72" w14:textId="77777777" w:rsidTr="000A5D0F">
        <w:tblPrEx>
          <w:tblLook w:val="00A0" w:firstRow="1" w:lastRow="0" w:firstColumn="1" w:lastColumn="0" w:noHBand="0" w:noVBand="0"/>
        </w:tblPrEx>
        <w:tc>
          <w:tcPr>
            <w:tcW w:w="534" w:type="dxa"/>
            <w:vMerge/>
          </w:tcPr>
          <w:p w14:paraId="5539D580" w14:textId="77777777" w:rsidR="00335B73" w:rsidRPr="00AD7048" w:rsidRDefault="00335B73" w:rsidP="00FB63F1">
            <w:pPr>
              <w:jc w:val="both"/>
              <w:rPr>
                <w:sz w:val="24"/>
                <w:szCs w:val="24"/>
              </w:rPr>
            </w:pPr>
          </w:p>
        </w:tc>
        <w:tc>
          <w:tcPr>
            <w:tcW w:w="2126" w:type="dxa"/>
            <w:vMerge/>
          </w:tcPr>
          <w:p w14:paraId="26C0625F" w14:textId="77777777" w:rsidR="00335B73" w:rsidRPr="00AD7048" w:rsidRDefault="00335B73" w:rsidP="00FB63F1">
            <w:pPr>
              <w:jc w:val="both"/>
              <w:rPr>
                <w:sz w:val="24"/>
                <w:szCs w:val="24"/>
              </w:rPr>
            </w:pPr>
          </w:p>
        </w:tc>
        <w:tc>
          <w:tcPr>
            <w:tcW w:w="2410" w:type="dxa"/>
          </w:tcPr>
          <w:p w14:paraId="3D8AAC4E" w14:textId="77777777" w:rsidR="00335B73" w:rsidRPr="00AD7048" w:rsidRDefault="00335B73" w:rsidP="00FB63F1">
            <w:pPr>
              <w:rPr>
                <w:sz w:val="24"/>
                <w:szCs w:val="24"/>
              </w:rPr>
            </w:pPr>
            <w:r w:rsidRPr="00AD7048">
              <w:rPr>
                <w:sz w:val="24"/>
                <w:szCs w:val="24"/>
              </w:rPr>
              <w:t>7. Качество воды в колодцах по содержанию нитратов не соответствуют нормативам, будет ли загрязнение по тяжелым металлам и микробиологии</w:t>
            </w:r>
          </w:p>
        </w:tc>
        <w:tc>
          <w:tcPr>
            <w:tcW w:w="4536" w:type="dxa"/>
            <w:gridSpan w:val="2"/>
          </w:tcPr>
          <w:p w14:paraId="0C01055B" w14:textId="77777777" w:rsidR="00335B73" w:rsidRPr="00AD7048" w:rsidRDefault="00335B73" w:rsidP="00FB63F1">
            <w:pPr>
              <w:jc w:val="both"/>
              <w:rPr>
                <w:sz w:val="24"/>
                <w:szCs w:val="24"/>
              </w:rPr>
            </w:pPr>
            <w:r w:rsidRPr="00AD7048">
              <w:rPr>
                <w:sz w:val="24"/>
                <w:szCs w:val="24"/>
              </w:rPr>
              <w:t>Влияние проектируемого объекта на качество горизонта грунтовых вод, на который оборудованы колодцы исключено, т.к. отсутствует гидравлическая связь водоносных горизонтов в районе карьера и грунтовыми водами населённых пунктов, садоводческих товариществ</w:t>
            </w:r>
          </w:p>
        </w:tc>
      </w:tr>
      <w:tr w:rsidR="00335B73" w:rsidRPr="00AD7048" w14:paraId="746DF0F0" w14:textId="77777777" w:rsidTr="000A5D0F">
        <w:tblPrEx>
          <w:tblLook w:val="00A0" w:firstRow="1" w:lastRow="0" w:firstColumn="1" w:lastColumn="0" w:noHBand="0" w:noVBand="0"/>
        </w:tblPrEx>
        <w:tc>
          <w:tcPr>
            <w:tcW w:w="534" w:type="dxa"/>
            <w:vMerge w:val="restart"/>
          </w:tcPr>
          <w:p w14:paraId="43BE1269" w14:textId="77777777" w:rsidR="00335B73" w:rsidRPr="00AD7048" w:rsidRDefault="000A5D0F" w:rsidP="00FB63F1">
            <w:pPr>
              <w:jc w:val="both"/>
              <w:rPr>
                <w:sz w:val="24"/>
                <w:szCs w:val="24"/>
              </w:rPr>
            </w:pPr>
            <w:r w:rsidRPr="00AD7048">
              <w:rPr>
                <w:sz w:val="24"/>
                <w:szCs w:val="24"/>
              </w:rPr>
              <w:t>74</w:t>
            </w:r>
          </w:p>
        </w:tc>
        <w:tc>
          <w:tcPr>
            <w:tcW w:w="2126" w:type="dxa"/>
            <w:vMerge w:val="restart"/>
          </w:tcPr>
          <w:p w14:paraId="6DD5103F" w14:textId="77777777" w:rsidR="00335B73" w:rsidRPr="00AD7048" w:rsidRDefault="00335B73" w:rsidP="00FB63F1">
            <w:pPr>
              <w:jc w:val="both"/>
              <w:rPr>
                <w:sz w:val="24"/>
                <w:szCs w:val="24"/>
              </w:rPr>
            </w:pPr>
            <w:r w:rsidRPr="00AD7048">
              <w:rPr>
                <w:sz w:val="24"/>
                <w:szCs w:val="24"/>
              </w:rPr>
              <w:t>Костюкова Т.И.</w:t>
            </w:r>
          </w:p>
        </w:tc>
        <w:tc>
          <w:tcPr>
            <w:tcW w:w="2410" w:type="dxa"/>
          </w:tcPr>
          <w:p w14:paraId="21DD3361" w14:textId="77777777" w:rsidR="00335B73" w:rsidRPr="00AD7048" w:rsidRDefault="00335B73" w:rsidP="00FB63F1">
            <w:pPr>
              <w:rPr>
                <w:sz w:val="24"/>
                <w:szCs w:val="24"/>
              </w:rPr>
            </w:pPr>
            <w:r w:rsidRPr="00AD7048">
              <w:rPr>
                <w:sz w:val="24"/>
                <w:szCs w:val="24"/>
              </w:rPr>
              <w:t>1. Стр. 23 отчета -  список уведомлений граждан и юр. лиц.</w:t>
            </w:r>
          </w:p>
        </w:tc>
        <w:tc>
          <w:tcPr>
            <w:tcW w:w="4536" w:type="dxa"/>
            <w:gridSpan w:val="2"/>
          </w:tcPr>
          <w:p w14:paraId="3E08D8B2" w14:textId="77777777" w:rsidR="00335B73" w:rsidRPr="00AD7048" w:rsidRDefault="00335B73" w:rsidP="00FB63F1">
            <w:pPr>
              <w:jc w:val="both"/>
              <w:rPr>
                <w:sz w:val="24"/>
                <w:szCs w:val="24"/>
              </w:rPr>
            </w:pPr>
            <w:r w:rsidRPr="00AD7048">
              <w:rPr>
                <w:sz w:val="24"/>
                <w:szCs w:val="24"/>
              </w:rPr>
              <w:t xml:space="preserve">В соответствии с </w:t>
            </w:r>
            <w:r w:rsidRPr="00AD7048">
              <w:rPr>
                <w:bCs/>
                <w:sz w:val="24"/>
                <w:szCs w:val="24"/>
              </w:rPr>
              <w:t>Положением</w:t>
            </w:r>
            <w:r w:rsidRPr="00AD7048">
              <w:rPr>
                <w:sz w:val="24"/>
                <w:szCs w:val="24"/>
              </w:rPr>
              <w:br/>
            </w:r>
            <w:r w:rsidRPr="00AD7048">
              <w:rPr>
                <w:bCs/>
                <w:sz w:val="24"/>
                <w:szCs w:val="24"/>
              </w:rPr>
              <w:t xml:space="preserve">о порядке организации и проведения общественных обсуждений проектов </w:t>
            </w:r>
            <w:r w:rsidRPr="00AD7048">
              <w:rPr>
                <w:bCs/>
                <w:sz w:val="24"/>
                <w:szCs w:val="24"/>
              </w:rPr>
              <w:lastRenderedPageBreak/>
              <w:t xml:space="preserve">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(утверждено Постановление Совета Министров Республики Беларусь от 14.06.201 № 458, в редакции от 30.09.2020 № 571) Молодечненский исполнительный комитет </w:t>
            </w:r>
            <w:r w:rsidRPr="00AD7048">
              <w:rPr>
                <w:sz w:val="24"/>
                <w:szCs w:val="24"/>
              </w:rPr>
              <w:t>уведомил граждан и юридических лиц о проведении собрания об обсуждении отчета об ОВОС.</w:t>
            </w:r>
          </w:p>
        </w:tc>
      </w:tr>
      <w:tr w:rsidR="00335B73" w:rsidRPr="00AD7048" w14:paraId="7850DCE2" w14:textId="77777777" w:rsidTr="000A5D0F">
        <w:tblPrEx>
          <w:tblLook w:val="00A0" w:firstRow="1" w:lastRow="0" w:firstColumn="1" w:lastColumn="0" w:noHBand="0" w:noVBand="0"/>
        </w:tblPrEx>
        <w:tc>
          <w:tcPr>
            <w:tcW w:w="534" w:type="dxa"/>
            <w:vMerge/>
          </w:tcPr>
          <w:p w14:paraId="38C123F2" w14:textId="77777777" w:rsidR="00335B73" w:rsidRPr="00AD7048" w:rsidRDefault="00335B73" w:rsidP="00FB63F1">
            <w:pPr>
              <w:jc w:val="both"/>
              <w:rPr>
                <w:sz w:val="24"/>
                <w:szCs w:val="24"/>
              </w:rPr>
            </w:pPr>
          </w:p>
        </w:tc>
        <w:tc>
          <w:tcPr>
            <w:tcW w:w="2126" w:type="dxa"/>
            <w:vMerge/>
          </w:tcPr>
          <w:p w14:paraId="648CBF06" w14:textId="77777777" w:rsidR="00335B73" w:rsidRPr="00AD7048" w:rsidRDefault="00335B73" w:rsidP="00FB63F1">
            <w:pPr>
              <w:jc w:val="both"/>
              <w:rPr>
                <w:sz w:val="24"/>
                <w:szCs w:val="24"/>
              </w:rPr>
            </w:pPr>
          </w:p>
        </w:tc>
        <w:tc>
          <w:tcPr>
            <w:tcW w:w="2410" w:type="dxa"/>
          </w:tcPr>
          <w:p w14:paraId="0689274B" w14:textId="77777777" w:rsidR="00335B73" w:rsidRPr="00AD7048" w:rsidRDefault="00335B73" w:rsidP="00FB63F1">
            <w:pPr>
              <w:rPr>
                <w:sz w:val="24"/>
                <w:szCs w:val="24"/>
              </w:rPr>
            </w:pPr>
            <w:r w:rsidRPr="00AD7048">
              <w:rPr>
                <w:sz w:val="24"/>
                <w:szCs w:val="24"/>
              </w:rPr>
              <w:t xml:space="preserve">2. Какие СТ попадают в СЗЗ менее </w:t>
            </w:r>
            <w:smartTag w:uri="urn:schemas-microsoft-com:office:smarttags" w:element="metricconverter">
              <w:smartTagPr>
                <w:attr w:name="ProductID" w:val="1 км"/>
              </w:smartTagPr>
              <w:r w:rsidRPr="00AD7048">
                <w:rPr>
                  <w:sz w:val="24"/>
                  <w:szCs w:val="24"/>
                </w:rPr>
                <w:t>1 км</w:t>
              </w:r>
            </w:smartTag>
            <w:r w:rsidRPr="00AD7048">
              <w:rPr>
                <w:sz w:val="24"/>
                <w:szCs w:val="24"/>
              </w:rPr>
              <w:t>.</w:t>
            </w:r>
          </w:p>
        </w:tc>
        <w:tc>
          <w:tcPr>
            <w:tcW w:w="4536" w:type="dxa"/>
            <w:gridSpan w:val="2"/>
          </w:tcPr>
          <w:p w14:paraId="56B5211E" w14:textId="77777777" w:rsidR="00335B73" w:rsidRPr="00AD7048" w:rsidRDefault="00335B73" w:rsidP="00FB63F1">
            <w:pPr>
              <w:jc w:val="both"/>
              <w:rPr>
                <w:sz w:val="24"/>
                <w:szCs w:val="24"/>
              </w:rPr>
            </w:pPr>
            <w:r w:rsidRPr="00AD7048">
              <w:rPr>
                <w:sz w:val="24"/>
                <w:szCs w:val="24"/>
              </w:rPr>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7DC45090" w14:textId="77777777" w:rsidR="00335B73" w:rsidRPr="00AD7048" w:rsidRDefault="00335B73" w:rsidP="00FB63F1">
            <w:pPr>
              <w:ind w:firstLine="346"/>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6F53AE41" w14:textId="77777777" w:rsidR="00335B73" w:rsidRPr="00AD7048" w:rsidRDefault="00335B73" w:rsidP="00FB63F1">
            <w:pPr>
              <w:jc w:val="both"/>
              <w:rPr>
                <w:sz w:val="24"/>
                <w:szCs w:val="24"/>
              </w:rPr>
            </w:pPr>
            <w:r w:rsidRPr="00AD7048">
              <w:rPr>
                <w:sz w:val="24"/>
                <w:szCs w:val="24"/>
              </w:rPr>
              <w:t xml:space="preserve">Расчетная граница СЗЗ </w:t>
            </w:r>
            <w:proofErr w:type="spellStart"/>
            <w:r w:rsidRPr="00AD7048">
              <w:rPr>
                <w:sz w:val="24"/>
                <w:szCs w:val="24"/>
              </w:rPr>
              <w:t>оконтуривает</w:t>
            </w:r>
            <w:proofErr w:type="spellEnd"/>
            <w:r w:rsidRPr="00AD7048">
              <w:rPr>
                <w:sz w:val="24"/>
                <w:szCs w:val="24"/>
              </w:rPr>
              <w:t xml:space="preserve"> территории следующих СТ: «</w:t>
            </w:r>
            <w:proofErr w:type="spellStart"/>
            <w:r w:rsidRPr="00AD7048">
              <w:rPr>
                <w:sz w:val="24"/>
                <w:szCs w:val="24"/>
              </w:rPr>
              <w:t>Елолочка</w:t>
            </w:r>
            <w:proofErr w:type="spellEnd"/>
            <w:r w:rsidRPr="00AD7048">
              <w:rPr>
                <w:sz w:val="24"/>
                <w:szCs w:val="24"/>
              </w:rPr>
              <w:t>», «Красненское», «</w:t>
            </w:r>
            <w:proofErr w:type="spellStart"/>
            <w:r w:rsidRPr="00AD7048">
              <w:rPr>
                <w:sz w:val="24"/>
                <w:szCs w:val="24"/>
              </w:rPr>
              <w:t>Межрайгазовик</w:t>
            </w:r>
            <w:proofErr w:type="spellEnd"/>
            <w:r w:rsidRPr="00AD7048">
              <w:rPr>
                <w:sz w:val="24"/>
                <w:szCs w:val="24"/>
              </w:rPr>
              <w:t>».</w:t>
            </w:r>
          </w:p>
        </w:tc>
      </w:tr>
      <w:tr w:rsidR="00335B73" w:rsidRPr="00AD7048" w14:paraId="66C8AC5D" w14:textId="77777777" w:rsidTr="000A5D0F">
        <w:tblPrEx>
          <w:tblLook w:val="00A0" w:firstRow="1" w:lastRow="0" w:firstColumn="1" w:lastColumn="0" w:noHBand="0" w:noVBand="0"/>
        </w:tblPrEx>
        <w:tc>
          <w:tcPr>
            <w:tcW w:w="534" w:type="dxa"/>
            <w:vMerge/>
          </w:tcPr>
          <w:p w14:paraId="5136D23F" w14:textId="77777777" w:rsidR="00335B73" w:rsidRPr="00AD7048" w:rsidRDefault="00335B73" w:rsidP="00FB63F1">
            <w:pPr>
              <w:jc w:val="both"/>
              <w:rPr>
                <w:sz w:val="24"/>
                <w:szCs w:val="24"/>
              </w:rPr>
            </w:pPr>
          </w:p>
        </w:tc>
        <w:tc>
          <w:tcPr>
            <w:tcW w:w="2126" w:type="dxa"/>
            <w:vMerge/>
          </w:tcPr>
          <w:p w14:paraId="3F2C9660" w14:textId="77777777" w:rsidR="00335B73" w:rsidRPr="00AD7048" w:rsidRDefault="00335B73" w:rsidP="00FB63F1">
            <w:pPr>
              <w:jc w:val="both"/>
              <w:rPr>
                <w:sz w:val="24"/>
                <w:szCs w:val="24"/>
              </w:rPr>
            </w:pPr>
          </w:p>
        </w:tc>
        <w:tc>
          <w:tcPr>
            <w:tcW w:w="2410" w:type="dxa"/>
          </w:tcPr>
          <w:p w14:paraId="2C91B266" w14:textId="77777777" w:rsidR="00335B73" w:rsidRPr="00AD7048" w:rsidRDefault="00335B73" w:rsidP="00FB63F1">
            <w:pPr>
              <w:rPr>
                <w:sz w:val="24"/>
                <w:szCs w:val="24"/>
              </w:rPr>
            </w:pPr>
            <w:r w:rsidRPr="00AD7048">
              <w:rPr>
                <w:sz w:val="24"/>
                <w:szCs w:val="24"/>
              </w:rPr>
              <w:t xml:space="preserve">3. Не говорится о грунтовых водах, достаточна ли толщина противофильтрационного экрана </w:t>
            </w:r>
            <w:r w:rsidRPr="00AD7048">
              <w:rPr>
                <w:sz w:val="24"/>
                <w:szCs w:val="24"/>
              </w:rPr>
              <w:lastRenderedPageBreak/>
              <w:t>(включая противофильтрационную пленку)</w:t>
            </w:r>
          </w:p>
        </w:tc>
        <w:tc>
          <w:tcPr>
            <w:tcW w:w="4536" w:type="dxa"/>
            <w:gridSpan w:val="2"/>
          </w:tcPr>
          <w:p w14:paraId="6C75BE81" w14:textId="77777777" w:rsidR="00335B73" w:rsidRPr="00AD7048" w:rsidRDefault="00335B73" w:rsidP="00FB63F1">
            <w:pPr>
              <w:ind w:firstLine="360"/>
              <w:jc w:val="both"/>
              <w:rPr>
                <w:sz w:val="24"/>
                <w:szCs w:val="24"/>
              </w:rPr>
            </w:pPr>
            <w:r w:rsidRPr="00AD7048">
              <w:rPr>
                <w:sz w:val="24"/>
                <w:szCs w:val="24"/>
              </w:rPr>
              <w:lastRenderedPageBreak/>
              <w:t xml:space="preserve">Влияние проектируемого объекта на качество горизонта грунтовых вод, на который оборудованы колодцы исключено, т.к. отсутствует гидравлическая связь водоносных горизонтов в районе карьера и </w:t>
            </w:r>
            <w:r w:rsidRPr="00AD7048">
              <w:rPr>
                <w:sz w:val="24"/>
                <w:szCs w:val="24"/>
              </w:rPr>
              <w:lastRenderedPageBreak/>
              <w:t xml:space="preserve">грунтовыми водами населённых пунктов, садоводческих товариществ  </w:t>
            </w:r>
          </w:p>
          <w:p w14:paraId="7C1A57B1"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Конструкция  экрана следующая, сверху – вниз:</w:t>
            </w:r>
          </w:p>
          <w:p w14:paraId="19A312D2"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 xml:space="preserve">1 </w:t>
            </w:r>
            <w:proofErr w:type="spellStart"/>
            <w:r w:rsidRPr="00AD7048">
              <w:rPr>
                <w:color w:val="000000"/>
              </w:rPr>
              <w:t>Георешетка</w:t>
            </w:r>
            <w:proofErr w:type="spellEnd"/>
            <w:r w:rsidRPr="00AD7048">
              <w:rPr>
                <w:color w:val="000000"/>
              </w:rPr>
              <w:t>;</w:t>
            </w:r>
          </w:p>
          <w:p w14:paraId="2015BCF6"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 xml:space="preserve">2 Подстилающий слой (именно к нему крепится </w:t>
            </w:r>
            <w:proofErr w:type="spellStart"/>
            <w:r w:rsidRPr="00AD7048">
              <w:rPr>
                <w:color w:val="000000"/>
              </w:rPr>
              <w:t>георешетка</w:t>
            </w:r>
            <w:proofErr w:type="spellEnd"/>
            <w:r w:rsidRPr="00AD7048">
              <w:rPr>
                <w:color w:val="000000"/>
              </w:rPr>
              <w:t xml:space="preserve"> анкерами. При этом анкеры «не дотягиваются» до </w:t>
            </w:r>
            <w:proofErr w:type="spellStart"/>
            <w:r w:rsidRPr="00AD7048">
              <w:rPr>
                <w:color w:val="000000"/>
              </w:rPr>
              <w:t>геомембраны</w:t>
            </w:r>
            <w:proofErr w:type="spellEnd"/>
            <w:r w:rsidRPr="00AD7048">
              <w:rPr>
                <w:color w:val="000000"/>
              </w:rPr>
              <w:t>);</w:t>
            </w:r>
          </w:p>
          <w:p w14:paraId="7CFEE575"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 xml:space="preserve">3. </w:t>
            </w:r>
            <w:proofErr w:type="spellStart"/>
            <w:r w:rsidRPr="00AD7048">
              <w:rPr>
                <w:color w:val="000000"/>
              </w:rPr>
              <w:t>Геомембрана</w:t>
            </w:r>
            <w:proofErr w:type="spellEnd"/>
            <w:r w:rsidRPr="00AD7048">
              <w:rPr>
                <w:color w:val="000000"/>
              </w:rPr>
              <w:t>;</w:t>
            </w:r>
          </w:p>
          <w:p w14:paraId="59B5AD44" w14:textId="77777777" w:rsidR="00335B73" w:rsidRPr="00AD7048" w:rsidRDefault="00335B73" w:rsidP="00FB63F1">
            <w:pPr>
              <w:jc w:val="both"/>
              <w:rPr>
                <w:sz w:val="24"/>
                <w:szCs w:val="24"/>
              </w:rPr>
            </w:pPr>
            <w:r w:rsidRPr="00AD7048">
              <w:rPr>
                <w:color w:val="000000"/>
                <w:sz w:val="24"/>
                <w:szCs w:val="24"/>
              </w:rPr>
              <w:t>4. Защитный слой песка</w:t>
            </w:r>
          </w:p>
          <w:p w14:paraId="29C4FBF8"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 xml:space="preserve">При креплении </w:t>
            </w:r>
            <w:proofErr w:type="spellStart"/>
            <w:r w:rsidRPr="00AD7048">
              <w:rPr>
                <w:color w:val="000000"/>
              </w:rPr>
              <w:t>георешетки</w:t>
            </w:r>
            <w:proofErr w:type="spellEnd"/>
            <w:r w:rsidRPr="00AD7048">
              <w:rPr>
                <w:color w:val="000000"/>
              </w:rPr>
              <w:t xml:space="preserve"> целостность противофильтрационного экрана не нарушается.</w:t>
            </w:r>
          </w:p>
          <w:p w14:paraId="05033303" w14:textId="77777777" w:rsidR="00335B73" w:rsidRPr="00AD7048" w:rsidRDefault="00335B73" w:rsidP="00FB63F1">
            <w:pPr>
              <w:jc w:val="both"/>
              <w:rPr>
                <w:sz w:val="24"/>
                <w:szCs w:val="24"/>
              </w:rPr>
            </w:pPr>
          </w:p>
        </w:tc>
      </w:tr>
      <w:tr w:rsidR="00335B73" w:rsidRPr="00AD7048" w14:paraId="27C4F1BE" w14:textId="77777777" w:rsidTr="000A5D0F">
        <w:tblPrEx>
          <w:tblLook w:val="00A0" w:firstRow="1" w:lastRow="0" w:firstColumn="1" w:lastColumn="0" w:noHBand="0" w:noVBand="0"/>
        </w:tblPrEx>
        <w:tc>
          <w:tcPr>
            <w:tcW w:w="534" w:type="dxa"/>
            <w:vMerge/>
          </w:tcPr>
          <w:p w14:paraId="3B89676B" w14:textId="77777777" w:rsidR="00335B73" w:rsidRPr="00AD7048" w:rsidRDefault="00335B73" w:rsidP="00FB63F1">
            <w:pPr>
              <w:jc w:val="both"/>
              <w:rPr>
                <w:sz w:val="24"/>
                <w:szCs w:val="24"/>
              </w:rPr>
            </w:pPr>
          </w:p>
        </w:tc>
        <w:tc>
          <w:tcPr>
            <w:tcW w:w="2126" w:type="dxa"/>
            <w:vMerge/>
          </w:tcPr>
          <w:p w14:paraId="21514279" w14:textId="77777777" w:rsidR="00335B73" w:rsidRPr="00AD7048" w:rsidRDefault="00335B73" w:rsidP="00FB63F1">
            <w:pPr>
              <w:jc w:val="both"/>
              <w:rPr>
                <w:sz w:val="24"/>
                <w:szCs w:val="24"/>
              </w:rPr>
            </w:pPr>
          </w:p>
        </w:tc>
        <w:tc>
          <w:tcPr>
            <w:tcW w:w="2410" w:type="dxa"/>
          </w:tcPr>
          <w:p w14:paraId="456FE430" w14:textId="77777777" w:rsidR="00335B73" w:rsidRPr="00AD7048" w:rsidRDefault="00335B73" w:rsidP="00FB63F1">
            <w:pPr>
              <w:rPr>
                <w:sz w:val="24"/>
                <w:szCs w:val="24"/>
              </w:rPr>
            </w:pPr>
            <w:r w:rsidRPr="00AD7048">
              <w:rPr>
                <w:sz w:val="24"/>
                <w:szCs w:val="24"/>
              </w:rPr>
              <w:t>4. Рассмотреть дополнительный вариант связанный с альтернативным технологическим решением проблемы обращения с иловым осадком</w:t>
            </w:r>
          </w:p>
        </w:tc>
        <w:tc>
          <w:tcPr>
            <w:tcW w:w="4536" w:type="dxa"/>
            <w:gridSpan w:val="2"/>
          </w:tcPr>
          <w:p w14:paraId="7091E32C" w14:textId="0E50AE63" w:rsidR="00335B73" w:rsidRPr="00AD7048" w:rsidRDefault="001C1C3E" w:rsidP="00FB63F1">
            <w:pPr>
              <w:jc w:val="both"/>
              <w:rPr>
                <w:sz w:val="24"/>
                <w:szCs w:val="24"/>
              </w:rPr>
            </w:pPr>
            <w:r w:rsidRPr="00AD7048">
              <w:rPr>
                <w:sz w:val="24"/>
                <w:szCs w:val="24"/>
              </w:rPr>
              <w:t xml:space="preserve">При разработке </w:t>
            </w:r>
            <w:proofErr w:type="spellStart"/>
            <w:r w:rsidRPr="00AD7048">
              <w:rPr>
                <w:sz w:val="24"/>
                <w:szCs w:val="24"/>
              </w:rPr>
              <w:t>предывестиционной</w:t>
            </w:r>
            <w:proofErr w:type="spellEnd"/>
            <w:r w:rsidRPr="00AD7048">
              <w:rPr>
                <w:sz w:val="24"/>
                <w:szCs w:val="24"/>
              </w:rPr>
              <w:t xml:space="preserve"> документации по проекту «Реконструкция Минской очистной станции по </w:t>
            </w:r>
            <w:proofErr w:type="spellStart"/>
            <w:r w:rsidRPr="00AD7048">
              <w:rPr>
                <w:sz w:val="24"/>
                <w:szCs w:val="24"/>
              </w:rPr>
              <w:t>ул.Инженерная</w:t>
            </w:r>
            <w:proofErr w:type="spellEnd"/>
            <w:r w:rsidRPr="00AD7048">
              <w:rPr>
                <w:sz w:val="24"/>
                <w:szCs w:val="24"/>
              </w:rPr>
              <w:t>, 1. Внесение изменение» разработаны оптимальные технические и технологические решения в его реализации с учетом технологической, энергетической и экономической оценок. Исходя из рассмотренных вариантов, наиболее обоснованной технологией обработки и утилизации осадка определена технология по схеме «сбраживание, сушка, сжигание», внедрение которой позволит получить максимальный эффект в виде уменьшения объема осадка, улучшения его структуры с повышением эффективности обезвоживания и выработки электрической и тепловой энергии.  Завершить реализацию проекта, при наличии утвержденного источника финансирования, запланировано в 2028 году.</w:t>
            </w:r>
          </w:p>
        </w:tc>
      </w:tr>
      <w:tr w:rsidR="00335B73" w:rsidRPr="00AD7048" w14:paraId="50D73CF3" w14:textId="77777777" w:rsidTr="000A5D0F">
        <w:tblPrEx>
          <w:tblLook w:val="00A0" w:firstRow="1" w:lastRow="0" w:firstColumn="1" w:lastColumn="0" w:noHBand="0" w:noVBand="0"/>
        </w:tblPrEx>
        <w:tc>
          <w:tcPr>
            <w:tcW w:w="534" w:type="dxa"/>
            <w:vMerge/>
          </w:tcPr>
          <w:p w14:paraId="497AC916" w14:textId="77777777" w:rsidR="00335B73" w:rsidRPr="00AD7048" w:rsidRDefault="00335B73" w:rsidP="00FB63F1">
            <w:pPr>
              <w:jc w:val="both"/>
              <w:rPr>
                <w:sz w:val="24"/>
                <w:szCs w:val="24"/>
              </w:rPr>
            </w:pPr>
          </w:p>
        </w:tc>
        <w:tc>
          <w:tcPr>
            <w:tcW w:w="2126" w:type="dxa"/>
            <w:vMerge/>
          </w:tcPr>
          <w:p w14:paraId="06811A47" w14:textId="77777777" w:rsidR="00335B73" w:rsidRPr="00AD7048" w:rsidRDefault="00335B73" w:rsidP="00FB63F1">
            <w:pPr>
              <w:jc w:val="both"/>
              <w:rPr>
                <w:sz w:val="24"/>
                <w:szCs w:val="24"/>
              </w:rPr>
            </w:pPr>
          </w:p>
        </w:tc>
        <w:tc>
          <w:tcPr>
            <w:tcW w:w="2410" w:type="dxa"/>
          </w:tcPr>
          <w:p w14:paraId="21D9BBA2" w14:textId="77777777" w:rsidR="00335B73" w:rsidRPr="00AD7048" w:rsidRDefault="00335B73" w:rsidP="00FB63F1">
            <w:pPr>
              <w:rPr>
                <w:sz w:val="24"/>
                <w:szCs w:val="24"/>
              </w:rPr>
            </w:pPr>
            <w:r w:rsidRPr="00AD7048">
              <w:rPr>
                <w:sz w:val="24"/>
                <w:szCs w:val="24"/>
              </w:rPr>
              <w:t xml:space="preserve">5. Уточнить источник финансирования объекта в части строительства, эксплуатации, </w:t>
            </w:r>
            <w:proofErr w:type="spellStart"/>
            <w:r w:rsidRPr="00AD7048">
              <w:rPr>
                <w:sz w:val="24"/>
                <w:szCs w:val="24"/>
              </w:rPr>
              <w:t>послеэксплуатационный</w:t>
            </w:r>
            <w:proofErr w:type="spellEnd"/>
            <w:r w:rsidRPr="00AD7048">
              <w:rPr>
                <w:sz w:val="24"/>
                <w:szCs w:val="24"/>
              </w:rPr>
              <w:t xml:space="preserve"> период, а также эффективность использования финансовых средств</w:t>
            </w:r>
          </w:p>
        </w:tc>
        <w:tc>
          <w:tcPr>
            <w:tcW w:w="4536" w:type="dxa"/>
            <w:gridSpan w:val="2"/>
          </w:tcPr>
          <w:p w14:paraId="5E8B47B0" w14:textId="77777777" w:rsidR="00335B73" w:rsidRPr="00AD7048" w:rsidRDefault="001C1C3E" w:rsidP="00FB63F1">
            <w:pPr>
              <w:jc w:val="both"/>
              <w:rPr>
                <w:sz w:val="24"/>
                <w:szCs w:val="24"/>
              </w:rPr>
            </w:pPr>
            <w:r w:rsidRPr="00AD7048">
              <w:rPr>
                <w:sz w:val="24"/>
                <w:szCs w:val="24"/>
              </w:rPr>
              <w:t>Источник финансирования строительства в настоящее время не определен.</w:t>
            </w:r>
          </w:p>
          <w:p w14:paraId="39000547" w14:textId="5EA5657C" w:rsidR="001C1C3E" w:rsidRPr="00AD7048" w:rsidRDefault="001C1C3E" w:rsidP="00FB63F1">
            <w:pPr>
              <w:jc w:val="both"/>
              <w:rPr>
                <w:sz w:val="24"/>
                <w:szCs w:val="24"/>
              </w:rPr>
            </w:pPr>
            <w:r w:rsidRPr="00AD7048">
              <w:rPr>
                <w:sz w:val="24"/>
                <w:szCs w:val="24"/>
              </w:rPr>
              <w:t>Эксплуатация объекта будет осуществляться за счет собственных средств УП «МИНСКВОДОКАНАЛ».</w:t>
            </w:r>
          </w:p>
        </w:tc>
      </w:tr>
      <w:tr w:rsidR="00335B73" w:rsidRPr="00AD7048" w14:paraId="168E54E6" w14:textId="77777777" w:rsidTr="000A5D0F">
        <w:tblPrEx>
          <w:tblLook w:val="00A0" w:firstRow="1" w:lastRow="0" w:firstColumn="1" w:lastColumn="0" w:noHBand="0" w:noVBand="0"/>
        </w:tblPrEx>
        <w:tc>
          <w:tcPr>
            <w:tcW w:w="534" w:type="dxa"/>
            <w:vMerge/>
          </w:tcPr>
          <w:p w14:paraId="6C4A0D0B" w14:textId="77777777" w:rsidR="00335B73" w:rsidRPr="00AD7048" w:rsidRDefault="00335B73" w:rsidP="00FB63F1">
            <w:pPr>
              <w:jc w:val="both"/>
              <w:rPr>
                <w:sz w:val="24"/>
                <w:szCs w:val="24"/>
              </w:rPr>
            </w:pPr>
          </w:p>
        </w:tc>
        <w:tc>
          <w:tcPr>
            <w:tcW w:w="2126" w:type="dxa"/>
            <w:vMerge/>
          </w:tcPr>
          <w:p w14:paraId="6FE345DF" w14:textId="77777777" w:rsidR="00335B73" w:rsidRPr="00AD7048" w:rsidRDefault="00335B73" w:rsidP="00FB63F1">
            <w:pPr>
              <w:jc w:val="both"/>
              <w:rPr>
                <w:sz w:val="24"/>
                <w:szCs w:val="24"/>
              </w:rPr>
            </w:pPr>
          </w:p>
        </w:tc>
        <w:tc>
          <w:tcPr>
            <w:tcW w:w="2410" w:type="dxa"/>
          </w:tcPr>
          <w:p w14:paraId="7CFC64FC" w14:textId="77777777" w:rsidR="00335B73" w:rsidRPr="00AD7048" w:rsidRDefault="00335B73" w:rsidP="00FB63F1">
            <w:pPr>
              <w:rPr>
                <w:sz w:val="24"/>
                <w:szCs w:val="24"/>
              </w:rPr>
            </w:pPr>
            <w:r w:rsidRPr="00AD7048">
              <w:rPr>
                <w:sz w:val="24"/>
                <w:szCs w:val="24"/>
              </w:rPr>
              <w:t>6. Какое количество рабочих мест будет создано на проектируемом объекте</w:t>
            </w:r>
          </w:p>
        </w:tc>
        <w:tc>
          <w:tcPr>
            <w:tcW w:w="4536" w:type="dxa"/>
            <w:gridSpan w:val="2"/>
          </w:tcPr>
          <w:p w14:paraId="79BB03D1" w14:textId="77777777" w:rsidR="00335B73" w:rsidRPr="00AD7048" w:rsidRDefault="00335B73" w:rsidP="00FB63F1">
            <w:pPr>
              <w:jc w:val="both"/>
              <w:rPr>
                <w:sz w:val="24"/>
                <w:szCs w:val="24"/>
              </w:rPr>
            </w:pPr>
            <w:r w:rsidRPr="00AD7048">
              <w:rPr>
                <w:sz w:val="24"/>
                <w:szCs w:val="24"/>
              </w:rPr>
              <w:t xml:space="preserve">Непосредственно на проектируемом объекте не предусматривается наличие обслуживающего персонала на постоянной основе. Временные работники по обслуживанию объекта будут привлекаться по мере </w:t>
            </w:r>
            <w:r w:rsidRPr="00AD7048">
              <w:rPr>
                <w:sz w:val="24"/>
                <w:szCs w:val="24"/>
              </w:rPr>
              <w:lastRenderedPageBreak/>
              <w:t>необходимости</w:t>
            </w:r>
          </w:p>
        </w:tc>
      </w:tr>
      <w:tr w:rsidR="001C1C3E" w:rsidRPr="00AD7048" w14:paraId="549EAB0E" w14:textId="77777777" w:rsidTr="000A5D0F">
        <w:tblPrEx>
          <w:tblLook w:val="00A0" w:firstRow="1" w:lastRow="0" w:firstColumn="1" w:lastColumn="0" w:noHBand="0" w:noVBand="0"/>
        </w:tblPrEx>
        <w:tc>
          <w:tcPr>
            <w:tcW w:w="534" w:type="dxa"/>
            <w:vMerge/>
          </w:tcPr>
          <w:p w14:paraId="6D5BCBA7" w14:textId="77777777" w:rsidR="001C1C3E" w:rsidRPr="00AD7048" w:rsidRDefault="001C1C3E" w:rsidP="001C1C3E">
            <w:pPr>
              <w:jc w:val="both"/>
              <w:rPr>
                <w:sz w:val="24"/>
                <w:szCs w:val="24"/>
              </w:rPr>
            </w:pPr>
          </w:p>
        </w:tc>
        <w:tc>
          <w:tcPr>
            <w:tcW w:w="2126" w:type="dxa"/>
            <w:vMerge/>
          </w:tcPr>
          <w:p w14:paraId="75A0A62C" w14:textId="77777777" w:rsidR="001C1C3E" w:rsidRPr="00AD7048" w:rsidRDefault="001C1C3E" w:rsidP="001C1C3E">
            <w:pPr>
              <w:jc w:val="both"/>
              <w:rPr>
                <w:sz w:val="24"/>
                <w:szCs w:val="24"/>
              </w:rPr>
            </w:pPr>
          </w:p>
        </w:tc>
        <w:tc>
          <w:tcPr>
            <w:tcW w:w="2410" w:type="dxa"/>
          </w:tcPr>
          <w:p w14:paraId="2F13E464" w14:textId="77777777" w:rsidR="001C1C3E" w:rsidRPr="00AD7048" w:rsidRDefault="001C1C3E" w:rsidP="001C1C3E">
            <w:pPr>
              <w:rPr>
                <w:sz w:val="24"/>
                <w:szCs w:val="24"/>
              </w:rPr>
            </w:pPr>
            <w:r w:rsidRPr="00AD7048">
              <w:rPr>
                <w:sz w:val="24"/>
                <w:szCs w:val="24"/>
              </w:rPr>
              <w:t>7. Не представлен анализ экономической эффективности в части транспортировки иловых осадков</w:t>
            </w:r>
          </w:p>
        </w:tc>
        <w:tc>
          <w:tcPr>
            <w:tcW w:w="4536" w:type="dxa"/>
            <w:gridSpan w:val="2"/>
          </w:tcPr>
          <w:p w14:paraId="292D944A" w14:textId="66FCE888" w:rsidR="001C1C3E" w:rsidRPr="00AD7048" w:rsidRDefault="001C1C3E" w:rsidP="001C1C3E">
            <w:pPr>
              <w:jc w:val="both"/>
              <w:rPr>
                <w:sz w:val="24"/>
                <w:szCs w:val="24"/>
              </w:rPr>
            </w:pPr>
            <w:r w:rsidRPr="00AD7048">
              <w:rPr>
                <w:rStyle w:val="22"/>
                <w:sz w:val="24"/>
                <w:szCs w:val="24"/>
              </w:rPr>
              <w:t xml:space="preserve">Вопрос не относится к тематике оценки воздействия на окружающую среду реализуемого объекта. </w:t>
            </w:r>
          </w:p>
        </w:tc>
      </w:tr>
      <w:tr w:rsidR="00335B73" w:rsidRPr="00AD7048" w14:paraId="1437697F" w14:textId="77777777" w:rsidTr="000A5D0F">
        <w:tblPrEx>
          <w:tblLook w:val="00A0" w:firstRow="1" w:lastRow="0" w:firstColumn="1" w:lastColumn="0" w:noHBand="0" w:noVBand="0"/>
        </w:tblPrEx>
        <w:tc>
          <w:tcPr>
            <w:tcW w:w="534" w:type="dxa"/>
            <w:vMerge/>
          </w:tcPr>
          <w:p w14:paraId="66151F8F" w14:textId="77777777" w:rsidR="00335B73" w:rsidRPr="00AD7048" w:rsidRDefault="00335B73" w:rsidP="00FB63F1">
            <w:pPr>
              <w:jc w:val="both"/>
              <w:rPr>
                <w:sz w:val="24"/>
                <w:szCs w:val="24"/>
              </w:rPr>
            </w:pPr>
          </w:p>
        </w:tc>
        <w:tc>
          <w:tcPr>
            <w:tcW w:w="2126" w:type="dxa"/>
            <w:vMerge/>
          </w:tcPr>
          <w:p w14:paraId="5368AB3B" w14:textId="77777777" w:rsidR="00335B73" w:rsidRPr="00AD7048" w:rsidRDefault="00335B73" w:rsidP="00FB63F1">
            <w:pPr>
              <w:jc w:val="both"/>
              <w:rPr>
                <w:sz w:val="24"/>
                <w:szCs w:val="24"/>
              </w:rPr>
            </w:pPr>
          </w:p>
        </w:tc>
        <w:tc>
          <w:tcPr>
            <w:tcW w:w="2410" w:type="dxa"/>
          </w:tcPr>
          <w:p w14:paraId="717DE10E" w14:textId="77777777" w:rsidR="00335B73" w:rsidRPr="00AD7048" w:rsidRDefault="00335B73" w:rsidP="00FB63F1">
            <w:pPr>
              <w:rPr>
                <w:sz w:val="24"/>
                <w:szCs w:val="24"/>
              </w:rPr>
            </w:pPr>
            <w:r w:rsidRPr="00AD7048">
              <w:rPr>
                <w:sz w:val="24"/>
                <w:szCs w:val="24"/>
              </w:rPr>
              <w:t>8. Прогноз изменения окружающей среды по альтернативным технологическому варианту, для трех этапов  реализации проекта: строительство, эксплуатация, вывод объекта из эксплуатации</w:t>
            </w:r>
          </w:p>
        </w:tc>
        <w:tc>
          <w:tcPr>
            <w:tcW w:w="4536" w:type="dxa"/>
            <w:gridSpan w:val="2"/>
          </w:tcPr>
          <w:p w14:paraId="052FC223" w14:textId="77777777" w:rsidR="00335B73" w:rsidRPr="00AD7048" w:rsidRDefault="00335B73" w:rsidP="00FB63F1">
            <w:pPr>
              <w:jc w:val="both"/>
              <w:rPr>
                <w:sz w:val="24"/>
                <w:szCs w:val="24"/>
              </w:rPr>
            </w:pPr>
            <w:r w:rsidRPr="00AD7048">
              <w:rPr>
                <w:sz w:val="24"/>
                <w:szCs w:val="24"/>
              </w:rPr>
              <w:t>В случае принятия Заказчиком решения о рассмотрении в качестве альтернативного – дополнительного технологического варианта, возможно по этому варианту выполнить прогноз изменения окружающей среды</w:t>
            </w:r>
          </w:p>
        </w:tc>
      </w:tr>
      <w:tr w:rsidR="00335B73" w:rsidRPr="00AD7048" w14:paraId="140BB1BD" w14:textId="77777777" w:rsidTr="000A5D0F">
        <w:tblPrEx>
          <w:tblLook w:val="00A0" w:firstRow="1" w:lastRow="0" w:firstColumn="1" w:lastColumn="0" w:noHBand="0" w:noVBand="0"/>
        </w:tblPrEx>
        <w:tc>
          <w:tcPr>
            <w:tcW w:w="534" w:type="dxa"/>
            <w:vMerge/>
          </w:tcPr>
          <w:p w14:paraId="2CD6EA21" w14:textId="77777777" w:rsidR="00335B73" w:rsidRPr="00AD7048" w:rsidRDefault="00335B73" w:rsidP="00FB63F1">
            <w:pPr>
              <w:jc w:val="both"/>
              <w:rPr>
                <w:sz w:val="24"/>
                <w:szCs w:val="24"/>
              </w:rPr>
            </w:pPr>
          </w:p>
        </w:tc>
        <w:tc>
          <w:tcPr>
            <w:tcW w:w="2126" w:type="dxa"/>
            <w:vMerge/>
          </w:tcPr>
          <w:p w14:paraId="4BE0C848" w14:textId="77777777" w:rsidR="00335B73" w:rsidRPr="00AD7048" w:rsidRDefault="00335B73" w:rsidP="00FB63F1">
            <w:pPr>
              <w:jc w:val="both"/>
              <w:rPr>
                <w:sz w:val="24"/>
                <w:szCs w:val="24"/>
              </w:rPr>
            </w:pPr>
          </w:p>
        </w:tc>
        <w:tc>
          <w:tcPr>
            <w:tcW w:w="2410" w:type="dxa"/>
          </w:tcPr>
          <w:p w14:paraId="09705943" w14:textId="77777777" w:rsidR="00335B73" w:rsidRPr="00AD7048" w:rsidRDefault="00335B73" w:rsidP="00FB63F1">
            <w:pPr>
              <w:rPr>
                <w:sz w:val="24"/>
                <w:szCs w:val="24"/>
              </w:rPr>
            </w:pPr>
            <w:r w:rsidRPr="00AD7048">
              <w:rPr>
                <w:sz w:val="24"/>
                <w:szCs w:val="24"/>
              </w:rPr>
              <w:t>9. ОВОС содержит табл. 1.1 (стр. 18-19) «Международные конвенции и протоколы…», на сколько их положения отражены в отчете</w:t>
            </w:r>
          </w:p>
        </w:tc>
        <w:tc>
          <w:tcPr>
            <w:tcW w:w="4536" w:type="dxa"/>
            <w:gridSpan w:val="2"/>
          </w:tcPr>
          <w:p w14:paraId="361D106B" w14:textId="77777777" w:rsidR="00335B73" w:rsidRPr="00AD7048" w:rsidRDefault="00335B73" w:rsidP="00FB63F1">
            <w:pPr>
              <w:jc w:val="both"/>
              <w:rPr>
                <w:sz w:val="24"/>
                <w:szCs w:val="24"/>
              </w:rPr>
            </w:pPr>
            <w:r w:rsidRPr="00AD7048">
              <w:rPr>
                <w:sz w:val="24"/>
                <w:szCs w:val="24"/>
              </w:rPr>
              <w:t>Белорусское природоохранное законодательство разработано, в том числе с учетом требований международных документов, приведенных в табл. 1.1 (стр. 18-19)</w:t>
            </w:r>
          </w:p>
        </w:tc>
      </w:tr>
      <w:tr w:rsidR="00335B73" w:rsidRPr="00AD7048" w14:paraId="03F0B818" w14:textId="77777777" w:rsidTr="000A5D0F">
        <w:tblPrEx>
          <w:tblLook w:val="00A0" w:firstRow="1" w:lastRow="0" w:firstColumn="1" w:lastColumn="0" w:noHBand="0" w:noVBand="0"/>
        </w:tblPrEx>
        <w:tc>
          <w:tcPr>
            <w:tcW w:w="534" w:type="dxa"/>
            <w:vMerge/>
          </w:tcPr>
          <w:p w14:paraId="1FAE6379" w14:textId="77777777" w:rsidR="00335B73" w:rsidRPr="00AD7048" w:rsidRDefault="00335B73" w:rsidP="00FB63F1">
            <w:pPr>
              <w:jc w:val="both"/>
              <w:rPr>
                <w:sz w:val="24"/>
                <w:szCs w:val="24"/>
              </w:rPr>
            </w:pPr>
          </w:p>
        </w:tc>
        <w:tc>
          <w:tcPr>
            <w:tcW w:w="2126" w:type="dxa"/>
            <w:vMerge/>
          </w:tcPr>
          <w:p w14:paraId="002ADB33" w14:textId="77777777" w:rsidR="00335B73" w:rsidRPr="00AD7048" w:rsidRDefault="00335B73" w:rsidP="00FB63F1">
            <w:pPr>
              <w:jc w:val="both"/>
              <w:rPr>
                <w:sz w:val="24"/>
                <w:szCs w:val="24"/>
              </w:rPr>
            </w:pPr>
          </w:p>
        </w:tc>
        <w:tc>
          <w:tcPr>
            <w:tcW w:w="2410" w:type="dxa"/>
          </w:tcPr>
          <w:p w14:paraId="0727D686" w14:textId="77777777" w:rsidR="00335B73" w:rsidRPr="00AD7048" w:rsidRDefault="00335B73" w:rsidP="00FB63F1">
            <w:pPr>
              <w:rPr>
                <w:sz w:val="24"/>
                <w:szCs w:val="24"/>
              </w:rPr>
            </w:pPr>
            <w:r w:rsidRPr="00AD7048">
              <w:rPr>
                <w:sz w:val="24"/>
                <w:szCs w:val="24"/>
              </w:rPr>
              <w:t>10. Уточнить, как учтено в ОВОС воздействие автотранспорта</w:t>
            </w:r>
          </w:p>
        </w:tc>
        <w:tc>
          <w:tcPr>
            <w:tcW w:w="4536" w:type="dxa"/>
            <w:gridSpan w:val="2"/>
          </w:tcPr>
          <w:p w14:paraId="1E5D7F7E" w14:textId="77777777" w:rsidR="00335B73" w:rsidRPr="00AD7048" w:rsidRDefault="00335B73" w:rsidP="00FB63F1">
            <w:pPr>
              <w:jc w:val="both"/>
              <w:rPr>
                <w:sz w:val="24"/>
                <w:szCs w:val="24"/>
              </w:rPr>
            </w:pPr>
            <w:r w:rsidRPr="00AD7048">
              <w:rPr>
                <w:sz w:val="24"/>
                <w:szCs w:val="24"/>
              </w:rPr>
              <w:t>Воздействие автотранспорта учтено при обосновании границ расчетной СЗЗ проектированного объекта</w:t>
            </w:r>
          </w:p>
        </w:tc>
      </w:tr>
      <w:tr w:rsidR="00335B73" w:rsidRPr="00AD7048" w14:paraId="35E2DFCC" w14:textId="77777777" w:rsidTr="000A5D0F">
        <w:tblPrEx>
          <w:tblLook w:val="00A0" w:firstRow="1" w:lastRow="0" w:firstColumn="1" w:lastColumn="0" w:noHBand="0" w:noVBand="0"/>
        </w:tblPrEx>
        <w:tc>
          <w:tcPr>
            <w:tcW w:w="534" w:type="dxa"/>
            <w:vMerge/>
          </w:tcPr>
          <w:p w14:paraId="44D32535" w14:textId="77777777" w:rsidR="00335B73" w:rsidRPr="00AD7048" w:rsidRDefault="00335B73" w:rsidP="00FB63F1">
            <w:pPr>
              <w:jc w:val="both"/>
              <w:rPr>
                <w:sz w:val="24"/>
                <w:szCs w:val="24"/>
              </w:rPr>
            </w:pPr>
          </w:p>
        </w:tc>
        <w:tc>
          <w:tcPr>
            <w:tcW w:w="2126" w:type="dxa"/>
            <w:vMerge/>
          </w:tcPr>
          <w:p w14:paraId="73473216" w14:textId="77777777" w:rsidR="00335B73" w:rsidRPr="00AD7048" w:rsidRDefault="00335B73" w:rsidP="00FB63F1">
            <w:pPr>
              <w:jc w:val="both"/>
              <w:rPr>
                <w:sz w:val="24"/>
                <w:szCs w:val="24"/>
              </w:rPr>
            </w:pPr>
          </w:p>
        </w:tc>
        <w:tc>
          <w:tcPr>
            <w:tcW w:w="2410" w:type="dxa"/>
          </w:tcPr>
          <w:p w14:paraId="0D59779F" w14:textId="77777777" w:rsidR="00335B73" w:rsidRPr="00AD7048" w:rsidRDefault="00335B73" w:rsidP="00FB63F1">
            <w:pPr>
              <w:rPr>
                <w:sz w:val="24"/>
                <w:szCs w:val="24"/>
              </w:rPr>
            </w:pPr>
            <w:r w:rsidRPr="00AD7048">
              <w:rPr>
                <w:sz w:val="24"/>
                <w:szCs w:val="24"/>
              </w:rPr>
              <w:t>11. ОВОС не содержит описания существующей технологии обращения с осадками сточных вод МОСА</w:t>
            </w:r>
          </w:p>
        </w:tc>
        <w:tc>
          <w:tcPr>
            <w:tcW w:w="4536" w:type="dxa"/>
            <w:gridSpan w:val="2"/>
          </w:tcPr>
          <w:p w14:paraId="3C4ECB87" w14:textId="77777777" w:rsidR="00335B73" w:rsidRPr="00AD7048" w:rsidRDefault="00335B73" w:rsidP="00FB63F1">
            <w:pPr>
              <w:jc w:val="both"/>
              <w:rPr>
                <w:sz w:val="24"/>
                <w:szCs w:val="24"/>
              </w:rPr>
            </w:pPr>
            <w:r w:rsidRPr="00AD7048">
              <w:rPr>
                <w:sz w:val="24"/>
                <w:szCs w:val="24"/>
              </w:rPr>
              <w:t>На стр. 27-30 отчета приведена краткая технология получения осадков сточных вод и их обработки. Регламент складирования осадков сточных вод принят по аналогии с прудом № 18, который является в настоящее время действующим.</w:t>
            </w:r>
          </w:p>
        </w:tc>
      </w:tr>
      <w:tr w:rsidR="00335B73" w:rsidRPr="00AD7048" w14:paraId="596EB1E0" w14:textId="77777777" w:rsidTr="000A5D0F">
        <w:tblPrEx>
          <w:tblLook w:val="00A0" w:firstRow="1" w:lastRow="0" w:firstColumn="1" w:lastColumn="0" w:noHBand="0" w:noVBand="0"/>
        </w:tblPrEx>
        <w:tc>
          <w:tcPr>
            <w:tcW w:w="534" w:type="dxa"/>
            <w:vMerge/>
          </w:tcPr>
          <w:p w14:paraId="5BB06236" w14:textId="77777777" w:rsidR="00335B73" w:rsidRPr="00AD7048" w:rsidRDefault="00335B73" w:rsidP="00FB63F1">
            <w:pPr>
              <w:jc w:val="both"/>
              <w:rPr>
                <w:sz w:val="24"/>
                <w:szCs w:val="24"/>
              </w:rPr>
            </w:pPr>
          </w:p>
        </w:tc>
        <w:tc>
          <w:tcPr>
            <w:tcW w:w="2126" w:type="dxa"/>
            <w:vMerge/>
          </w:tcPr>
          <w:p w14:paraId="18B487F0" w14:textId="77777777" w:rsidR="00335B73" w:rsidRPr="00AD7048" w:rsidRDefault="00335B73" w:rsidP="00FB63F1">
            <w:pPr>
              <w:jc w:val="both"/>
              <w:rPr>
                <w:sz w:val="24"/>
                <w:szCs w:val="24"/>
              </w:rPr>
            </w:pPr>
          </w:p>
        </w:tc>
        <w:tc>
          <w:tcPr>
            <w:tcW w:w="2410" w:type="dxa"/>
          </w:tcPr>
          <w:p w14:paraId="60CFBF41" w14:textId="77777777" w:rsidR="00335B73" w:rsidRPr="00AD7048" w:rsidRDefault="00335B73" w:rsidP="00FB63F1">
            <w:pPr>
              <w:rPr>
                <w:sz w:val="24"/>
                <w:szCs w:val="24"/>
              </w:rPr>
            </w:pPr>
            <w:r w:rsidRPr="00AD7048">
              <w:rPr>
                <w:sz w:val="24"/>
                <w:szCs w:val="24"/>
              </w:rPr>
              <w:t xml:space="preserve">12. Привести описание существующих площадок МОС по складированию «осадков сооружений биологической очистки хозяйственно-фекальных сточных вод»…Существующие  площадки складирования отходов можно рассматривать в </w:t>
            </w:r>
            <w:r w:rsidRPr="00AD7048">
              <w:rPr>
                <w:sz w:val="24"/>
                <w:szCs w:val="24"/>
              </w:rPr>
              <w:lastRenderedPageBreak/>
              <w:t>качестве объектов-аналогов при проведении ОВОС</w:t>
            </w:r>
          </w:p>
        </w:tc>
        <w:tc>
          <w:tcPr>
            <w:tcW w:w="4536" w:type="dxa"/>
            <w:gridSpan w:val="2"/>
          </w:tcPr>
          <w:p w14:paraId="1CE8FBE1" w14:textId="77777777" w:rsidR="00335B73" w:rsidRPr="00AD7048" w:rsidRDefault="00335B73" w:rsidP="00FB63F1">
            <w:pPr>
              <w:jc w:val="both"/>
              <w:rPr>
                <w:sz w:val="24"/>
                <w:szCs w:val="24"/>
              </w:rPr>
            </w:pPr>
            <w:r w:rsidRPr="00AD7048">
              <w:rPr>
                <w:sz w:val="24"/>
                <w:szCs w:val="24"/>
              </w:rPr>
              <w:lastRenderedPageBreak/>
              <w:t>Существующие площадки МОС по складированию «осадков сооружений биологической очистки хозяйственно-фекальных сточных вод»…не являются объектами настоящего ОВОС, но опыт их эксплуатации учтен при выполнении оценки воздействия проектируемого объекта на компоненты окружающей среды.</w:t>
            </w:r>
          </w:p>
          <w:p w14:paraId="3113A35B" w14:textId="77777777" w:rsidR="00335B73" w:rsidRPr="00AD7048" w:rsidRDefault="00335B73" w:rsidP="00FB63F1">
            <w:pPr>
              <w:jc w:val="both"/>
              <w:rPr>
                <w:sz w:val="24"/>
                <w:szCs w:val="24"/>
              </w:rPr>
            </w:pPr>
            <w:r w:rsidRPr="00AD7048">
              <w:rPr>
                <w:sz w:val="24"/>
                <w:szCs w:val="24"/>
              </w:rPr>
              <w:t xml:space="preserve">В качестве объекта-аналога при проведении расчета рассеивания загрязняющих веществ принят существующий пруд № 17, и использован действующий Акт инвентаризации выбросов по этому пруду. Для получения достоверного результата расчета </w:t>
            </w:r>
            <w:r w:rsidRPr="00AD7048">
              <w:rPr>
                <w:sz w:val="24"/>
                <w:szCs w:val="24"/>
              </w:rPr>
              <w:lastRenderedPageBreak/>
              <w:t xml:space="preserve">выбросов, выполнена корректировка объемов выбросов с учетом увеличения площади проектируемого пруда (п. 8 </w:t>
            </w:r>
            <w:proofErr w:type="spellStart"/>
            <w:r w:rsidRPr="00AD7048">
              <w:rPr>
                <w:sz w:val="24"/>
                <w:szCs w:val="24"/>
              </w:rPr>
              <w:t>ЭкоНиП</w:t>
            </w:r>
            <w:proofErr w:type="spellEnd"/>
            <w:r w:rsidRPr="00AD7048">
              <w:rPr>
                <w:sz w:val="24"/>
                <w:szCs w:val="24"/>
              </w:rPr>
              <w:t xml:space="preserve"> 17.02.06-001-2021 «охрана окружающей среды и природопользование. Правила проведения оценки воздействия на окружающую среду»).</w:t>
            </w:r>
          </w:p>
        </w:tc>
      </w:tr>
      <w:tr w:rsidR="00335B73" w:rsidRPr="00AD7048" w14:paraId="1D1B359D" w14:textId="77777777" w:rsidTr="000A5D0F">
        <w:tblPrEx>
          <w:tblLook w:val="00A0" w:firstRow="1" w:lastRow="0" w:firstColumn="1" w:lastColumn="0" w:noHBand="0" w:noVBand="0"/>
        </w:tblPrEx>
        <w:tc>
          <w:tcPr>
            <w:tcW w:w="534" w:type="dxa"/>
            <w:vMerge/>
          </w:tcPr>
          <w:p w14:paraId="06AAB3B9" w14:textId="77777777" w:rsidR="00335B73" w:rsidRPr="00AD7048" w:rsidRDefault="00335B73" w:rsidP="00FB63F1">
            <w:pPr>
              <w:jc w:val="both"/>
              <w:rPr>
                <w:sz w:val="24"/>
                <w:szCs w:val="24"/>
              </w:rPr>
            </w:pPr>
          </w:p>
        </w:tc>
        <w:tc>
          <w:tcPr>
            <w:tcW w:w="2126" w:type="dxa"/>
            <w:vMerge/>
          </w:tcPr>
          <w:p w14:paraId="5DBD6F69" w14:textId="77777777" w:rsidR="00335B73" w:rsidRPr="00AD7048" w:rsidRDefault="00335B73" w:rsidP="00FB63F1">
            <w:pPr>
              <w:jc w:val="both"/>
              <w:rPr>
                <w:sz w:val="24"/>
                <w:szCs w:val="24"/>
              </w:rPr>
            </w:pPr>
          </w:p>
        </w:tc>
        <w:tc>
          <w:tcPr>
            <w:tcW w:w="2410" w:type="dxa"/>
          </w:tcPr>
          <w:p w14:paraId="4767F99E" w14:textId="77777777" w:rsidR="00335B73" w:rsidRPr="00AD7048" w:rsidRDefault="00335B73" w:rsidP="00FB63F1">
            <w:pPr>
              <w:rPr>
                <w:sz w:val="24"/>
                <w:szCs w:val="24"/>
              </w:rPr>
            </w:pPr>
            <w:r w:rsidRPr="00AD7048">
              <w:rPr>
                <w:sz w:val="24"/>
                <w:szCs w:val="24"/>
              </w:rPr>
              <w:t>13. В ОВОС не приведены данные о хим. составе осадка на всех стадиях его формирования</w:t>
            </w:r>
          </w:p>
        </w:tc>
        <w:tc>
          <w:tcPr>
            <w:tcW w:w="4536" w:type="dxa"/>
            <w:gridSpan w:val="2"/>
          </w:tcPr>
          <w:p w14:paraId="7AE00081" w14:textId="77777777" w:rsidR="00335B73" w:rsidRPr="00AD7048" w:rsidRDefault="00335B73" w:rsidP="00335B73">
            <w:pPr>
              <w:pStyle w:val="25"/>
              <w:numPr>
                <w:ilvl w:val="0"/>
                <w:numId w:val="13"/>
              </w:numPr>
              <w:ind w:left="0" w:firstLine="0"/>
              <w:jc w:val="both"/>
              <w:rPr>
                <w:sz w:val="24"/>
                <w:szCs w:val="24"/>
              </w:rPr>
            </w:pPr>
            <w:r w:rsidRPr="00AD7048">
              <w:rPr>
                <w:sz w:val="24"/>
                <w:szCs w:val="24"/>
              </w:rPr>
              <w:t xml:space="preserve">Объектом ОВОС является пруд-накопитель, как объект хранения отходов МОС. </w:t>
            </w:r>
          </w:p>
          <w:p w14:paraId="7E805A75" w14:textId="77777777" w:rsidR="00335B73" w:rsidRPr="00AD7048" w:rsidRDefault="00335B73" w:rsidP="00FB63F1">
            <w:pPr>
              <w:jc w:val="both"/>
              <w:rPr>
                <w:sz w:val="24"/>
                <w:szCs w:val="24"/>
              </w:rPr>
            </w:pPr>
            <w:r w:rsidRPr="00AD7048">
              <w:rPr>
                <w:sz w:val="24"/>
                <w:szCs w:val="24"/>
              </w:rPr>
              <w:t>В вязи с этим принципиальное значение для рассмотрения в ОВОС имело конечное состояние осадка.</w:t>
            </w:r>
          </w:p>
        </w:tc>
      </w:tr>
      <w:tr w:rsidR="00335B73" w:rsidRPr="00AD7048" w14:paraId="5856C02D" w14:textId="77777777" w:rsidTr="000A5D0F">
        <w:tblPrEx>
          <w:tblLook w:val="00A0" w:firstRow="1" w:lastRow="0" w:firstColumn="1" w:lastColumn="0" w:noHBand="0" w:noVBand="0"/>
        </w:tblPrEx>
        <w:tc>
          <w:tcPr>
            <w:tcW w:w="534" w:type="dxa"/>
            <w:vMerge/>
          </w:tcPr>
          <w:p w14:paraId="37E48C4C" w14:textId="77777777" w:rsidR="00335B73" w:rsidRPr="00AD7048" w:rsidRDefault="00335B73" w:rsidP="00FB63F1">
            <w:pPr>
              <w:jc w:val="both"/>
              <w:rPr>
                <w:sz w:val="24"/>
                <w:szCs w:val="24"/>
              </w:rPr>
            </w:pPr>
          </w:p>
        </w:tc>
        <w:tc>
          <w:tcPr>
            <w:tcW w:w="2126" w:type="dxa"/>
            <w:vMerge/>
          </w:tcPr>
          <w:p w14:paraId="55E7054B" w14:textId="77777777" w:rsidR="00335B73" w:rsidRPr="00AD7048" w:rsidRDefault="00335B73" w:rsidP="00FB63F1">
            <w:pPr>
              <w:jc w:val="both"/>
              <w:rPr>
                <w:sz w:val="24"/>
                <w:szCs w:val="24"/>
              </w:rPr>
            </w:pPr>
          </w:p>
        </w:tc>
        <w:tc>
          <w:tcPr>
            <w:tcW w:w="2410" w:type="dxa"/>
          </w:tcPr>
          <w:p w14:paraId="1AC2E53E" w14:textId="77777777" w:rsidR="00335B73" w:rsidRPr="00AD7048" w:rsidRDefault="00335B73" w:rsidP="00FB63F1">
            <w:pPr>
              <w:rPr>
                <w:sz w:val="24"/>
                <w:szCs w:val="24"/>
              </w:rPr>
            </w:pPr>
            <w:r w:rsidRPr="00AD7048">
              <w:rPr>
                <w:sz w:val="24"/>
                <w:szCs w:val="24"/>
              </w:rPr>
              <w:t xml:space="preserve">14. Уточнить фразы ОВОС стр. 29 «Вместе с тем, по </w:t>
            </w:r>
            <w:proofErr w:type="spellStart"/>
            <w:r w:rsidRPr="00AD7048">
              <w:rPr>
                <w:sz w:val="24"/>
                <w:szCs w:val="24"/>
              </w:rPr>
              <w:t>большнству</w:t>
            </w:r>
            <w:proofErr w:type="spellEnd"/>
            <w:r w:rsidRPr="00AD7048">
              <w:rPr>
                <w:sz w:val="24"/>
                <w:szCs w:val="24"/>
              </w:rPr>
              <w:t xml:space="preserve"> показателей качество осадка не </w:t>
            </w:r>
            <w:proofErr w:type="spellStart"/>
            <w:r w:rsidRPr="00AD7048">
              <w:rPr>
                <w:sz w:val="24"/>
                <w:szCs w:val="24"/>
              </w:rPr>
              <w:t>соотвествует</w:t>
            </w:r>
            <w:proofErr w:type="spellEnd"/>
            <w:r w:rsidRPr="00AD7048">
              <w:rPr>
                <w:sz w:val="24"/>
                <w:szCs w:val="24"/>
              </w:rPr>
              <w:t xml:space="preserve"> требованиям к содержанию химических веществ в почвах  сельскохозяйственного назначения в РБ в соответствии с </w:t>
            </w:r>
            <w:proofErr w:type="spellStart"/>
            <w:r w:rsidRPr="00AD7048">
              <w:rPr>
                <w:sz w:val="24"/>
                <w:szCs w:val="24"/>
              </w:rPr>
              <w:t>ЭкоНиП</w:t>
            </w:r>
            <w:proofErr w:type="spellEnd"/>
            <w:r w:rsidRPr="00AD7048">
              <w:rPr>
                <w:sz w:val="24"/>
                <w:szCs w:val="24"/>
              </w:rPr>
              <w:t xml:space="preserve"> 17.03.01-001-2020»</w:t>
            </w:r>
          </w:p>
        </w:tc>
        <w:tc>
          <w:tcPr>
            <w:tcW w:w="4536" w:type="dxa"/>
            <w:gridSpan w:val="2"/>
          </w:tcPr>
          <w:p w14:paraId="41E12A94" w14:textId="77777777" w:rsidR="00335B73" w:rsidRPr="00AD7048" w:rsidRDefault="00335B73" w:rsidP="00FB63F1">
            <w:pPr>
              <w:autoSpaceDE w:val="0"/>
              <w:autoSpaceDN w:val="0"/>
              <w:adjustRightInd w:val="0"/>
              <w:jc w:val="both"/>
              <w:rPr>
                <w:sz w:val="24"/>
                <w:szCs w:val="24"/>
              </w:rPr>
            </w:pPr>
            <w:r w:rsidRPr="00AD7048">
              <w:rPr>
                <w:rFonts w:eastAsia="TimesNewRomanPSMT"/>
                <w:sz w:val="24"/>
                <w:szCs w:val="24"/>
              </w:rPr>
              <w:t xml:space="preserve">В отчете об ОВОС в таблице 2.1 на стр. 28 приведены сведения по содержанию тяжелых металлов в </w:t>
            </w:r>
            <w:proofErr w:type="spellStart"/>
            <w:r w:rsidRPr="00AD7048">
              <w:rPr>
                <w:rFonts w:eastAsia="TimesNewRomanPSMT"/>
                <w:sz w:val="24"/>
                <w:szCs w:val="24"/>
              </w:rPr>
              <w:t>кеке</w:t>
            </w:r>
            <w:proofErr w:type="spellEnd"/>
            <w:r w:rsidRPr="00AD7048">
              <w:rPr>
                <w:rFonts w:eastAsia="TimesNewRomanPSMT"/>
                <w:sz w:val="24"/>
                <w:szCs w:val="24"/>
              </w:rPr>
              <w:t xml:space="preserve"> (обезвоженном осадке), формирующемся на МОС, а также сравнение их с показателями по содержанию тяжелых металлов </w:t>
            </w:r>
            <w:r w:rsidRPr="00AD7048">
              <w:rPr>
                <w:sz w:val="24"/>
                <w:szCs w:val="24"/>
              </w:rPr>
              <w:t xml:space="preserve">Директивы Совета 86/278/EЭC «О защите окружающей среды и, в частности, почв при использовании осадков сточных вод в сельском хозяйстве» и, симметрично, сравнение с </w:t>
            </w:r>
            <w:r w:rsidRPr="00AD7048">
              <w:rPr>
                <w:rFonts w:eastAsia="TimesNewRomanPSMT"/>
                <w:sz w:val="24"/>
                <w:szCs w:val="24"/>
              </w:rPr>
              <w:t xml:space="preserve">пороговыми значениями содержания  тяжелых металлов </w:t>
            </w:r>
            <w:r w:rsidRPr="00AD7048">
              <w:rPr>
                <w:rFonts w:eastAsia="TimesNewRomanPSMT"/>
                <w:i/>
                <w:iCs/>
                <w:sz w:val="24"/>
                <w:szCs w:val="24"/>
              </w:rPr>
              <w:t>в сельскохозяйственных почвах</w:t>
            </w:r>
            <w:r w:rsidRPr="00AD7048">
              <w:rPr>
                <w:rFonts w:eastAsia="TimesNewRomanPSMT"/>
                <w:sz w:val="24"/>
                <w:szCs w:val="24"/>
              </w:rPr>
              <w:t xml:space="preserve"> в соответствии с </w:t>
            </w:r>
            <w:proofErr w:type="spellStart"/>
            <w:r w:rsidRPr="00AD7048">
              <w:rPr>
                <w:rFonts w:eastAsia="TimesNewRomanPSMT"/>
                <w:sz w:val="24"/>
                <w:szCs w:val="24"/>
              </w:rPr>
              <w:t>ЭкоНиП</w:t>
            </w:r>
            <w:proofErr w:type="spellEnd"/>
            <w:r w:rsidRPr="00AD7048">
              <w:rPr>
                <w:rFonts w:eastAsia="TimesNewRomanPSMT"/>
                <w:sz w:val="24"/>
                <w:szCs w:val="24"/>
              </w:rPr>
              <w:t xml:space="preserve"> 17.03.01-001-2020 «Нормативы качества окружающей среды. Дифференцированные нормативы содержания химических веществ в почвах и требования к их применению» с целью отражения </w:t>
            </w:r>
            <w:r w:rsidRPr="00AD7048">
              <w:rPr>
                <w:rFonts w:eastAsia="TimesNewRomanPSMT"/>
                <w:i/>
                <w:iCs/>
                <w:sz w:val="24"/>
                <w:szCs w:val="24"/>
              </w:rPr>
              <w:t>возможности использования осадков сточных вод МОС в сельскохозяйственном производстве</w:t>
            </w:r>
            <w:r w:rsidRPr="00AD7048">
              <w:rPr>
                <w:rFonts w:eastAsia="TimesNewRomanPSMT"/>
                <w:sz w:val="24"/>
                <w:szCs w:val="24"/>
              </w:rPr>
              <w:t>.</w:t>
            </w:r>
          </w:p>
          <w:p w14:paraId="762B4C4D" w14:textId="77777777" w:rsidR="00335B73" w:rsidRPr="00AD7048" w:rsidRDefault="00335B73" w:rsidP="00FB63F1">
            <w:pPr>
              <w:pStyle w:val="ListParagraph1"/>
              <w:ind w:left="0" w:firstLine="346"/>
              <w:jc w:val="both"/>
              <w:rPr>
                <w:szCs w:val="24"/>
              </w:rPr>
            </w:pPr>
            <w:r w:rsidRPr="00AD7048">
              <w:rPr>
                <w:rFonts w:eastAsia="TimesNewRomanPSMT"/>
                <w:szCs w:val="24"/>
              </w:rPr>
              <w:t xml:space="preserve">Одно из развитых в Европе направлений использования осадков сточных вод очистных сооружений – применение их в сельскохозяйственном производстве в качестве удобрений. В рамках безопасной схемы использования </w:t>
            </w:r>
            <w:r w:rsidRPr="00AD7048">
              <w:rPr>
                <w:szCs w:val="24"/>
              </w:rPr>
              <w:t xml:space="preserve">установлены предельно допустимые уровни содержания тяжелых металлов (по шести металлам: </w:t>
            </w:r>
            <w:proofErr w:type="spellStart"/>
            <w:r w:rsidRPr="00AD7048">
              <w:rPr>
                <w:szCs w:val="24"/>
              </w:rPr>
              <w:t>Cd</w:t>
            </w:r>
            <w:proofErr w:type="spellEnd"/>
            <w:r w:rsidRPr="00AD7048">
              <w:rPr>
                <w:szCs w:val="24"/>
              </w:rPr>
              <w:t xml:space="preserve">, </w:t>
            </w:r>
            <w:proofErr w:type="spellStart"/>
            <w:r w:rsidRPr="00AD7048">
              <w:rPr>
                <w:szCs w:val="24"/>
              </w:rPr>
              <w:t>Cu</w:t>
            </w:r>
            <w:proofErr w:type="spellEnd"/>
            <w:r w:rsidRPr="00AD7048">
              <w:rPr>
                <w:szCs w:val="24"/>
              </w:rPr>
              <w:t xml:space="preserve">, </w:t>
            </w:r>
            <w:proofErr w:type="spellStart"/>
            <w:r w:rsidRPr="00AD7048">
              <w:rPr>
                <w:szCs w:val="24"/>
              </w:rPr>
              <w:t>Hg</w:t>
            </w:r>
            <w:proofErr w:type="spellEnd"/>
            <w:r w:rsidRPr="00AD7048">
              <w:rPr>
                <w:szCs w:val="24"/>
              </w:rPr>
              <w:t>, Ni, Pb и Zn) в осадках, а также в почве, в которую они вносятся  (Директива Совета 86/278/EЭC).</w:t>
            </w:r>
          </w:p>
          <w:p w14:paraId="761B0C52" w14:textId="77777777" w:rsidR="00335B73" w:rsidRPr="00AD7048" w:rsidRDefault="00335B73" w:rsidP="00FB63F1">
            <w:pPr>
              <w:pStyle w:val="ListParagraph1"/>
              <w:ind w:left="0" w:firstLine="346"/>
              <w:jc w:val="both"/>
              <w:rPr>
                <w:szCs w:val="24"/>
              </w:rPr>
            </w:pPr>
            <w:r w:rsidRPr="00AD7048">
              <w:rPr>
                <w:szCs w:val="24"/>
              </w:rPr>
              <w:t xml:space="preserve">В настоящее время в Республике Беларусь </w:t>
            </w:r>
            <w:r w:rsidRPr="00AD7048">
              <w:rPr>
                <w:i/>
                <w:iCs/>
                <w:szCs w:val="24"/>
              </w:rPr>
              <w:t>не регулируется</w:t>
            </w:r>
            <w:r w:rsidRPr="00AD7048">
              <w:rPr>
                <w:szCs w:val="24"/>
              </w:rPr>
              <w:t xml:space="preserve"> применение осадка в качестве удобрения в сельском хозяйстве. </w:t>
            </w:r>
          </w:p>
          <w:p w14:paraId="06B4AACA" w14:textId="77777777" w:rsidR="00335B73" w:rsidRPr="00AD7048" w:rsidRDefault="00335B73" w:rsidP="00FB63F1">
            <w:pPr>
              <w:pStyle w:val="ListParagraph1"/>
              <w:ind w:left="0" w:firstLine="346"/>
              <w:jc w:val="both"/>
              <w:rPr>
                <w:rFonts w:eastAsia="TimesNewRomanPSMT"/>
                <w:i/>
                <w:iCs/>
                <w:szCs w:val="24"/>
              </w:rPr>
            </w:pPr>
            <w:r w:rsidRPr="00AD7048">
              <w:rPr>
                <w:szCs w:val="24"/>
              </w:rPr>
              <w:t xml:space="preserve">Содержание тяжелых металлов в </w:t>
            </w:r>
            <w:r w:rsidRPr="00AD7048">
              <w:rPr>
                <w:rFonts w:eastAsia="TimesNewRomanPSMT"/>
                <w:szCs w:val="24"/>
              </w:rPr>
              <w:t xml:space="preserve">осадках сточных вод МОС, соответствует нормативам ЕС, </w:t>
            </w:r>
            <w:r w:rsidRPr="00AD7048">
              <w:rPr>
                <w:rFonts w:eastAsia="TimesNewRomanPSMT"/>
                <w:i/>
                <w:iCs/>
                <w:szCs w:val="24"/>
              </w:rPr>
              <w:t xml:space="preserve">но превышает </w:t>
            </w:r>
            <w:r w:rsidRPr="00AD7048">
              <w:rPr>
                <w:i/>
                <w:iCs/>
                <w:szCs w:val="24"/>
              </w:rPr>
              <w:t xml:space="preserve">установленные </w:t>
            </w:r>
            <w:r w:rsidRPr="00AD7048">
              <w:rPr>
                <w:rFonts w:eastAsia="TimesNewRomanPSMT"/>
                <w:i/>
                <w:iCs/>
                <w:szCs w:val="24"/>
              </w:rPr>
              <w:t xml:space="preserve">пороговые значения </w:t>
            </w:r>
            <w:r w:rsidRPr="00AD7048">
              <w:rPr>
                <w:rFonts w:eastAsia="TimesNewRomanPSMT"/>
                <w:i/>
                <w:iCs/>
                <w:szCs w:val="24"/>
              </w:rPr>
              <w:lastRenderedPageBreak/>
              <w:t>содержания тяжелых металлов в сельскохозяйственных почвах (</w:t>
            </w:r>
            <w:proofErr w:type="spellStart"/>
            <w:r w:rsidRPr="00AD7048">
              <w:rPr>
                <w:rFonts w:eastAsia="TimesNewRomanPSMT"/>
                <w:i/>
                <w:iCs/>
                <w:szCs w:val="24"/>
              </w:rPr>
              <w:t>ЭкоНиП</w:t>
            </w:r>
            <w:proofErr w:type="spellEnd"/>
            <w:r w:rsidRPr="00AD7048">
              <w:rPr>
                <w:rFonts w:eastAsia="TimesNewRomanPSMT"/>
                <w:i/>
                <w:iCs/>
                <w:szCs w:val="24"/>
              </w:rPr>
              <w:t xml:space="preserve"> 17.03.01-001-2020), что не позволяет их использовать в  качестве удобрительных смесей в сельскохозяйственном производстве на территории Республики Беларусь.</w:t>
            </w:r>
          </w:p>
          <w:p w14:paraId="5C08CABE" w14:textId="77777777" w:rsidR="00335B73" w:rsidRPr="00AD7048" w:rsidRDefault="00335B73" w:rsidP="00FB63F1">
            <w:pPr>
              <w:jc w:val="both"/>
              <w:rPr>
                <w:sz w:val="24"/>
                <w:szCs w:val="24"/>
              </w:rPr>
            </w:pPr>
            <w:r w:rsidRPr="00AD7048">
              <w:rPr>
                <w:sz w:val="24"/>
                <w:szCs w:val="24"/>
              </w:rPr>
              <w:t>В связи с этим, не может быть рассмотрено в качестве альтернативного направления обращения с осадками сточных вод МОС</w:t>
            </w:r>
          </w:p>
        </w:tc>
      </w:tr>
      <w:tr w:rsidR="00335B73" w:rsidRPr="00AD7048" w14:paraId="11FB3F7B" w14:textId="77777777" w:rsidTr="000A5D0F">
        <w:tblPrEx>
          <w:tblLook w:val="00A0" w:firstRow="1" w:lastRow="0" w:firstColumn="1" w:lastColumn="0" w:noHBand="0" w:noVBand="0"/>
        </w:tblPrEx>
        <w:tc>
          <w:tcPr>
            <w:tcW w:w="534" w:type="dxa"/>
            <w:vMerge/>
          </w:tcPr>
          <w:p w14:paraId="1317606F" w14:textId="77777777" w:rsidR="00335B73" w:rsidRPr="00AD7048" w:rsidRDefault="00335B73" w:rsidP="00FB63F1">
            <w:pPr>
              <w:jc w:val="both"/>
              <w:rPr>
                <w:sz w:val="24"/>
                <w:szCs w:val="24"/>
              </w:rPr>
            </w:pPr>
          </w:p>
        </w:tc>
        <w:tc>
          <w:tcPr>
            <w:tcW w:w="2126" w:type="dxa"/>
            <w:vMerge/>
          </w:tcPr>
          <w:p w14:paraId="02DB2CE3" w14:textId="77777777" w:rsidR="00335B73" w:rsidRPr="00AD7048" w:rsidRDefault="00335B73" w:rsidP="00FB63F1">
            <w:pPr>
              <w:jc w:val="both"/>
              <w:rPr>
                <w:sz w:val="24"/>
                <w:szCs w:val="24"/>
              </w:rPr>
            </w:pPr>
          </w:p>
        </w:tc>
        <w:tc>
          <w:tcPr>
            <w:tcW w:w="2410" w:type="dxa"/>
          </w:tcPr>
          <w:p w14:paraId="2D55BA89" w14:textId="77777777" w:rsidR="00335B73" w:rsidRPr="00AD7048" w:rsidRDefault="00335B73" w:rsidP="00FB63F1">
            <w:pPr>
              <w:rPr>
                <w:sz w:val="24"/>
                <w:szCs w:val="24"/>
              </w:rPr>
            </w:pPr>
            <w:r w:rsidRPr="00AD7048">
              <w:rPr>
                <w:sz w:val="24"/>
                <w:szCs w:val="24"/>
              </w:rPr>
              <w:t xml:space="preserve">15. Уточнить расстояние от проектируемого объекта до ближайших поверхностных водных объектов, а также подземных источников водоснабжения  </w:t>
            </w:r>
          </w:p>
        </w:tc>
        <w:tc>
          <w:tcPr>
            <w:tcW w:w="4536" w:type="dxa"/>
            <w:gridSpan w:val="2"/>
          </w:tcPr>
          <w:p w14:paraId="4CE1EAD8" w14:textId="77777777" w:rsidR="00335B73" w:rsidRPr="00AD7048" w:rsidRDefault="00335B73" w:rsidP="00FB63F1">
            <w:pPr>
              <w:jc w:val="both"/>
              <w:rPr>
                <w:sz w:val="24"/>
                <w:szCs w:val="24"/>
              </w:rPr>
            </w:pPr>
            <w:r w:rsidRPr="00AD7048">
              <w:rPr>
                <w:sz w:val="24"/>
                <w:szCs w:val="24"/>
              </w:rPr>
              <w:t>Замечание принято</w:t>
            </w:r>
          </w:p>
        </w:tc>
      </w:tr>
      <w:tr w:rsidR="00335B73" w:rsidRPr="00AD7048" w14:paraId="7EF75505" w14:textId="77777777" w:rsidTr="000A5D0F">
        <w:tblPrEx>
          <w:tblLook w:val="00A0" w:firstRow="1" w:lastRow="0" w:firstColumn="1" w:lastColumn="0" w:noHBand="0" w:noVBand="0"/>
        </w:tblPrEx>
        <w:tc>
          <w:tcPr>
            <w:tcW w:w="534" w:type="dxa"/>
            <w:vMerge/>
          </w:tcPr>
          <w:p w14:paraId="6EBF1172" w14:textId="77777777" w:rsidR="00335B73" w:rsidRPr="00AD7048" w:rsidRDefault="00335B73" w:rsidP="00FB63F1">
            <w:pPr>
              <w:jc w:val="both"/>
              <w:rPr>
                <w:sz w:val="24"/>
                <w:szCs w:val="24"/>
              </w:rPr>
            </w:pPr>
          </w:p>
        </w:tc>
        <w:tc>
          <w:tcPr>
            <w:tcW w:w="2126" w:type="dxa"/>
            <w:vMerge/>
          </w:tcPr>
          <w:p w14:paraId="330D325C" w14:textId="77777777" w:rsidR="00335B73" w:rsidRPr="00AD7048" w:rsidRDefault="00335B73" w:rsidP="00FB63F1">
            <w:pPr>
              <w:jc w:val="both"/>
              <w:rPr>
                <w:sz w:val="24"/>
                <w:szCs w:val="24"/>
              </w:rPr>
            </w:pPr>
          </w:p>
        </w:tc>
        <w:tc>
          <w:tcPr>
            <w:tcW w:w="2410" w:type="dxa"/>
          </w:tcPr>
          <w:p w14:paraId="1C51B549" w14:textId="77777777" w:rsidR="00335B73" w:rsidRPr="00AD7048" w:rsidRDefault="00335B73" w:rsidP="00FB63F1">
            <w:pPr>
              <w:rPr>
                <w:sz w:val="24"/>
                <w:szCs w:val="24"/>
              </w:rPr>
            </w:pPr>
            <w:r w:rsidRPr="00AD7048">
              <w:rPr>
                <w:sz w:val="24"/>
                <w:szCs w:val="24"/>
              </w:rPr>
              <w:t>16. Показать на схеме участки образования «верховодки», вероятность явления, последствия для реализации проекта</w:t>
            </w:r>
          </w:p>
        </w:tc>
        <w:tc>
          <w:tcPr>
            <w:tcW w:w="4536" w:type="dxa"/>
            <w:gridSpan w:val="2"/>
          </w:tcPr>
          <w:p w14:paraId="05A47E66" w14:textId="77777777" w:rsidR="00335B73" w:rsidRPr="00AD7048" w:rsidRDefault="00335B73" w:rsidP="00FB63F1">
            <w:pPr>
              <w:pStyle w:val="25"/>
              <w:ind w:left="62"/>
              <w:jc w:val="both"/>
              <w:rPr>
                <w:sz w:val="24"/>
                <w:szCs w:val="24"/>
              </w:rPr>
            </w:pPr>
            <w:r w:rsidRPr="00AD7048">
              <w:rPr>
                <w:sz w:val="24"/>
                <w:szCs w:val="24"/>
              </w:rPr>
              <w:t xml:space="preserve">Верховодка ка правило формируется на песчаных грунтах, обладающими высокими фильтрационными свойствами. Для оконтуривания распространения песков необходимо провести геологическую сьемку крупного масштаба территории района с установление распространения различных литологических разностей пород, что позволит оконтурить районы формирования, что требует значительных финансовых затрат, привлечения специализированных организаций, учета временного фактора. </w:t>
            </w:r>
          </w:p>
          <w:p w14:paraId="1291D078" w14:textId="77777777" w:rsidR="00335B73" w:rsidRPr="00AD7048" w:rsidRDefault="00335B73" w:rsidP="00FB63F1">
            <w:pPr>
              <w:jc w:val="both"/>
              <w:rPr>
                <w:sz w:val="24"/>
                <w:szCs w:val="24"/>
              </w:rPr>
            </w:pPr>
            <w:r w:rsidRPr="00AD7048">
              <w:rPr>
                <w:sz w:val="24"/>
                <w:szCs w:val="24"/>
              </w:rPr>
              <w:t>Подземные воды типа «верховодка» не формируют притока воды в карьер, ввиду маломощности и сезонности формирования.</w:t>
            </w:r>
          </w:p>
        </w:tc>
      </w:tr>
      <w:tr w:rsidR="00335B73" w:rsidRPr="00AD7048" w14:paraId="33A6ECA1" w14:textId="77777777" w:rsidTr="000A5D0F">
        <w:tblPrEx>
          <w:tblLook w:val="00A0" w:firstRow="1" w:lastRow="0" w:firstColumn="1" w:lastColumn="0" w:noHBand="0" w:noVBand="0"/>
        </w:tblPrEx>
        <w:tc>
          <w:tcPr>
            <w:tcW w:w="534" w:type="dxa"/>
            <w:vMerge/>
          </w:tcPr>
          <w:p w14:paraId="7185A151" w14:textId="77777777" w:rsidR="00335B73" w:rsidRPr="00AD7048" w:rsidRDefault="00335B73" w:rsidP="00FB63F1">
            <w:pPr>
              <w:jc w:val="both"/>
              <w:rPr>
                <w:sz w:val="24"/>
                <w:szCs w:val="24"/>
              </w:rPr>
            </w:pPr>
          </w:p>
        </w:tc>
        <w:tc>
          <w:tcPr>
            <w:tcW w:w="2126" w:type="dxa"/>
            <w:vMerge/>
          </w:tcPr>
          <w:p w14:paraId="2E8A8E0C" w14:textId="77777777" w:rsidR="00335B73" w:rsidRPr="00AD7048" w:rsidRDefault="00335B73" w:rsidP="00FB63F1">
            <w:pPr>
              <w:jc w:val="both"/>
              <w:rPr>
                <w:sz w:val="24"/>
                <w:szCs w:val="24"/>
              </w:rPr>
            </w:pPr>
          </w:p>
        </w:tc>
        <w:tc>
          <w:tcPr>
            <w:tcW w:w="2410" w:type="dxa"/>
          </w:tcPr>
          <w:p w14:paraId="14783250" w14:textId="77777777" w:rsidR="00335B73" w:rsidRPr="00AD7048" w:rsidRDefault="00335B73" w:rsidP="00335B73">
            <w:pPr>
              <w:pStyle w:val="25"/>
              <w:numPr>
                <w:ilvl w:val="0"/>
                <w:numId w:val="15"/>
              </w:numPr>
              <w:tabs>
                <w:tab w:val="left" w:pos="350"/>
              </w:tabs>
              <w:ind w:left="66" w:firstLine="0"/>
              <w:jc w:val="both"/>
              <w:rPr>
                <w:sz w:val="24"/>
                <w:szCs w:val="24"/>
              </w:rPr>
            </w:pPr>
            <w:r w:rsidRPr="00AD7048">
              <w:rPr>
                <w:sz w:val="24"/>
                <w:szCs w:val="24"/>
              </w:rPr>
              <w:t>17. Отсутствует исходная информация для полученных расчётов  и по выбросам загрязняющих веществ и по шумовому воздействию.</w:t>
            </w:r>
          </w:p>
          <w:p w14:paraId="622ED345" w14:textId="77777777" w:rsidR="00335B73" w:rsidRPr="00AD7048" w:rsidRDefault="00335B73" w:rsidP="00FB63F1">
            <w:pPr>
              <w:rPr>
                <w:sz w:val="24"/>
                <w:szCs w:val="24"/>
              </w:rPr>
            </w:pPr>
            <w:r w:rsidRPr="00AD7048">
              <w:rPr>
                <w:sz w:val="24"/>
                <w:szCs w:val="24"/>
              </w:rPr>
              <w:t xml:space="preserve">Как учитываются выбросы загрязняющих веществ на пути следствия грузового автотранспорта (до </w:t>
            </w:r>
            <w:smartTag w:uri="urn:schemas-microsoft-com:office:smarttags" w:element="metricconverter">
              <w:smartTagPr>
                <w:attr w:name="ProductID" w:val="50 км"/>
              </w:smartTagPr>
              <w:r w:rsidRPr="00AD7048">
                <w:rPr>
                  <w:sz w:val="24"/>
                  <w:szCs w:val="24"/>
                </w:rPr>
                <w:lastRenderedPageBreak/>
                <w:t>50 км</w:t>
              </w:r>
            </w:smartTag>
            <w:r w:rsidRPr="00AD7048">
              <w:rPr>
                <w:sz w:val="24"/>
                <w:szCs w:val="24"/>
              </w:rPr>
              <w:t>) от Минскводоканал до пруда-накопителя.</w:t>
            </w:r>
          </w:p>
        </w:tc>
        <w:tc>
          <w:tcPr>
            <w:tcW w:w="4536" w:type="dxa"/>
            <w:gridSpan w:val="2"/>
          </w:tcPr>
          <w:p w14:paraId="396BDE5A" w14:textId="77777777" w:rsidR="00335B73" w:rsidRPr="00AD7048" w:rsidRDefault="00335B73" w:rsidP="00335B73">
            <w:pPr>
              <w:pStyle w:val="25"/>
              <w:numPr>
                <w:ilvl w:val="0"/>
                <w:numId w:val="14"/>
              </w:numPr>
              <w:ind w:left="62" w:firstLine="0"/>
              <w:jc w:val="both"/>
              <w:rPr>
                <w:sz w:val="24"/>
                <w:szCs w:val="24"/>
              </w:rPr>
            </w:pPr>
            <w:r w:rsidRPr="00AD7048">
              <w:rPr>
                <w:sz w:val="24"/>
                <w:szCs w:val="24"/>
              </w:rPr>
              <w:lastRenderedPageBreak/>
              <w:t>При формировании отчета была не вставлена таблица по расчету выбросов от разворотной площади. Расчет разворотной площадки по выбросам загрязняющих веществ и по шумовому воздействию выполнялся в соответствии с Методикой</w:t>
            </w:r>
            <w:r w:rsidRPr="00AD7048">
              <w:rPr>
                <w:b/>
                <w:bCs/>
                <w:i/>
                <w:iCs/>
                <w:sz w:val="24"/>
                <w:szCs w:val="24"/>
              </w:rPr>
              <w:t xml:space="preserve"> </w:t>
            </w:r>
            <w:r w:rsidRPr="00AD7048">
              <w:rPr>
                <w:sz w:val="24"/>
                <w:szCs w:val="24"/>
              </w:rPr>
              <w:t xml:space="preserve">проведения инвентаризации выбросов загрязняющих веществ в атмосферу для автотранспортных предприятий (расчётным методом), утверждённой министерством транспорта Российской Федерации 28.10.1998 г. для грузовых автомобилей, произведенных в странах СНГ, грузоподъемностью свыше 20 тонн. Максимальное количество машин </w:t>
            </w:r>
            <w:r w:rsidRPr="00AD7048">
              <w:rPr>
                <w:sz w:val="24"/>
                <w:szCs w:val="24"/>
              </w:rPr>
              <w:lastRenderedPageBreak/>
              <w:t>на площадке – 3 единицы, работа – круглосуточно.</w:t>
            </w:r>
          </w:p>
          <w:p w14:paraId="7A3DE5D4" w14:textId="77777777" w:rsidR="00335B73" w:rsidRPr="00AD7048" w:rsidRDefault="00335B73" w:rsidP="00FB63F1">
            <w:pPr>
              <w:jc w:val="both"/>
              <w:rPr>
                <w:sz w:val="24"/>
                <w:szCs w:val="24"/>
              </w:rPr>
            </w:pPr>
            <w:r w:rsidRPr="00AD7048">
              <w:rPr>
                <w:color w:val="000000"/>
                <w:sz w:val="24"/>
                <w:szCs w:val="24"/>
                <w:shd w:val="clear" w:color="auto" w:fill="FFFFFF"/>
              </w:rPr>
              <w:t xml:space="preserve">Интенсивность движения для дороги республиканского значения, в том числе Р28, </w:t>
            </w:r>
            <w:r w:rsidRPr="00AD7048">
              <w:rPr>
                <w:sz w:val="24"/>
                <w:szCs w:val="24"/>
              </w:rPr>
              <w:t xml:space="preserve">регламентируется </w:t>
            </w:r>
            <w:r w:rsidRPr="00AD7048">
              <w:rPr>
                <w:color w:val="000000"/>
                <w:sz w:val="24"/>
                <w:szCs w:val="24"/>
                <w:shd w:val="clear" w:color="auto" w:fill="FFFFFF"/>
              </w:rPr>
              <w:t xml:space="preserve">СН 3.03.04-2019 </w:t>
            </w:r>
            <w:r w:rsidRPr="00AD7048">
              <w:rPr>
                <w:sz w:val="24"/>
                <w:szCs w:val="24"/>
              </w:rPr>
              <w:t>«</w:t>
            </w:r>
            <w:r w:rsidRPr="00AD7048">
              <w:rPr>
                <w:color w:val="000000"/>
                <w:sz w:val="24"/>
                <w:szCs w:val="24"/>
                <w:shd w:val="clear" w:color="auto" w:fill="FFFFFF"/>
              </w:rPr>
              <w:t xml:space="preserve">Автомобильные дороги». Дополнительная транспортная нагрузка по доставке иловых отходов </w:t>
            </w:r>
            <w:r w:rsidRPr="00AD7048">
              <w:rPr>
                <w:sz w:val="24"/>
                <w:szCs w:val="24"/>
              </w:rPr>
              <w:t>от Минскводоканал до пруда-накопителя</w:t>
            </w:r>
            <w:r w:rsidRPr="00AD7048">
              <w:rPr>
                <w:color w:val="000000"/>
                <w:sz w:val="24"/>
                <w:szCs w:val="24"/>
                <w:shd w:val="clear" w:color="auto" w:fill="FFFFFF"/>
              </w:rPr>
              <w:t xml:space="preserve"> не превысит проектных значений интенсивности движения автодороги.</w:t>
            </w:r>
          </w:p>
        </w:tc>
      </w:tr>
      <w:tr w:rsidR="00335B73" w:rsidRPr="00AD7048" w14:paraId="314E6A32" w14:textId="77777777" w:rsidTr="000A5D0F">
        <w:tblPrEx>
          <w:tblLook w:val="00A0" w:firstRow="1" w:lastRow="0" w:firstColumn="1" w:lastColumn="0" w:noHBand="0" w:noVBand="0"/>
        </w:tblPrEx>
        <w:tc>
          <w:tcPr>
            <w:tcW w:w="534" w:type="dxa"/>
            <w:vMerge/>
          </w:tcPr>
          <w:p w14:paraId="25D0A4A5" w14:textId="77777777" w:rsidR="00335B73" w:rsidRPr="00AD7048" w:rsidRDefault="00335B73" w:rsidP="00FB63F1">
            <w:pPr>
              <w:jc w:val="both"/>
              <w:rPr>
                <w:sz w:val="24"/>
                <w:szCs w:val="24"/>
              </w:rPr>
            </w:pPr>
          </w:p>
        </w:tc>
        <w:tc>
          <w:tcPr>
            <w:tcW w:w="2126" w:type="dxa"/>
            <w:vMerge/>
          </w:tcPr>
          <w:p w14:paraId="504924B5" w14:textId="77777777" w:rsidR="00335B73" w:rsidRPr="00AD7048" w:rsidRDefault="00335B73" w:rsidP="00FB63F1">
            <w:pPr>
              <w:jc w:val="both"/>
              <w:rPr>
                <w:sz w:val="24"/>
                <w:szCs w:val="24"/>
              </w:rPr>
            </w:pPr>
          </w:p>
        </w:tc>
        <w:tc>
          <w:tcPr>
            <w:tcW w:w="2410" w:type="dxa"/>
          </w:tcPr>
          <w:p w14:paraId="21121AA2" w14:textId="77777777" w:rsidR="00335B73" w:rsidRPr="00AD7048" w:rsidRDefault="00335B73" w:rsidP="00FB63F1">
            <w:pPr>
              <w:rPr>
                <w:sz w:val="24"/>
                <w:szCs w:val="24"/>
              </w:rPr>
            </w:pPr>
            <w:r w:rsidRPr="00AD7048">
              <w:rPr>
                <w:sz w:val="24"/>
                <w:szCs w:val="24"/>
              </w:rPr>
              <w:t>18. Почему проблемы жителей Минска по утилизации осадков сточных вод решаются на территории Молодечненского района</w:t>
            </w:r>
          </w:p>
        </w:tc>
        <w:tc>
          <w:tcPr>
            <w:tcW w:w="4536" w:type="dxa"/>
            <w:gridSpan w:val="2"/>
          </w:tcPr>
          <w:p w14:paraId="4E947B63" w14:textId="30BE8C40" w:rsidR="00335B73" w:rsidRPr="00AD7048" w:rsidRDefault="001C1C3E" w:rsidP="00FB63F1">
            <w:pPr>
              <w:jc w:val="both"/>
              <w:rPr>
                <w:sz w:val="24"/>
                <w:szCs w:val="24"/>
              </w:rPr>
            </w:pPr>
            <w:r w:rsidRPr="00AD7048">
              <w:rPr>
                <w:sz w:val="24"/>
                <w:szCs w:val="24"/>
              </w:rPr>
              <w:t xml:space="preserve">Размещение </w:t>
            </w:r>
            <w:r w:rsidR="00B838C9" w:rsidRPr="00AD7048">
              <w:rPr>
                <w:sz w:val="24"/>
                <w:szCs w:val="24"/>
              </w:rPr>
              <w:t xml:space="preserve">объекта на территории </w:t>
            </w:r>
            <w:proofErr w:type="spellStart"/>
            <w:r w:rsidR="00B838C9" w:rsidRPr="00AD7048">
              <w:rPr>
                <w:sz w:val="24"/>
                <w:szCs w:val="24"/>
              </w:rPr>
              <w:t>г.Минска</w:t>
            </w:r>
            <w:proofErr w:type="spellEnd"/>
            <w:r w:rsidR="00B838C9" w:rsidRPr="00AD7048">
              <w:rPr>
                <w:sz w:val="24"/>
                <w:szCs w:val="24"/>
              </w:rPr>
              <w:t xml:space="preserve"> не представляется возможным.</w:t>
            </w:r>
          </w:p>
        </w:tc>
      </w:tr>
      <w:tr w:rsidR="00335B73" w:rsidRPr="00AD7048" w14:paraId="4B44BB7F" w14:textId="77777777" w:rsidTr="000A5D0F">
        <w:tblPrEx>
          <w:tblLook w:val="00A0" w:firstRow="1" w:lastRow="0" w:firstColumn="1" w:lastColumn="0" w:noHBand="0" w:noVBand="0"/>
        </w:tblPrEx>
        <w:tc>
          <w:tcPr>
            <w:tcW w:w="534" w:type="dxa"/>
            <w:vMerge/>
          </w:tcPr>
          <w:p w14:paraId="284CC2DA" w14:textId="77777777" w:rsidR="00335B73" w:rsidRPr="00AD7048" w:rsidRDefault="00335B73" w:rsidP="00FB63F1">
            <w:pPr>
              <w:jc w:val="both"/>
              <w:rPr>
                <w:sz w:val="24"/>
                <w:szCs w:val="24"/>
              </w:rPr>
            </w:pPr>
          </w:p>
        </w:tc>
        <w:tc>
          <w:tcPr>
            <w:tcW w:w="2126" w:type="dxa"/>
            <w:vMerge/>
          </w:tcPr>
          <w:p w14:paraId="23DBF200" w14:textId="77777777" w:rsidR="00335B73" w:rsidRPr="00AD7048" w:rsidRDefault="00335B73" w:rsidP="00FB63F1">
            <w:pPr>
              <w:jc w:val="both"/>
              <w:rPr>
                <w:sz w:val="24"/>
                <w:szCs w:val="24"/>
              </w:rPr>
            </w:pPr>
          </w:p>
        </w:tc>
        <w:tc>
          <w:tcPr>
            <w:tcW w:w="2410" w:type="dxa"/>
          </w:tcPr>
          <w:p w14:paraId="47DFA472" w14:textId="77777777" w:rsidR="00335B73" w:rsidRPr="00AD7048" w:rsidRDefault="00335B73" w:rsidP="00FB63F1">
            <w:pPr>
              <w:rPr>
                <w:sz w:val="24"/>
                <w:szCs w:val="24"/>
              </w:rPr>
            </w:pPr>
            <w:r w:rsidRPr="00AD7048">
              <w:rPr>
                <w:sz w:val="24"/>
                <w:szCs w:val="24"/>
              </w:rPr>
              <w:t>19. Воздействие проектируемого объекта на сельхозземли на территории  СЗЗ и их дальнейшее использование</w:t>
            </w:r>
          </w:p>
        </w:tc>
        <w:tc>
          <w:tcPr>
            <w:tcW w:w="4536" w:type="dxa"/>
            <w:gridSpan w:val="2"/>
          </w:tcPr>
          <w:p w14:paraId="69B476F6" w14:textId="77777777" w:rsidR="00335B73" w:rsidRPr="00AD7048" w:rsidRDefault="00335B73" w:rsidP="00FB63F1">
            <w:pPr>
              <w:jc w:val="both"/>
              <w:rPr>
                <w:sz w:val="24"/>
                <w:szCs w:val="24"/>
              </w:rPr>
            </w:pPr>
            <w:r w:rsidRPr="00AD7048">
              <w:rPr>
                <w:sz w:val="24"/>
                <w:szCs w:val="24"/>
              </w:rPr>
              <w:t xml:space="preserve">Заказчик планируемой деятельности  УП «Минскводоканал» в дальнейшем решает вопрос с собственником сельхозугодий, по направлению целевого использования </w:t>
            </w:r>
            <w:proofErr w:type="spellStart"/>
            <w:r w:rsidRPr="00AD7048">
              <w:rPr>
                <w:sz w:val="24"/>
                <w:szCs w:val="24"/>
              </w:rPr>
              <w:t>сельхозполей</w:t>
            </w:r>
            <w:proofErr w:type="spellEnd"/>
            <w:r w:rsidRPr="00AD7048">
              <w:rPr>
                <w:sz w:val="24"/>
                <w:szCs w:val="24"/>
              </w:rPr>
              <w:t>, попадающих в СЗЗ (например, выращивание технических культур).</w:t>
            </w:r>
          </w:p>
        </w:tc>
      </w:tr>
      <w:tr w:rsidR="00335B73" w:rsidRPr="00AD7048" w14:paraId="4C929069" w14:textId="77777777" w:rsidTr="000A5D0F">
        <w:tblPrEx>
          <w:tblLook w:val="00A0" w:firstRow="1" w:lastRow="0" w:firstColumn="1" w:lastColumn="0" w:noHBand="0" w:noVBand="0"/>
        </w:tblPrEx>
        <w:tc>
          <w:tcPr>
            <w:tcW w:w="534" w:type="dxa"/>
            <w:vMerge/>
          </w:tcPr>
          <w:p w14:paraId="26D9C1D8" w14:textId="77777777" w:rsidR="00335B73" w:rsidRPr="00AD7048" w:rsidRDefault="00335B73" w:rsidP="00FB63F1">
            <w:pPr>
              <w:jc w:val="both"/>
              <w:rPr>
                <w:sz w:val="24"/>
                <w:szCs w:val="24"/>
              </w:rPr>
            </w:pPr>
          </w:p>
        </w:tc>
        <w:tc>
          <w:tcPr>
            <w:tcW w:w="2126" w:type="dxa"/>
            <w:vMerge/>
          </w:tcPr>
          <w:p w14:paraId="0AEE329F" w14:textId="77777777" w:rsidR="00335B73" w:rsidRPr="00AD7048" w:rsidRDefault="00335B73" w:rsidP="00FB63F1">
            <w:pPr>
              <w:jc w:val="both"/>
              <w:rPr>
                <w:sz w:val="24"/>
                <w:szCs w:val="24"/>
              </w:rPr>
            </w:pPr>
          </w:p>
        </w:tc>
        <w:tc>
          <w:tcPr>
            <w:tcW w:w="2410" w:type="dxa"/>
          </w:tcPr>
          <w:p w14:paraId="6F18A53F" w14:textId="77777777" w:rsidR="00335B73" w:rsidRPr="00AD7048" w:rsidRDefault="00335B73" w:rsidP="00FB63F1">
            <w:pPr>
              <w:rPr>
                <w:sz w:val="24"/>
                <w:szCs w:val="24"/>
              </w:rPr>
            </w:pPr>
            <w:r w:rsidRPr="00AD7048">
              <w:rPr>
                <w:sz w:val="24"/>
                <w:szCs w:val="24"/>
              </w:rPr>
              <w:t xml:space="preserve">20. Представить результаты </w:t>
            </w:r>
            <w:proofErr w:type="spellStart"/>
            <w:r w:rsidRPr="00AD7048">
              <w:rPr>
                <w:sz w:val="24"/>
                <w:szCs w:val="24"/>
              </w:rPr>
              <w:t>локальнго</w:t>
            </w:r>
            <w:proofErr w:type="spellEnd"/>
            <w:r w:rsidRPr="00AD7048">
              <w:rPr>
                <w:sz w:val="24"/>
                <w:szCs w:val="24"/>
              </w:rPr>
              <w:t xml:space="preserve"> мониторинга по объектам -аналогам</w:t>
            </w:r>
          </w:p>
        </w:tc>
        <w:tc>
          <w:tcPr>
            <w:tcW w:w="4536" w:type="dxa"/>
            <w:gridSpan w:val="2"/>
          </w:tcPr>
          <w:p w14:paraId="1732CD3D" w14:textId="4F72BFA8" w:rsidR="00B838C9" w:rsidRPr="00AD7048" w:rsidRDefault="00B838C9" w:rsidP="00B838C9">
            <w:pPr>
              <w:jc w:val="both"/>
              <w:rPr>
                <w:sz w:val="24"/>
                <w:szCs w:val="24"/>
              </w:rPr>
            </w:pPr>
            <w:r w:rsidRPr="00AD7048">
              <w:rPr>
                <w:sz w:val="24"/>
                <w:szCs w:val="24"/>
              </w:rPr>
              <w:t xml:space="preserve">Все испытания и исследования выполняются аккредитованными лабораториями. Вопрос по наблюдению за состоянием окружающей среды в зоне влияния эксплуатируемого в настоящее время Илового хозяйства находится под постоянным контролем у органов, осуществляющих государственный надзор (Минприроды и Минздрава). </w:t>
            </w:r>
          </w:p>
          <w:p w14:paraId="1F885787" w14:textId="36DAB7BA" w:rsidR="00335B73" w:rsidRPr="00AD7048" w:rsidRDefault="00B838C9" w:rsidP="00B838C9">
            <w:pPr>
              <w:jc w:val="both"/>
              <w:rPr>
                <w:sz w:val="24"/>
                <w:szCs w:val="24"/>
              </w:rPr>
            </w:pPr>
            <w:r w:rsidRPr="00AD7048">
              <w:rPr>
                <w:sz w:val="24"/>
                <w:szCs w:val="24"/>
              </w:rPr>
              <w:t>Превышений нормативов в отобранных пробах не установлено, что так же подтверждается отсутствием уведомлений о превышении лабораториями Минздрава и Минприроды.</w:t>
            </w:r>
          </w:p>
        </w:tc>
      </w:tr>
      <w:tr w:rsidR="00335B73" w:rsidRPr="00AD7048" w14:paraId="5F6C9471" w14:textId="77777777" w:rsidTr="000A5D0F">
        <w:tblPrEx>
          <w:tblLook w:val="00A0" w:firstRow="1" w:lastRow="0" w:firstColumn="1" w:lastColumn="0" w:noHBand="0" w:noVBand="0"/>
        </w:tblPrEx>
        <w:tc>
          <w:tcPr>
            <w:tcW w:w="534" w:type="dxa"/>
            <w:vMerge w:val="restart"/>
          </w:tcPr>
          <w:p w14:paraId="2DBAF917" w14:textId="77777777" w:rsidR="00335B73" w:rsidRPr="00AD7048" w:rsidRDefault="000A5D0F" w:rsidP="00FB63F1">
            <w:pPr>
              <w:jc w:val="both"/>
              <w:rPr>
                <w:sz w:val="24"/>
                <w:szCs w:val="24"/>
              </w:rPr>
            </w:pPr>
            <w:r w:rsidRPr="00AD7048">
              <w:rPr>
                <w:sz w:val="24"/>
                <w:szCs w:val="24"/>
              </w:rPr>
              <w:t>75</w:t>
            </w:r>
          </w:p>
        </w:tc>
        <w:tc>
          <w:tcPr>
            <w:tcW w:w="2126" w:type="dxa"/>
            <w:vMerge w:val="restart"/>
          </w:tcPr>
          <w:p w14:paraId="78F2C53D" w14:textId="77777777" w:rsidR="00335B73" w:rsidRPr="00AD7048" w:rsidRDefault="00335B73" w:rsidP="00FB63F1">
            <w:pPr>
              <w:jc w:val="both"/>
              <w:rPr>
                <w:sz w:val="24"/>
                <w:szCs w:val="24"/>
              </w:rPr>
            </w:pPr>
            <w:proofErr w:type="spellStart"/>
            <w:r w:rsidRPr="00AD7048">
              <w:rPr>
                <w:sz w:val="24"/>
                <w:szCs w:val="24"/>
              </w:rPr>
              <w:t>Карпиевич</w:t>
            </w:r>
            <w:proofErr w:type="spellEnd"/>
            <w:r w:rsidRPr="00AD7048">
              <w:rPr>
                <w:sz w:val="24"/>
                <w:szCs w:val="24"/>
              </w:rPr>
              <w:t xml:space="preserve"> Д.А., </w:t>
            </w:r>
            <w:proofErr w:type="spellStart"/>
            <w:r w:rsidRPr="00AD7048">
              <w:rPr>
                <w:sz w:val="24"/>
                <w:szCs w:val="24"/>
              </w:rPr>
              <w:t>Карпиевич</w:t>
            </w:r>
            <w:proofErr w:type="spellEnd"/>
            <w:r w:rsidRPr="00AD7048">
              <w:rPr>
                <w:sz w:val="24"/>
                <w:szCs w:val="24"/>
              </w:rPr>
              <w:t xml:space="preserve"> А.В., </w:t>
            </w:r>
          </w:p>
          <w:p w14:paraId="1485A5DB" w14:textId="77777777" w:rsidR="00335B73" w:rsidRPr="00AD7048" w:rsidRDefault="00335B73" w:rsidP="00FB63F1">
            <w:pPr>
              <w:jc w:val="both"/>
              <w:rPr>
                <w:sz w:val="24"/>
                <w:szCs w:val="24"/>
              </w:rPr>
            </w:pPr>
            <w:proofErr w:type="spellStart"/>
            <w:r w:rsidRPr="00AD7048">
              <w:rPr>
                <w:sz w:val="24"/>
                <w:szCs w:val="24"/>
              </w:rPr>
              <w:t>Кудрявец</w:t>
            </w:r>
            <w:proofErr w:type="spellEnd"/>
            <w:r w:rsidRPr="00AD7048">
              <w:rPr>
                <w:sz w:val="24"/>
                <w:szCs w:val="24"/>
              </w:rPr>
              <w:t xml:space="preserve"> В.И., </w:t>
            </w:r>
            <w:proofErr w:type="spellStart"/>
            <w:r w:rsidRPr="00AD7048">
              <w:rPr>
                <w:sz w:val="24"/>
                <w:szCs w:val="24"/>
              </w:rPr>
              <w:t>Скоробогатая</w:t>
            </w:r>
            <w:proofErr w:type="spellEnd"/>
            <w:r w:rsidRPr="00AD7048">
              <w:rPr>
                <w:sz w:val="24"/>
                <w:szCs w:val="24"/>
              </w:rPr>
              <w:t xml:space="preserve"> Н.М., </w:t>
            </w:r>
            <w:proofErr w:type="spellStart"/>
            <w:r w:rsidRPr="00AD7048">
              <w:rPr>
                <w:sz w:val="24"/>
                <w:szCs w:val="24"/>
              </w:rPr>
              <w:t>Головенчик</w:t>
            </w:r>
            <w:proofErr w:type="spellEnd"/>
            <w:r w:rsidRPr="00AD7048">
              <w:rPr>
                <w:sz w:val="24"/>
                <w:szCs w:val="24"/>
              </w:rPr>
              <w:t xml:space="preserve"> Л.А.</w:t>
            </w:r>
          </w:p>
        </w:tc>
        <w:tc>
          <w:tcPr>
            <w:tcW w:w="2410" w:type="dxa"/>
          </w:tcPr>
          <w:p w14:paraId="66387D3A" w14:textId="77777777" w:rsidR="00335B73" w:rsidRPr="00AD7048" w:rsidRDefault="00335B73" w:rsidP="00FB63F1">
            <w:pPr>
              <w:rPr>
                <w:sz w:val="24"/>
                <w:szCs w:val="24"/>
              </w:rPr>
            </w:pPr>
            <w:r w:rsidRPr="00AD7048">
              <w:rPr>
                <w:sz w:val="24"/>
                <w:szCs w:val="24"/>
              </w:rPr>
              <w:t xml:space="preserve">1. Неточно указано расстояние до д. </w:t>
            </w:r>
            <w:proofErr w:type="spellStart"/>
            <w:r w:rsidRPr="00AD7048">
              <w:rPr>
                <w:sz w:val="24"/>
                <w:szCs w:val="24"/>
              </w:rPr>
              <w:t>Ивонцевичи</w:t>
            </w:r>
            <w:proofErr w:type="spellEnd"/>
            <w:r w:rsidRPr="00AD7048">
              <w:rPr>
                <w:sz w:val="24"/>
                <w:szCs w:val="24"/>
              </w:rPr>
              <w:t xml:space="preserve">, г. Молодечно, до </w:t>
            </w:r>
            <w:proofErr w:type="spellStart"/>
            <w:r w:rsidRPr="00AD7048">
              <w:rPr>
                <w:sz w:val="24"/>
                <w:szCs w:val="24"/>
              </w:rPr>
              <w:t>Налибокской</w:t>
            </w:r>
            <w:proofErr w:type="spellEnd"/>
            <w:r w:rsidRPr="00AD7048">
              <w:rPr>
                <w:sz w:val="24"/>
                <w:szCs w:val="24"/>
              </w:rPr>
              <w:t xml:space="preserve"> пущи</w:t>
            </w:r>
          </w:p>
        </w:tc>
        <w:tc>
          <w:tcPr>
            <w:tcW w:w="4536" w:type="dxa"/>
            <w:gridSpan w:val="2"/>
          </w:tcPr>
          <w:p w14:paraId="2028FC87" w14:textId="77777777" w:rsidR="00335B73" w:rsidRPr="00AD7048" w:rsidRDefault="00335B73" w:rsidP="00FB63F1">
            <w:pPr>
              <w:jc w:val="both"/>
              <w:rPr>
                <w:sz w:val="24"/>
                <w:szCs w:val="24"/>
              </w:rPr>
            </w:pPr>
            <w:r w:rsidRPr="00AD7048">
              <w:rPr>
                <w:sz w:val="24"/>
                <w:szCs w:val="24"/>
              </w:rPr>
              <w:t>Замечания приняты</w:t>
            </w:r>
          </w:p>
        </w:tc>
      </w:tr>
      <w:tr w:rsidR="00335B73" w:rsidRPr="00AD7048" w14:paraId="445F7BC3" w14:textId="77777777" w:rsidTr="000A5D0F">
        <w:tblPrEx>
          <w:tblLook w:val="00A0" w:firstRow="1" w:lastRow="0" w:firstColumn="1" w:lastColumn="0" w:noHBand="0" w:noVBand="0"/>
        </w:tblPrEx>
        <w:tc>
          <w:tcPr>
            <w:tcW w:w="534" w:type="dxa"/>
            <w:vMerge/>
          </w:tcPr>
          <w:p w14:paraId="6387A53D" w14:textId="77777777" w:rsidR="00335B73" w:rsidRPr="00AD7048" w:rsidRDefault="00335B73" w:rsidP="00FB63F1">
            <w:pPr>
              <w:jc w:val="both"/>
              <w:rPr>
                <w:sz w:val="24"/>
                <w:szCs w:val="24"/>
              </w:rPr>
            </w:pPr>
          </w:p>
        </w:tc>
        <w:tc>
          <w:tcPr>
            <w:tcW w:w="2126" w:type="dxa"/>
            <w:vMerge/>
          </w:tcPr>
          <w:p w14:paraId="65DB0E78" w14:textId="77777777" w:rsidR="00335B73" w:rsidRPr="00AD7048" w:rsidRDefault="00335B73" w:rsidP="00FB63F1">
            <w:pPr>
              <w:jc w:val="both"/>
              <w:rPr>
                <w:sz w:val="24"/>
                <w:szCs w:val="24"/>
              </w:rPr>
            </w:pPr>
          </w:p>
        </w:tc>
        <w:tc>
          <w:tcPr>
            <w:tcW w:w="2410" w:type="dxa"/>
          </w:tcPr>
          <w:p w14:paraId="1FC6EE5B" w14:textId="77777777" w:rsidR="00335B73" w:rsidRPr="00AD7048" w:rsidRDefault="00335B73" w:rsidP="00FB63F1">
            <w:pPr>
              <w:rPr>
                <w:sz w:val="24"/>
                <w:szCs w:val="24"/>
              </w:rPr>
            </w:pPr>
            <w:r w:rsidRPr="00AD7048">
              <w:rPr>
                <w:sz w:val="24"/>
                <w:szCs w:val="24"/>
              </w:rPr>
              <w:t>2. Все историко-культурные ценности расположены на значительном расстоянии</w:t>
            </w:r>
          </w:p>
        </w:tc>
        <w:tc>
          <w:tcPr>
            <w:tcW w:w="4536" w:type="dxa"/>
            <w:gridSpan w:val="2"/>
          </w:tcPr>
          <w:p w14:paraId="2DB2EDF4" w14:textId="77777777" w:rsidR="00335B73" w:rsidRPr="00AD7048" w:rsidRDefault="00335B73" w:rsidP="00FB63F1">
            <w:pPr>
              <w:jc w:val="both"/>
              <w:rPr>
                <w:sz w:val="24"/>
                <w:szCs w:val="24"/>
              </w:rPr>
            </w:pPr>
            <w:bookmarkStart w:id="0" w:name="_Hlk132222680"/>
            <w:r w:rsidRPr="00AD7048">
              <w:rPr>
                <w:sz w:val="24"/>
                <w:szCs w:val="24"/>
              </w:rPr>
              <w:t>В соответствии с Законом об охране атмосферного воздуха зона воздействия ограничивается 1ПДК. Все историко-культурные ценности расположены за пределами расчетной СЗЗ, и в соответственно за пределами зоны воздействия</w:t>
            </w:r>
            <w:bookmarkEnd w:id="0"/>
            <w:r w:rsidRPr="00AD7048">
              <w:rPr>
                <w:sz w:val="24"/>
                <w:szCs w:val="24"/>
              </w:rPr>
              <w:t>.</w:t>
            </w:r>
          </w:p>
        </w:tc>
      </w:tr>
      <w:tr w:rsidR="00335B73" w:rsidRPr="00AD7048" w14:paraId="526EC79A" w14:textId="77777777" w:rsidTr="000A5D0F">
        <w:tblPrEx>
          <w:tblLook w:val="00A0" w:firstRow="1" w:lastRow="0" w:firstColumn="1" w:lastColumn="0" w:noHBand="0" w:noVBand="0"/>
        </w:tblPrEx>
        <w:tc>
          <w:tcPr>
            <w:tcW w:w="534" w:type="dxa"/>
            <w:vMerge/>
          </w:tcPr>
          <w:p w14:paraId="1E1BC4AE" w14:textId="77777777" w:rsidR="00335B73" w:rsidRPr="00AD7048" w:rsidRDefault="00335B73" w:rsidP="00FB63F1">
            <w:pPr>
              <w:jc w:val="both"/>
              <w:rPr>
                <w:sz w:val="24"/>
                <w:szCs w:val="24"/>
              </w:rPr>
            </w:pPr>
          </w:p>
        </w:tc>
        <w:tc>
          <w:tcPr>
            <w:tcW w:w="2126" w:type="dxa"/>
            <w:vMerge/>
          </w:tcPr>
          <w:p w14:paraId="2A54FCB6" w14:textId="77777777" w:rsidR="00335B73" w:rsidRPr="00AD7048" w:rsidRDefault="00335B73" w:rsidP="00FB63F1">
            <w:pPr>
              <w:jc w:val="both"/>
              <w:rPr>
                <w:sz w:val="24"/>
                <w:szCs w:val="24"/>
              </w:rPr>
            </w:pPr>
          </w:p>
        </w:tc>
        <w:tc>
          <w:tcPr>
            <w:tcW w:w="2410" w:type="dxa"/>
          </w:tcPr>
          <w:p w14:paraId="196FA01F" w14:textId="77777777" w:rsidR="00335B73" w:rsidRPr="00AD7048" w:rsidRDefault="00335B73" w:rsidP="00FB63F1">
            <w:pPr>
              <w:pStyle w:val="25"/>
              <w:tabs>
                <w:tab w:val="left" w:pos="350"/>
              </w:tabs>
              <w:ind w:left="0"/>
              <w:jc w:val="both"/>
              <w:rPr>
                <w:sz w:val="24"/>
                <w:szCs w:val="24"/>
              </w:rPr>
            </w:pPr>
            <w:r w:rsidRPr="00AD7048">
              <w:rPr>
                <w:sz w:val="24"/>
                <w:szCs w:val="24"/>
              </w:rPr>
              <w:t xml:space="preserve">3. Возможно ли </w:t>
            </w:r>
            <w:r w:rsidRPr="00AD7048">
              <w:rPr>
                <w:sz w:val="24"/>
                <w:szCs w:val="24"/>
              </w:rPr>
              <w:lastRenderedPageBreak/>
              <w:t xml:space="preserve">размещение жилой застройки и </w:t>
            </w:r>
            <w:proofErr w:type="spellStart"/>
            <w:r w:rsidRPr="00AD7048">
              <w:rPr>
                <w:sz w:val="24"/>
                <w:szCs w:val="24"/>
              </w:rPr>
              <w:t>сельхозполей</w:t>
            </w:r>
            <w:proofErr w:type="spellEnd"/>
            <w:r w:rsidRPr="00AD7048">
              <w:rPr>
                <w:sz w:val="24"/>
                <w:szCs w:val="24"/>
              </w:rPr>
              <w:t xml:space="preserve"> в СЗЗ проектируемого объекта?</w:t>
            </w:r>
          </w:p>
          <w:p w14:paraId="6A5E7C1B" w14:textId="77777777" w:rsidR="00335B73" w:rsidRPr="00AD7048" w:rsidRDefault="00335B73" w:rsidP="00FB63F1">
            <w:pPr>
              <w:rPr>
                <w:sz w:val="24"/>
                <w:szCs w:val="24"/>
              </w:rPr>
            </w:pPr>
            <w:r w:rsidRPr="00AD7048">
              <w:rPr>
                <w:sz w:val="24"/>
                <w:szCs w:val="24"/>
              </w:rPr>
              <w:t>Почему территория СТ выведена из состава СЗЗ?</w:t>
            </w:r>
          </w:p>
        </w:tc>
        <w:tc>
          <w:tcPr>
            <w:tcW w:w="4536" w:type="dxa"/>
            <w:gridSpan w:val="2"/>
          </w:tcPr>
          <w:p w14:paraId="45CC1683" w14:textId="77777777" w:rsidR="00335B73" w:rsidRPr="00AD7048" w:rsidRDefault="00335B73" w:rsidP="00335B73">
            <w:pPr>
              <w:pStyle w:val="25"/>
              <w:numPr>
                <w:ilvl w:val="0"/>
                <w:numId w:val="16"/>
              </w:numPr>
              <w:ind w:left="0" w:firstLine="360"/>
              <w:jc w:val="both"/>
              <w:rPr>
                <w:sz w:val="24"/>
                <w:szCs w:val="24"/>
              </w:rPr>
            </w:pPr>
            <w:r w:rsidRPr="00AD7048">
              <w:rPr>
                <w:sz w:val="24"/>
                <w:szCs w:val="24"/>
              </w:rPr>
              <w:lastRenderedPageBreak/>
              <w:t xml:space="preserve">Для проектируемого объекта </w:t>
            </w:r>
            <w:r w:rsidRPr="00AD7048">
              <w:rPr>
                <w:i/>
                <w:sz w:val="24"/>
                <w:szCs w:val="24"/>
              </w:rPr>
              <w:t xml:space="preserve">не </w:t>
            </w:r>
            <w:r w:rsidRPr="00AD7048">
              <w:rPr>
                <w:i/>
                <w:sz w:val="24"/>
                <w:szCs w:val="24"/>
              </w:rPr>
              <w:lastRenderedPageBreak/>
              <w:t>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41887F59" w14:textId="77777777" w:rsidR="00335B73" w:rsidRPr="00AD7048" w:rsidRDefault="00335B73" w:rsidP="00FB63F1">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2C8A586B" w14:textId="77777777" w:rsidR="00335B73" w:rsidRPr="00AD7048" w:rsidRDefault="00335B73" w:rsidP="00FB63F1">
            <w:pPr>
              <w:jc w:val="both"/>
              <w:rPr>
                <w:sz w:val="24"/>
                <w:szCs w:val="24"/>
              </w:rPr>
            </w:pPr>
            <w:r w:rsidRPr="00AD7048">
              <w:rPr>
                <w:sz w:val="24"/>
                <w:szCs w:val="24"/>
              </w:rPr>
              <w:t xml:space="preserve">Заказчик планируемой деятельности  УП «Минскводоканал» в дальнейшем решает вопрос с собственником сельхозугодий, по направлению целевого использования </w:t>
            </w:r>
            <w:proofErr w:type="spellStart"/>
            <w:r w:rsidRPr="00AD7048">
              <w:rPr>
                <w:sz w:val="24"/>
                <w:szCs w:val="24"/>
              </w:rPr>
              <w:t>сельхозполей</w:t>
            </w:r>
            <w:proofErr w:type="spellEnd"/>
            <w:r w:rsidRPr="00AD7048">
              <w:rPr>
                <w:sz w:val="24"/>
                <w:szCs w:val="24"/>
              </w:rPr>
              <w:t>, попадающих в СЗЗ (например, выращивание технических культур).</w:t>
            </w:r>
          </w:p>
        </w:tc>
      </w:tr>
      <w:tr w:rsidR="00335B73" w:rsidRPr="00AD7048" w14:paraId="32FE4623" w14:textId="77777777" w:rsidTr="000A5D0F">
        <w:tblPrEx>
          <w:tblLook w:val="00A0" w:firstRow="1" w:lastRow="0" w:firstColumn="1" w:lastColumn="0" w:noHBand="0" w:noVBand="0"/>
        </w:tblPrEx>
        <w:tc>
          <w:tcPr>
            <w:tcW w:w="534" w:type="dxa"/>
            <w:vMerge/>
          </w:tcPr>
          <w:p w14:paraId="7EEC4AC3" w14:textId="77777777" w:rsidR="00335B73" w:rsidRPr="00AD7048" w:rsidRDefault="00335B73" w:rsidP="00FB63F1">
            <w:pPr>
              <w:jc w:val="both"/>
              <w:rPr>
                <w:sz w:val="24"/>
                <w:szCs w:val="24"/>
              </w:rPr>
            </w:pPr>
          </w:p>
        </w:tc>
        <w:tc>
          <w:tcPr>
            <w:tcW w:w="2126" w:type="dxa"/>
            <w:vMerge/>
          </w:tcPr>
          <w:p w14:paraId="49FD29A7" w14:textId="77777777" w:rsidR="00335B73" w:rsidRPr="00AD7048" w:rsidRDefault="00335B73" w:rsidP="00FB63F1">
            <w:pPr>
              <w:jc w:val="both"/>
              <w:rPr>
                <w:sz w:val="24"/>
                <w:szCs w:val="24"/>
              </w:rPr>
            </w:pPr>
          </w:p>
        </w:tc>
        <w:tc>
          <w:tcPr>
            <w:tcW w:w="2410" w:type="dxa"/>
          </w:tcPr>
          <w:p w14:paraId="1033CD9A" w14:textId="77777777" w:rsidR="00335B73" w:rsidRPr="00AD7048" w:rsidRDefault="00335B73" w:rsidP="00FB63F1">
            <w:pPr>
              <w:rPr>
                <w:sz w:val="24"/>
                <w:szCs w:val="24"/>
              </w:rPr>
            </w:pPr>
            <w:r w:rsidRPr="00AD7048">
              <w:rPr>
                <w:sz w:val="24"/>
                <w:szCs w:val="24"/>
              </w:rPr>
              <w:t>4. Плохое качество рисунков Приложение Д</w:t>
            </w:r>
          </w:p>
        </w:tc>
        <w:tc>
          <w:tcPr>
            <w:tcW w:w="4536" w:type="dxa"/>
            <w:gridSpan w:val="2"/>
          </w:tcPr>
          <w:p w14:paraId="2E634FEF" w14:textId="77777777" w:rsidR="00335B73" w:rsidRPr="00AD7048" w:rsidRDefault="00335B73" w:rsidP="00FB63F1">
            <w:pPr>
              <w:jc w:val="both"/>
              <w:rPr>
                <w:sz w:val="24"/>
                <w:szCs w:val="24"/>
              </w:rPr>
            </w:pPr>
            <w:r w:rsidRPr="00AD7048">
              <w:rPr>
                <w:sz w:val="24"/>
                <w:szCs w:val="24"/>
              </w:rPr>
              <w:t>При размещении файла с отчетом об ОВОС произошло ухудшение качества изображения в связи с уменьшением объема файла</w:t>
            </w:r>
          </w:p>
        </w:tc>
      </w:tr>
      <w:tr w:rsidR="00335B73" w:rsidRPr="00AD7048" w14:paraId="65BF72C3" w14:textId="77777777" w:rsidTr="000A5D0F">
        <w:tblPrEx>
          <w:tblLook w:val="00A0" w:firstRow="1" w:lastRow="0" w:firstColumn="1" w:lastColumn="0" w:noHBand="0" w:noVBand="0"/>
        </w:tblPrEx>
        <w:tc>
          <w:tcPr>
            <w:tcW w:w="534" w:type="dxa"/>
            <w:vMerge/>
          </w:tcPr>
          <w:p w14:paraId="5FD57D09" w14:textId="77777777" w:rsidR="00335B73" w:rsidRPr="00AD7048" w:rsidRDefault="00335B73" w:rsidP="00FB63F1">
            <w:pPr>
              <w:jc w:val="both"/>
              <w:rPr>
                <w:sz w:val="24"/>
                <w:szCs w:val="24"/>
              </w:rPr>
            </w:pPr>
          </w:p>
        </w:tc>
        <w:tc>
          <w:tcPr>
            <w:tcW w:w="2126" w:type="dxa"/>
            <w:vMerge/>
          </w:tcPr>
          <w:p w14:paraId="1C2AB7AF" w14:textId="77777777" w:rsidR="00335B73" w:rsidRPr="00AD7048" w:rsidRDefault="00335B73" w:rsidP="00FB63F1">
            <w:pPr>
              <w:jc w:val="both"/>
              <w:rPr>
                <w:sz w:val="24"/>
                <w:szCs w:val="24"/>
              </w:rPr>
            </w:pPr>
          </w:p>
        </w:tc>
        <w:tc>
          <w:tcPr>
            <w:tcW w:w="2410" w:type="dxa"/>
          </w:tcPr>
          <w:p w14:paraId="2DD58041" w14:textId="77777777" w:rsidR="00335B73" w:rsidRPr="00AD7048" w:rsidRDefault="00335B73" w:rsidP="00FB63F1">
            <w:pPr>
              <w:rPr>
                <w:sz w:val="24"/>
                <w:szCs w:val="24"/>
              </w:rPr>
            </w:pPr>
            <w:r w:rsidRPr="00AD7048">
              <w:rPr>
                <w:sz w:val="24"/>
                <w:szCs w:val="24"/>
              </w:rPr>
              <w:t>5. Перелив из карьера приведет к загрязнению огромных территорий</w:t>
            </w:r>
          </w:p>
        </w:tc>
        <w:tc>
          <w:tcPr>
            <w:tcW w:w="4536" w:type="dxa"/>
            <w:gridSpan w:val="2"/>
          </w:tcPr>
          <w:p w14:paraId="72A6029F" w14:textId="77777777" w:rsidR="00335B73" w:rsidRPr="00AD7048" w:rsidRDefault="00335B73" w:rsidP="00FB63F1">
            <w:pPr>
              <w:jc w:val="both"/>
              <w:rPr>
                <w:sz w:val="24"/>
                <w:szCs w:val="24"/>
              </w:rPr>
            </w:pPr>
            <w:r w:rsidRPr="00AD7048">
              <w:rPr>
                <w:sz w:val="24"/>
                <w:szCs w:val="24"/>
              </w:rPr>
              <w:t>Согласно конструкционным решениям ложи пруда (чашеобразная форма), технологии его заполнения, поступление дождевых, талых поверхностных вод из пруда № 19 на прилегающую территорию физически не может происходить.</w:t>
            </w:r>
          </w:p>
        </w:tc>
      </w:tr>
      <w:tr w:rsidR="00335B73" w:rsidRPr="00AD7048" w14:paraId="2461BB6B" w14:textId="77777777" w:rsidTr="000A5D0F">
        <w:tblPrEx>
          <w:tblLook w:val="00A0" w:firstRow="1" w:lastRow="0" w:firstColumn="1" w:lastColumn="0" w:noHBand="0" w:noVBand="0"/>
        </w:tblPrEx>
        <w:tc>
          <w:tcPr>
            <w:tcW w:w="534" w:type="dxa"/>
            <w:vMerge/>
          </w:tcPr>
          <w:p w14:paraId="7CA29D58" w14:textId="77777777" w:rsidR="00335B73" w:rsidRPr="00AD7048" w:rsidRDefault="00335B73" w:rsidP="00FB63F1">
            <w:pPr>
              <w:jc w:val="both"/>
              <w:rPr>
                <w:sz w:val="24"/>
                <w:szCs w:val="24"/>
              </w:rPr>
            </w:pPr>
          </w:p>
        </w:tc>
        <w:tc>
          <w:tcPr>
            <w:tcW w:w="2126" w:type="dxa"/>
            <w:vMerge/>
          </w:tcPr>
          <w:p w14:paraId="057B3880" w14:textId="77777777" w:rsidR="00335B73" w:rsidRPr="00AD7048" w:rsidRDefault="00335B73" w:rsidP="00FB63F1">
            <w:pPr>
              <w:jc w:val="both"/>
              <w:rPr>
                <w:sz w:val="24"/>
                <w:szCs w:val="24"/>
              </w:rPr>
            </w:pPr>
          </w:p>
        </w:tc>
        <w:tc>
          <w:tcPr>
            <w:tcW w:w="2410" w:type="dxa"/>
          </w:tcPr>
          <w:p w14:paraId="63333FF8" w14:textId="77777777" w:rsidR="00335B73" w:rsidRPr="00AD7048" w:rsidRDefault="00335B73" w:rsidP="00FB63F1">
            <w:pPr>
              <w:rPr>
                <w:sz w:val="24"/>
                <w:szCs w:val="24"/>
              </w:rPr>
            </w:pPr>
            <w:r w:rsidRPr="00AD7048">
              <w:rPr>
                <w:sz w:val="24"/>
                <w:szCs w:val="24"/>
              </w:rPr>
              <w:t>6. Требования по маркировке используемого транспорта, перевозящий опасный груз</w:t>
            </w:r>
          </w:p>
        </w:tc>
        <w:tc>
          <w:tcPr>
            <w:tcW w:w="4536" w:type="dxa"/>
            <w:gridSpan w:val="2"/>
          </w:tcPr>
          <w:p w14:paraId="4029F325" w14:textId="182596D2" w:rsidR="00335B73" w:rsidRPr="00AD7048" w:rsidRDefault="00A730FF" w:rsidP="00FB63F1">
            <w:pPr>
              <w:jc w:val="both"/>
              <w:rPr>
                <w:sz w:val="24"/>
                <w:szCs w:val="24"/>
              </w:rPr>
            </w:pPr>
            <w:r w:rsidRPr="00AD7048">
              <w:rPr>
                <w:sz w:val="24"/>
                <w:szCs w:val="24"/>
              </w:rPr>
              <w:t>Н</w:t>
            </w:r>
            <w:r w:rsidR="00CC5B51" w:rsidRPr="00AD7048">
              <w:rPr>
                <w:sz w:val="24"/>
                <w:szCs w:val="24"/>
              </w:rPr>
              <w:t xml:space="preserve">е установлены </w:t>
            </w:r>
          </w:p>
        </w:tc>
      </w:tr>
      <w:tr w:rsidR="00335B73" w:rsidRPr="00AD7048" w14:paraId="3DA195C4" w14:textId="77777777" w:rsidTr="000A5D0F">
        <w:tblPrEx>
          <w:tblLook w:val="00A0" w:firstRow="1" w:lastRow="0" w:firstColumn="1" w:lastColumn="0" w:noHBand="0" w:noVBand="0"/>
        </w:tblPrEx>
        <w:tc>
          <w:tcPr>
            <w:tcW w:w="534" w:type="dxa"/>
            <w:vMerge/>
          </w:tcPr>
          <w:p w14:paraId="545FBDB4" w14:textId="77777777" w:rsidR="00335B73" w:rsidRPr="00AD7048" w:rsidRDefault="00335B73" w:rsidP="00FB63F1">
            <w:pPr>
              <w:jc w:val="both"/>
              <w:rPr>
                <w:sz w:val="24"/>
                <w:szCs w:val="24"/>
              </w:rPr>
            </w:pPr>
          </w:p>
        </w:tc>
        <w:tc>
          <w:tcPr>
            <w:tcW w:w="2126" w:type="dxa"/>
            <w:vMerge/>
          </w:tcPr>
          <w:p w14:paraId="77FD8751" w14:textId="77777777" w:rsidR="00335B73" w:rsidRPr="00AD7048" w:rsidRDefault="00335B73" w:rsidP="00FB63F1">
            <w:pPr>
              <w:jc w:val="both"/>
              <w:rPr>
                <w:sz w:val="24"/>
                <w:szCs w:val="24"/>
              </w:rPr>
            </w:pPr>
          </w:p>
        </w:tc>
        <w:tc>
          <w:tcPr>
            <w:tcW w:w="2410" w:type="dxa"/>
          </w:tcPr>
          <w:p w14:paraId="543D21F7" w14:textId="77777777" w:rsidR="00335B73" w:rsidRPr="00AD7048" w:rsidRDefault="00335B73" w:rsidP="00FB63F1">
            <w:pPr>
              <w:rPr>
                <w:sz w:val="24"/>
                <w:szCs w:val="24"/>
              </w:rPr>
            </w:pPr>
            <w:r w:rsidRPr="00AD7048">
              <w:rPr>
                <w:sz w:val="24"/>
                <w:szCs w:val="24"/>
              </w:rPr>
              <w:t xml:space="preserve">7. Стр. 28 отчета. </w:t>
            </w:r>
            <w:r w:rsidRPr="00AD7048">
              <w:rPr>
                <w:sz w:val="24"/>
                <w:szCs w:val="24"/>
              </w:rPr>
              <w:lastRenderedPageBreak/>
              <w:t>Риск распространения тяжелых металлов и гельминтов в геологической среде</w:t>
            </w:r>
          </w:p>
        </w:tc>
        <w:tc>
          <w:tcPr>
            <w:tcW w:w="4536" w:type="dxa"/>
            <w:gridSpan w:val="2"/>
          </w:tcPr>
          <w:p w14:paraId="484CDE2A"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lastRenderedPageBreak/>
              <w:t xml:space="preserve">Конструкция противофильтрационного </w:t>
            </w:r>
            <w:r w:rsidRPr="00AD7048">
              <w:rPr>
                <w:color w:val="000000"/>
              </w:rPr>
              <w:lastRenderedPageBreak/>
              <w:t>экрана в проектных решениях принята в соответствии с ТКП 17.</w:t>
            </w:r>
            <w:r w:rsidRPr="00AD7048">
              <w:rPr>
                <w:rStyle w:val="wmi-callto"/>
                <w:rFonts w:eastAsia="Times New Roman"/>
                <w:color w:val="000000"/>
              </w:rPr>
              <w:t>11-02-2009</w:t>
            </w:r>
            <w:r w:rsidRPr="00AD7048">
              <w:rPr>
                <w:color w:val="000000"/>
              </w:rPr>
              <w:t xml:space="preserve">. При креплении </w:t>
            </w:r>
            <w:proofErr w:type="spellStart"/>
            <w:r w:rsidRPr="00AD7048">
              <w:rPr>
                <w:color w:val="000000"/>
              </w:rPr>
              <w:t>георешетки</w:t>
            </w:r>
            <w:proofErr w:type="spellEnd"/>
            <w:r w:rsidRPr="00AD7048">
              <w:rPr>
                <w:color w:val="000000"/>
              </w:rPr>
              <w:t xml:space="preserve"> целостность противофильтрационного экрана не нарушается.</w:t>
            </w:r>
          </w:p>
          <w:p w14:paraId="47F3DE81"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Конструкция  экрана следующая, сверху – вниз:</w:t>
            </w:r>
          </w:p>
          <w:p w14:paraId="71ABCE41"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 xml:space="preserve">1 </w:t>
            </w:r>
            <w:proofErr w:type="spellStart"/>
            <w:r w:rsidRPr="00AD7048">
              <w:rPr>
                <w:color w:val="000000"/>
              </w:rPr>
              <w:t>Георешетка</w:t>
            </w:r>
            <w:proofErr w:type="spellEnd"/>
            <w:r w:rsidRPr="00AD7048">
              <w:rPr>
                <w:color w:val="000000"/>
              </w:rPr>
              <w:t>;</w:t>
            </w:r>
          </w:p>
          <w:p w14:paraId="67149A2F"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 xml:space="preserve">2 Подстилающий слой (именно к нему крепится </w:t>
            </w:r>
            <w:proofErr w:type="spellStart"/>
            <w:r w:rsidRPr="00AD7048">
              <w:rPr>
                <w:color w:val="000000"/>
              </w:rPr>
              <w:t>георешетка</w:t>
            </w:r>
            <w:proofErr w:type="spellEnd"/>
            <w:r w:rsidRPr="00AD7048">
              <w:rPr>
                <w:color w:val="000000"/>
              </w:rPr>
              <w:t xml:space="preserve"> анкерами. При этом анкеры «не дотягиваются» до </w:t>
            </w:r>
            <w:proofErr w:type="spellStart"/>
            <w:r w:rsidRPr="00AD7048">
              <w:rPr>
                <w:color w:val="000000"/>
              </w:rPr>
              <w:t>геомембраны</w:t>
            </w:r>
            <w:proofErr w:type="spellEnd"/>
            <w:r w:rsidRPr="00AD7048">
              <w:rPr>
                <w:color w:val="000000"/>
              </w:rPr>
              <w:t>);</w:t>
            </w:r>
          </w:p>
          <w:p w14:paraId="1C6BDF9B"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 xml:space="preserve">3. </w:t>
            </w:r>
            <w:proofErr w:type="spellStart"/>
            <w:r w:rsidRPr="00AD7048">
              <w:rPr>
                <w:color w:val="000000"/>
              </w:rPr>
              <w:t>Геомембрана</w:t>
            </w:r>
            <w:proofErr w:type="spellEnd"/>
            <w:r w:rsidRPr="00AD7048">
              <w:rPr>
                <w:color w:val="000000"/>
              </w:rPr>
              <w:t>;</w:t>
            </w:r>
          </w:p>
          <w:p w14:paraId="716E11AD"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4. Защитный слой песка.</w:t>
            </w:r>
          </w:p>
          <w:p w14:paraId="26A907EB" w14:textId="77777777" w:rsidR="00335B73" w:rsidRPr="00AD7048" w:rsidRDefault="00335B73" w:rsidP="00FB63F1">
            <w:pPr>
              <w:jc w:val="both"/>
              <w:rPr>
                <w:sz w:val="24"/>
                <w:szCs w:val="24"/>
              </w:rPr>
            </w:pPr>
            <w:r w:rsidRPr="00AD7048">
              <w:rPr>
                <w:sz w:val="24"/>
                <w:szCs w:val="24"/>
              </w:rPr>
              <w:t xml:space="preserve">Вероятность возникновения внештатной ситуации, связанной с повреждением сплошности противофильтрационного экрана низкая, воздействие носит локальный характер, в силу отсутствия миграционной среды (водной), физико-механических свойств осадка, Распространение тяжелых металлов и </w:t>
            </w:r>
            <w:proofErr w:type="spellStart"/>
            <w:r w:rsidRPr="00AD7048">
              <w:rPr>
                <w:sz w:val="24"/>
                <w:szCs w:val="24"/>
              </w:rPr>
              <w:t>яйц</w:t>
            </w:r>
            <w:proofErr w:type="spellEnd"/>
            <w:r w:rsidRPr="00AD7048">
              <w:rPr>
                <w:sz w:val="24"/>
                <w:szCs w:val="24"/>
              </w:rPr>
              <w:t xml:space="preserve"> гельминтов с геологической среде не предполагается.</w:t>
            </w:r>
          </w:p>
        </w:tc>
      </w:tr>
      <w:tr w:rsidR="00335B73" w:rsidRPr="00AD7048" w14:paraId="19512B16" w14:textId="77777777" w:rsidTr="000A5D0F">
        <w:tblPrEx>
          <w:tblLook w:val="00A0" w:firstRow="1" w:lastRow="0" w:firstColumn="1" w:lastColumn="0" w:noHBand="0" w:noVBand="0"/>
        </w:tblPrEx>
        <w:tc>
          <w:tcPr>
            <w:tcW w:w="534" w:type="dxa"/>
            <w:vMerge/>
          </w:tcPr>
          <w:p w14:paraId="7AFB6068" w14:textId="77777777" w:rsidR="00335B73" w:rsidRPr="00AD7048" w:rsidRDefault="00335B73" w:rsidP="00FB63F1">
            <w:pPr>
              <w:jc w:val="both"/>
              <w:rPr>
                <w:sz w:val="24"/>
                <w:szCs w:val="24"/>
              </w:rPr>
            </w:pPr>
          </w:p>
        </w:tc>
        <w:tc>
          <w:tcPr>
            <w:tcW w:w="2126" w:type="dxa"/>
            <w:vMerge/>
          </w:tcPr>
          <w:p w14:paraId="18AE7EAE" w14:textId="77777777" w:rsidR="00335B73" w:rsidRPr="00AD7048" w:rsidRDefault="00335B73" w:rsidP="00FB63F1">
            <w:pPr>
              <w:jc w:val="both"/>
              <w:rPr>
                <w:sz w:val="24"/>
                <w:szCs w:val="24"/>
              </w:rPr>
            </w:pPr>
          </w:p>
        </w:tc>
        <w:tc>
          <w:tcPr>
            <w:tcW w:w="2410" w:type="dxa"/>
          </w:tcPr>
          <w:p w14:paraId="793E874A" w14:textId="77777777" w:rsidR="00335B73" w:rsidRPr="00AD7048" w:rsidRDefault="00335B73" w:rsidP="00FB63F1">
            <w:pPr>
              <w:rPr>
                <w:sz w:val="24"/>
                <w:szCs w:val="24"/>
              </w:rPr>
            </w:pPr>
            <w:r w:rsidRPr="00AD7048">
              <w:rPr>
                <w:sz w:val="24"/>
                <w:szCs w:val="24"/>
              </w:rPr>
              <w:t>8. Стр.36 отчета. Выбор загрязненного участка, непригодного для жизни людей для размещения пруда-накопителя</w:t>
            </w:r>
          </w:p>
        </w:tc>
        <w:tc>
          <w:tcPr>
            <w:tcW w:w="4536" w:type="dxa"/>
            <w:gridSpan w:val="2"/>
          </w:tcPr>
          <w:p w14:paraId="6ED916EB" w14:textId="77777777" w:rsidR="00335B73" w:rsidRPr="00AD7048" w:rsidRDefault="00335B73" w:rsidP="00FB63F1">
            <w:pPr>
              <w:jc w:val="both"/>
              <w:rPr>
                <w:sz w:val="24"/>
                <w:szCs w:val="24"/>
              </w:rPr>
            </w:pPr>
            <w:r w:rsidRPr="00AD7048">
              <w:rPr>
                <w:sz w:val="24"/>
                <w:szCs w:val="24"/>
              </w:rPr>
              <w:t>Выбор участка для размещения пруда-накопителя был проведен на вариантной основе УП «Минскводоканал»</w:t>
            </w:r>
          </w:p>
        </w:tc>
      </w:tr>
      <w:tr w:rsidR="00335B73" w:rsidRPr="00AD7048" w14:paraId="1C80C290" w14:textId="77777777" w:rsidTr="000A5D0F">
        <w:tblPrEx>
          <w:tblLook w:val="00A0" w:firstRow="1" w:lastRow="0" w:firstColumn="1" w:lastColumn="0" w:noHBand="0" w:noVBand="0"/>
        </w:tblPrEx>
        <w:tc>
          <w:tcPr>
            <w:tcW w:w="534" w:type="dxa"/>
            <w:vMerge/>
          </w:tcPr>
          <w:p w14:paraId="59EEAC41" w14:textId="77777777" w:rsidR="00335B73" w:rsidRPr="00AD7048" w:rsidRDefault="00335B73" w:rsidP="00FB63F1">
            <w:pPr>
              <w:jc w:val="both"/>
              <w:rPr>
                <w:sz w:val="24"/>
                <w:szCs w:val="24"/>
              </w:rPr>
            </w:pPr>
          </w:p>
        </w:tc>
        <w:tc>
          <w:tcPr>
            <w:tcW w:w="2126" w:type="dxa"/>
            <w:vMerge/>
          </w:tcPr>
          <w:p w14:paraId="34531B78" w14:textId="77777777" w:rsidR="00335B73" w:rsidRPr="00AD7048" w:rsidRDefault="00335B73" w:rsidP="00FB63F1">
            <w:pPr>
              <w:jc w:val="both"/>
              <w:rPr>
                <w:sz w:val="24"/>
                <w:szCs w:val="24"/>
              </w:rPr>
            </w:pPr>
          </w:p>
        </w:tc>
        <w:tc>
          <w:tcPr>
            <w:tcW w:w="2410" w:type="dxa"/>
          </w:tcPr>
          <w:p w14:paraId="7351ACF9" w14:textId="77777777" w:rsidR="00335B73" w:rsidRPr="00AD7048" w:rsidRDefault="00335B73" w:rsidP="00FB63F1">
            <w:pPr>
              <w:rPr>
                <w:sz w:val="24"/>
                <w:szCs w:val="24"/>
              </w:rPr>
            </w:pPr>
            <w:r w:rsidRPr="00AD7048">
              <w:rPr>
                <w:sz w:val="24"/>
                <w:szCs w:val="24"/>
              </w:rPr>
              <w:t>9. Табл.4.7 отчета указано о наличии миграционного коридора копытных животных</w:t>
            </w:r>
          </w:p>
        </w:tc>
        <w:tc>
          <w:tcPr>
            <w:tcW w:w="4536" w:type="dxa"/>
            <w:gridSpan w:val="2"/>
          </w:tcPr>
          <w:p w14:paraId="1F65B941" w14:textId="77777777" w:rsidR="00335B73" w:rsidRPr="00AD7048" w:rsidRDefault="00335B73" w:rsidP="00FB63F1">
            <w:pPr>
              <w:jc w:val="both"/>
              <w:rPr>
                <w:sz w:val="24"/>
                <w:szCs w:val="24"/>
              </w:rPr>
            </w:pPr>
            <w:r w:rsidRPr="00AD7048">
              <w:rPr>
                <w:sz w:val="24"/>
                <w:szCs w:val="24"/>
              </w:rPr>
              <w:t>В отчете об ОВОС в условиях на проектирование указано на необходимость предусмотреть мероприятия, связанные с наличием миграционного коридора копытных животных.</w:t>
            </w:r>
          </w:p>
        </w:tc>
      </w:tr>
      <w:tr w:rsidR="00335B73" w:rsidRPr="00AD7048" w14:paraId="4C162B56" w14:textId="77777777" w:rsidTr="000A5D0F">
        <w:tblPrEx>
          <w:tblLook w:val="00A0" w:firstRow="1" w:lastRow="0" w:firstColumn="1" w:lastColumn="0" w:noHBand="0" w:noVBand="0"/>
        </w:tblPrEx>
        <w:tc>
          <w:tcPr>
            <w:tcW w:w="534" w:type="dxa"/>
            <w:vMerge/>
          </w:tcPr>
          <w:p w14:paraId="12B4E0E3" w14:textId="77777777" w:rsidR="00335B73" w:rsidRPr="00AD7048" w:rsidRDefault="00335B73" w:rsidP="00FB63F1">
            <w:pPr>
              <w:jc w:val="both"/>
              <w:rPr>
                <w:sz w:val="24"/>
                <w:szCs w:val="24"/>
              </w:rPr>
            </w:pPr>
          </w:p>
        </w:tc>
        <w:tc>
          <w:tcPr>
            <w:tcW w:w="2126" w:type="dxa"/>
            <w:vMerge/>
          </w:tcPr>
          <w:p w14:paraId="40241E62" w14:textId="77777777" w:rsidR="00335B73" w:rsidRPr="00AD7048" w:rsidRDefault="00335B73" w:rsidP="00FB63F1">
            <w:pPr>
              <w:jc w:val="both"/>
              <w:rPr>
                <w:sz w:val="24"/>
                <w:szCs w:val="24"/>
              </w:rPr>
            </w:pPr>
          </w:p>
        </w:tc>
        <w:tc>
          <w:tcPr>
            <w:tcW w:w="2410" w:type="dxa"/>
          </w:tcPr>
          <w:p w14:paraId="44AE7F1A" w14:textId="77777777" w:rsidR="00335B73" w:rsidRPr="00AD7048" w:rsidRDefault="00335B73" w:rsidP="00FB63F1">
            <w:pPr>
              <w:rPr>
                <w:sz w:val="24"/>
                <w:szCs w:val="24"/>
              </w:rPr>
            </w:pPr>
            <w:r w:rsidRPr="00AD7048">
              <w:rPr>
                <w:sz w:val="24"/>
                <w:szCs w:val="24"/>
              </w:rPr>
              <w:t>10. Не указаны скважины СТ</w:t>
            </w:r>
          </w:p>
        </w:tc>
        <w:tc>
          <w:tcPr>
            <w:tcW w:w="4536" w:type="dxa"/>
            <w:gridSpan w:val="2"/>
          </w:tcPr>
          <w:p w14:paraId="754ED8B1" w14:textId="77777777" w:rsidR="00335B73" w:rsidRPr="00AD7048" w:rsidRDefault="00335B73" w:rsidP="00FB63F1">
            <w:pPr>
              <w:jc w:val="both"/>
              <w:rPr>
                <w:sz w:val="24"/>
                <w:szCs w:val="24"/>
              </w:rPr>
            </w:pPr>
            <w:r w:rsidRPr="00AD7048">
              <w:rPr>
                <w:sz w:val="24"/>
                <w:szCs w:val="24"/>
              </w:rPr>
              <w:t>На официальный запрос в  Молодечненский зональный ЦГЭ данные по водозаборным скважинам садоводческих товариществ не были  представлены.</w:t>
            </w:r>
          </w:p>
          <w:p w14:paraId="6CDBECBE" w14:textId="77777777" w:rsidR="00335B73" w:rsidRPr="00AD7048" w:rsidRDefault="00335B73" w:rsidP="00FB63F1">
            <w:pPr>
              <w:jc w:val="both"/>
              <w:rPr>
                <w:sz w:val="24"/>
                <w:szCs w:val="24"/>
              </w:rPr>
            </w:pPr>
            <w:r w:rsidRPr="00AD7048">
              <w:rPr>
                <w:sz w:val="24"/>
                <w:szCs w:val="24"/>
              </w:rPr>
              <w:t>В соответствии с пунктом 16 Постановление № 847 запрет на размещение водозаборных скважин (их зон санитарной охраны), водонапорных башен в границах СЗЗ отсутствуют</w:t>
            </w:r>
          </w:p>
        </w:tc>
      </w:tr>
      <w:tr w:rsidR="00335B73" w:rsidRPr="00AD7048" w14:paraId="36570B5E" w14:textId="77777777" w:rsidTr="000A5D0F">
        <w:tblPrEx>
          <w:tblLook w:val="00A0" w:firstRow="1" w:lastRow="0" w:firstColumn="1" w:lastColumn="0" w:noHBand="0" w:noVBand="0"/>
        </w:tblPrEx>
        <w:tc>
          <w:tcPr>
            <w:tcW w:w="534" w:type="dxa"/>
            <w:vMerge/>
          </w:tcPr>
          <w:p w14:paraId="098954E4" w14:textId="77777777" w:rsidR="00335B73" w:rsidRPr="00AD7048" w:rsidRDefault="00335B73" w:rsidP="00FB63F1">
            <w:pPr>
              <w:jc w:val="both"/>
              <w:rPr>
                <w:sz w:val="24"/>
                <w:szCs w:val="24"/>
              </w:rPr>
            </w:pPr>
          </w:p>
        </w:tc>
        <w:tc>
          <w:tcPr>
            <w:tcW w:w="2126" w:type="dxa"/>
            <w:vMerge/>
          </w:tcPr>
          <w:p w14:paraId="748A6FB7" w14:textId="77777777" w:rsidR="00335B73" w:rsidRPr="00AD7048" w:rsidRDefault="00335B73" w:rsidP="00FB63F1">
            <w:pPr>
              <w:jc w:val="both"/>
              <w:rPr>
                <w:sz w:val="24"/>
                <w:szCs w:val="24"/>
              </w:rPr>
            </w:pPr>
          </w:p>
        </w:tc>
        <w:tc>
          <w:tcPr>
            <w:tcW w:w="2410" w:type="dxa"/>
          </w:tcPr>
          <w:p w14:paraId="7DECA4DB" w14:textId="77777777" w:rsidR="00335B73" w:rsidRPr="00AD7048" w:rsidRDefault="00335B73" w:rsidP="00FB63F1">
            <w:pPr>
              <w:rPr>
                <w:sz w:val="24"/>
                <w:szCs w:val="24"/>
              </w:rPr>
            </w:pPr>
            <w:r w:rsidRPr="00AD7048">
              <w:rPr>
                <w:sz w:val="24"/>
                <w:szCs w:val="24"/>
              </w:rPr>
              <w:t xml:space="preserve">11. Не оценено воздействие на особо охраняемые территории: водно-болотный заказник «Чисть», охотничьи угодья «Тихая зона», </w:t>
            </w:r>
            <w:proofErr w:type="spellStart"/>
            <w:r w:rsidRPr="00AD7048">
              <w:rPr>
                <w:sz w:val="24"/>
                <w:szCs w:val="24"/>
              </w:rPr>
              <w:lastRenderedPageBreak/>
              <w:t>Налибокская</w:t>
            </w:r>
            <w:proofErr w:type="spellEnd"/>
            <w:r w:rsidRPr="00AD7048">
              <w:rPr>
                <w:sz w:val="24"/>
                <w:szCs w:val="24"/>
              </w:rPr>
              <w:t xml:space="preserve"> пуща и др.</w:t>
            </w:r>
          </w:p>
        </w:tc>
        <w:tc>
          <w:tcPr>
            <w:tcW w:w="4536" w:type="dxa"/>
            <w:gridSpan w:val="2"/>
          </w:tcPr>
          <w:p w14:paraId="7A7D5C9E" w14:textId="77777777" w:rsidR="00335B73" w:rsidRPr="00AD7048" w:rsidRDefault="00335B73" w:rsidP="00FB63F1">
            <w:pPr>
              <w:jc w:val="both"/>
              <w:rPr>
                <w:sz w:val="24"/>
                <w:szCs w:val="24"/>
              </w:rPr>
            </w:pPr>
            <w:r w:rsidRPr="00AD7048">
              <w:rPr>
                <w:sz w:val="24"/>
                <w:szCs w:val="24"/>
              </w:rPr>
              <w:lastRenderedPageBreak/>
              <w:t>В соответствии с Законом об охране атмосферного воздуха зона воздействия ограничивается 1ПДК. Все ближайшие особо охраняемые территории расположены за пределами расчетной СЗЗ, и в соответственно за пределами зоны воздействия.</w:t>
            </w:r>
          </w:p>
        </w:tc>
      </w:tr>
      <w:tr w:rsidR="00335B73" w:rsidRPr="00AD7048" w14:paraId="6E32EFB8" w14:textId="77777777" w:rsidTr="000A5D0F">
        <w:tblPrEx>
          <w:tblLook w:val="00A0" w:firstRow="1" w:lastRow="0" w:firstColumn="1" w:lastColumn="0" w:noHBand="0" w:noVBand="0"/>
        </w:tblPrEx>
        <w:tc>
          <w:tcPr>
            <w:tcW w:w="534" w:type="dxa"/>
            <w:vMerge/>
          </w:tcPr>
          <w:p w14:paraId="445BD344" w14:textId="77777777" w:rsidR="00335B73" w:rsidRPr="00AD7048" w:rsidRDefault="00335B73" w:rsidP="00FB63F1">
            <w:pPr>
              <w:jc w:val="both"/>
              <w:rPr>
                <w:sz w:val="24"/>
                <w:szCs w:val="24"/>
              </w:rPr>
            </w:pPr>
          </w:p>
        </w:tc>
        <w:tc>
          <w:tcPr>
            <w:tcW w:w="2126" w:type="dxa"/>
            <w:vMerge/>
          </w:tcPr>
          <w:p w14:paraId="11C4A170" w14:textId="77777777" w:rsidR="00335B73" w:rsidRPr="00AD7048" w:rsidRDefault="00335B73" w:rsidP="00FB63F1">
            <w:pPr>
              <w:jc w:val="both"/>
              <w:rPr>
                <w:sz w:val="24"/>
                <w:szCs w:val="24"/>
              </w:rPr>
            </w:pPr>
          </w:p>
        </w:tc>
        <w:tc>
          <w:tcPr>
            <w:tcW w:w="2410" w:type="dxa"/>
          </w:tcPr>
          <w:p w14:paraId="3F71EEF9" w14:textId="77777777" w:rsidR="00335B73" w:rsidRPr="00AD7048" w:rsidRDefault="00335B73" w:rsidP="00FB63F1">
            <w:pPr>
              <w:rPr>
                <w:sz w:val="24"/>
                <w:szCs w:val="24"/>
              </w:rPr>
            </w:pPr>
            <w:r w:rsidRPr="00AD7048">
              <w:rPr>
                <w:sz w:val="24"/>
                <w:szCs w:val="24"/>
              </w:rPr>
              <w:t>12. Не учтены растения, занесенные в Красную книгу, которые визуально были определены жителями в пределах СЗЗ</w:t>
            </w:r>
          </w:p>
        </w:tc>
        <w:tc>
          <w:tcPr>
            <w:tcW w:w="4536" w:type="dxa"/>
            <w:gridSpan w:val="2"/>
          </w:tcPr>
          <w:p w14:paraId="10E9A385" w14:textId="77777777" w:rsidR="00335B73" w:rsidRPr="00AD7048" w:rsidRDefault="00335B73" w:rsidP="00FB63F1">
            <w:pPr>
              <w:jc w:val="both"/>
              <w:rPr>
                <w:sz w:val="24"/>
                <w:szCs w:val="24"/>
              </w:rPr>
            </w:pPr>
            <w:r w:rsidRPr="00AD7048">
              <w:rPr>
                <w:sz w:val="24"/>
                <w:szCs w:val="24"/>
              </w:rPr>
              <w:t>На землях Красненского лесничества ГОЛХУ «Молодечненский лесхоз»  отсутствуют места произрастания и обитания растений и животных, занесенных в Красную Книгу Республики Беларусь, и переданных под охрану (решение № 1350 от 06.09.2022 года  Молодечненского райисполкома, решение Молодечненского райисполкома №89 26.01.2021, Решение Молодечненского районного Совета депутатов от 28.12.2010 № 48 «О передаче под охрану мест произрастания дикорастущих растений, относящихся к видам, включенным в Красную книгу Республики Беларусь»)</w:t>
            </w:r>
          </w:p>
        </w:tc>
      </w:tr>
      <w:tr w:rsidR="00335B73" w:rsidRPr="00AD7048" w14:paraId="28DF760D" w14:textId="77777777" w:rsidTr="000A5D0F">
        <w:tblPrEx>
          <w:tblLook w:val="00A0" w:firstRow="1" w:lastRow="0" w:firstColumn="1" w:lastColumn="0" w:noHBand="0" w:noVBand="0"/>
        </w:tblPrEx>
        <w:tc>
          <w:tcPr>
            <w:tcW w:w="534" w:type="dxa"/>
            <w:vMerge/>
          </w:tcPr>
          <w:p w14:paraId="33234DD8" w14:textId="77777777" w:rsidR="00335B73" w:rsidRPr="00AD7048" w:rsidRDefault="00335B73" w:rsidP="00FB63F1">
            <w:pPr>
              <w:jc w:val="both"/>
              <w:rPr>
                <w:sz w:val="24"/>
                <w:szCs w:val="24"/>
              </w:rPr>
            </w:pPr>
          </w:p>
        </w:tc>
        <w:tc>
          <w:tcPr>
            <w:tcW w:w="2126" w:type="dxa"/>
            <w:vMerge/>
          </w:tcPr>
          <w:p w14:paraId="6C6E35CD" w14:textId="77777777" w:rsidR="00335B73" w:rsidRPr="00AD7048" w:rsidRDefault="00335B73" w:rsidP="00FB63F1">
            <w:pPr>
              <w:jc w:val="both"/>
              <w:rPr>
                <w:sz w:val="24"/>
                <w:szCs w:val="24"/>
              </w:rPr>
            </w:pPr>
          </w:p>
        </w:tc>
        <w:tc>
          <w:tcPr>
            <w:tcW w:w="2410" w:type="dxa"/>
          </w:tcPr>
          <w:p w14:paraId="5B12ED9C" w14:textId="77777777" w:rsidR="00335B73" w:rsidRPr="00AD7048" w:rsidRDefault="00335B73" w:rsidP="00FB63F1">
            <w:pPr>
              <w:rPr>
                <w:sz w:val="24"/>
                <w:szCs w:val="24"/>
              </w:rPr>
            </w:pPr>
            <w:r w:rsidRPr="00AD7048">
              <w:rPr>
                <w:sz w:val="24"/>
                <w:szCs w:val="24"/>
              </w:rPr>
              <w:t>13. Не рассмотрено влияние объекта на памятники архитектуры, историко-культурные ценности и др.</w:t>
            </w:r>
          </w:p>
        </w:tc>
        <w:tc>
          <w:tcPr>
            <w:tcW w:w="4536" w:type="dxa"/>
            <w:gridSpan w:val="2"/>
          </w:tcPr>
          <w:p w14:paraId="0032687F" w14:textId="77777777" w:rsidR="00335B73" w:rsidRPr="00AD7048" w:rsidRDefault="00335B73" w:rsidP="00FB63F1">
            <w:pPr>
              <w:jc w:val="both"/>
              <w:rPr>
                <w:sz w:val="24"/>
                <w:szCs w:val="24"/>
              </w:rPr>
            </w:pPr>
            <w:r w:rsidRPr="00AD7048">
              <w:rPr>
                <w:sz w:val="24"/>
                <w:szCs w:val="24"/>
              </w:rPr>
              <w:t>Все перечисленные объекты находятся за пределами зоны влияния проектируемого объекта</w:t>
            </w:r>
          </w:p>
        </w:tc>
      </w:tr>
      <w:tr w:rsidR="00335B73" w:rsidRPr="00AD7048" w14:paraId="7394F237" w14:textId="77777777" w:rsidTr="000A5D0F">
        <w:tblPrEx>
          <w:tblLook w:val="00A0" w:firstRow="1" w:lastRow="0" w:firstColumn="1" w:lastColumn="0" w:noHBand="0" w:noVBand="0"/>
        </w:tblPrEx>
        <w:tc>
          <w:tcPr>
            <w:tcW w:w="534" w:type="dxa"/>
            <w:vMerge/>
          </w:tcPr>
          <w:p w14:paraId="1FC0A71E" w14:textId="77777777" w:rsidR="00335B73" w:rsidRPr="00AD7048" w:rsidRDefault="00335B73" w:rsidP="00FB63F1">
            <w:pPr>
              <w:jc w:val="both"/>
              <w:rPr>
                <w:sz w:val="24"/>
                <w:szCs w:val="24"/>
              </w:rPr>
            </w:pPr>
          </w:p>
        </w:tc>
        <w:tc>
          <w:tcPr>
            <w:tcW w:w="2126" w:type="dxa"/>
            <w:vMerge/>
          </w:tcPr>
          <w:p w14:paraId="3CD7FC52" w14:textId="77777777" w:rsidR="00335B73" w:rsidRPr="00AD7048" w:rsidRDefault="00335B73" w:rsidP="00FB63F1">
            <w:pPr>
              <w:jc w:val="both"/>
              <w:rPr>
                <w:sz w:val="24"/>
                <w:szCs w:val="24"/>
              </w:rPr>
            </w:pPr>
          </w:p>
        </w:tc>
        <w:tc>
          <w:tcPr>
            <w:tcW w:w="2410" w:type="dxa"/>
          </w:tcPr>
          <w:p w14:paraId="44F7A823" w14:textId="77777777" w:rsidR="00335B73" w:rsidRPr="00AD7048" w:rsidRDefault="00335B73" w:rsidP="00FB63F1">
            <w:pPr>
              <w:rPr>
                <w:sz w:val="24"/>
                <w:szCs w:val="24"/>
              </w:rPr>
            </w:pPr>
            <w:r w:rsidRPr="00AD7048">
              <w:rPr>
                <w:sz w:val="24"/>
                <w:szCs w:val="24"/>
              </w:rPr>
              <w:t>14. Не ухудшит ли функционирование объекта условия проживания</w:t>
            </w:r>
          </w:p>
        </w:tc>
        <w:tc>
          <w:tcPr>
            <w:tcW w:w="4536" w:type="dxa"/>
            <w:gridSpan w:val="2"/>
          </w:tcPr>
          <w:p w14:paraId="6BFA1217" w14:textId="77777777" w:rsidR="00335B73" w:rsidRPr="00AD7048" w:rsidRDefault="00335B73" w:rsidP="00FB63F1">
            <w:pPr>
              <w:jc w:val="both"/>
              <w:rPr>
                <w:sz w:val="24"/>
                <w:szCs w:val="24"/>
              </w:rPr>
            </w:pPr>
            <w:r w:rsidRPr="00AD7048">
              <w:rPr>
                <w:sz w:val="24"/>
                <w:szCs w:val="24"/>
              </w:rPr>
              <w:t>Садовые участки находятся за границей СЗЗ, за 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(Постановление № 847)</w:t>
            </w:r>
          </w:p>
        </w:tc>
      </w:tr>
      <w:tr w:rsidR="00335B73" w:rsidRPr="00AD7048" w14:paraId="22B67E2D" w14:textId="77777777" w:rsidTr="000A5D0F">
        <w:tblPrEx>
          <w:tblLook w:val="00A0" w:firstRow="1" w:lastRow="0" w:firstColumn="1" w:lastColumn="0" w:noHBand="0" w:noVBand="0"/>
        </w:tblPrEx>
        <w:tc>
          <w:tcPr>
            <w:tcW w:w="534" w:type="dxa"/>
            <w:vMerge/>
          </w:tcPr>
          <w:p w14:paraId="341D1D8B" w14:textId="77777777" w:rsidR="00335B73" w:rsidRPr="00AD7048" w:rsidRDefault="00335B73" w:rsidP="00FB63F1">
            <w:pPr>
              <w:jc w:val="both"/>
              <w:rPr>
                <w:sz w:val="24"/>
                <w:szCs w:val="24"/>
              </w:rPr>
            </w:pPr>
          </w:p>
        </w:tc>
        <w:tc>
          <w:tcPr>
            <w:tcW w:w="2126" w:type="dxa"/>
            <w:vMerge/>
          </w:tcPr>
          <w:p w14:paraId="5C03372F" w14:textId="77777777" w:rsidR="00335B73" w:rsidRPr="00AD7048" w:rsidRDefault="00335B73" w:rsidP="00FB63F1">
            <w:pPr>
              <w:jc w:val="both"/>
              <w:rPr>
                <w:sz w:val="24"/>
                <w:szCs w:val="24"/>
              </w:rPr>
            </w:pPr>
          </w:p>
        </w:tc>
        <w:tc>
          <w:tcPr>
            <w:tcW w:w="2410" w:type="dxa"/>
          </w:tcPr>
          <w:p w14:paraId="0268F02D" w14:textId="77777777" w:rsidR="00335B73" w:rsidRPr="00AD7048" w:rsidRDefault="00335B73" w:rsidP="00FB63F1">
            <w:pPr>
              <w:jc w:val="both"/>
              <w:rPr>
                <w:sz w:val="24"/>
                <w:szCs w:val="24"/>
              </w:rPr>
            </w:pPr>
            <w:r w:rsidRPr="00AD7048">
              <w:rPr>
                <w:sz w:val="24"/>
                <w:szCs w:val="24"/>
              </w:rPr>
              <w:t>15.  Стр. 110 отчета Предусмотрены ли компенсационные мероприятия  для жителей близлежащих населенных пунктов от воздействия пруда-накопителя. Заложены ли источники финансирования</w:t>
            </w:r>
          </w:p>
        </w:tc>
        <w:tc>
          <w:tcPr>
            <w:tcW w:w="4536" w:type="dxa"/>
            <w:gridSpan w:val="2"/>
          </w:tcPr>
          <w:p w14:paraId="0ED2A99F" w14:textId="77777777" w:rsidR="00335B73" w:rsidRPr="00AD7048" w:rsidRDefault="00335B73" w:rsidP="00FB63F1">
            <w:pPr>
              <w:ind w:left="35"/>
              <w:jc w:val="both"/>
              <w:rPr>
                <w:sz w:val="24"/>
                <w:szCs w:val="24"/>
              </w:rPr>
            </w:pPr>
            <w:r w:rsidRPr="00AD7048">
              <w:rPr>
                <w:sz w:val="24"/>
                <w:szCs w:val="24"/>
              </w:rPr>
              <w:t>Проектом предусмотрены природоохранные мероприятия, например, учитывая наличие миграционного коридора копытных - устройство ограждения карьера.</w:t>
            </w:r>
          </w:p>
          <w:p w14:paraId="42C1DFE0" w14:textId="77777777" w:rsidR="00335B73" w:rsidRPr="00AD7048" w:rsidRDefault="00335B73" w:rsidP="00FB63F1">
            <w:pPr>
              <w:jc w:val="both"/>
              <w:rPr>
                <w:sz w:val="24"/>
                <w:szCs w:val="24"/>
              </w:rPr>
            </w:pPr>
            <w:r w:rsidRPr="00AD7048">
              <w:rPr>
                <w:sz w:val="24"/>
                <w:szCs w:val="24"/>
              </w:rPr>
              <w:t>Компенсационные мероприятия для населения не предусмотрены - ближайшие населенные пункты находятся за пределами зоны влияния (СЗЗ) проектируемого объекта.</w:t>
            </w:r>
          </w:p>
        </w:tc>
      </w:tr>
      <w:tr w:rsidR="00335B73" w:rsidRPr="00AD7048" w14:paraId="16A80CFF" w14:textId="77777777" w:rsidTr="000A5D0F">
        <w:tblPrEx>
          <w:tblLook w:val="00A0" w:firstRow="1" w:lastRow="0" w:firstColumn="1" w:lastColumn="0" w:noHBand="0" w:noVBand="0"/>
        </w:tblPrEx>
        <w:tc>
          <w:tcPr>
            <w:tcW w:w="534" w:type="dxa"/>
            <w:vMerge/>
          </w:tcPr>
          <w:p w14:paraId="4E134A1B" w14:textId="77777777" w:rsidR="00335B73" w:rsidRPr="00AD7048" w:rsidRDefault="00335B73" w:rsidP="00FB63F1">
            <w:pPr>
              <w:jc w:val="both"/>
              <w:rPr>
                <w:sz w:val="24"/>
                <w:szCs w:val="24"/>
              </w:rPr>
            </w:pPr>
          </w:p>
        </w:tc>
        <w:tc>
          <w:tcPr>
            <w:tcW w:w="2126" w:type="dxa"/>
            <w:vMerge/>
          </w:tcPr>
          <w:p w14:paraId="550ECBC5" w14:textId="77777777" w:rsidR="00335B73" w:rsidRPr="00AD7048" w:rsidRDefault="00335B73" w:rsidP="00FB63F1">
            <w:pPr>
              <w:jc w:val="both"/>
              <w:rPr>
                <w:sz w:val="24"/>
                <w:szCs w:val="24"/>
              </w:rPr>
            </w:pPr>
          </w:p>
        </w:tc>
        <w:tc>
          <w:tcPr>
            <w:tcW w:w="2410" w:type="dxa"/>
          </w:tcPr>
          <w:p w14:paraId="33AC15DD" w14:textId="77777777" w:rsidR="00335B73" w:rsidRPr="00AD7048" w:rsidRDefault="00335B73" w:rsidP="00FB63F1">
            <w:pPr>
              <w:jc w:val="both"/>
              <w:rPr>
                <w:sz w:val="24"/>
                <w:szCs w:val="24"/>
              </w:rPr>
            </w:pPr>
            <w:r w:rsidRPr="00AD7048">
              <w:rPr>
                <w:sz w:val="24"/>
                <w:szCs w:val="24"/>
              </w:rPr>
              <w:t>16.  Отсутствуют расчет ущерба собственникам земель на территории Красненского района</w:t>
            </w:r>
          </w:p>
        </w:tc>
        <w:tc>
          <w:tcPr>
            <w:tcW w:w="4536" w:type="dxa"/>
            <w:gridSpan w:val="2"/>
          </w:tcPr>
          <w:p w14:paraId="6BCF9C32" w14:textId="77777777" w:rsidR="00335B73" w:rsidRPr="00AD7048" w:rsidRDefault="00335B73" w:rsidP="00FB63F1">
            <w:pPr>
              <w:jc w:val="both"/>
              <w:rPr>
                <w:sz w:val="24"/>
                <w:szCs w:val="24"/>
              </w:rPr>
            </w:pPr>
            <w:r w:rsidRPr="00AD7048">
              <w:rPr>
                <w:sz w:val="24"/>
                <w:szCs w:val="24"/>
              </w:rPr>
              <w:t xml:space="preserve">Садовые участки находятся за границей СЗЗ, за 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w:t>
            </w:r>
            <w:r w:rsidRPr="00AD7048">
              <w:rPr>
                <w:sz w:val="24"/>
                <w:szCs w:val="24"/>
              </w:rPr>
              <w:lastRenderedPageBreak/>
              <w:t>гигиенических нормативов и приемлемых уровней риска для жизни и здоровья населения (Постановление № 847).</w:t>
            </w:r>
          </w:p>
        </w:tc>
      </w:tr>
      <w:tr w:rsidR="00335B73" w:rsidRPr="00AD7048" w14:paraId="2A169A13" w14:textId="77777777" w:rsidTr="000A5D0F">
        <w:tblPrEx>
          <w:tblLook w:val="00A0" w:firstRow="1" w:lastRow="0" w:firstColumn="1" w:lastColumn="0" w:noHBand="0" w:noVBand="0"/>
        </w:tblPrEx>
        <w:tc>
          <w:tcPr>
            <w:tcW w:w="534" w:type="dxa"/>
            <w:vMerge/>
          </w:tcPr>
          <w:p w14:paraId="48075C97" w14:textId="77777777" w:rsidR="00335B73" w:rsidRPr="00AD7048" w:rsidRDefault="00335B73" w:rsidP="00FB63F1">
            <w:pPr>
              <w:jc w:val="both"/>
              <w:rPr>
                <w:sz w:val="24"/>
                <w:szCs w:val="24"/>
              </w:rPr>
            </w:pPr>
          </w:p>
        </w:tc>
        <w:tc>
          <w:tcPr>
            <w:tcW w:w="2126" w:type="dxa"/>
            <w:vMerge/>
          </w:tcPr>
          <w:p w14:paraId="5D77F168" w14:textId="77777777" w:rsidR="00335B73" w:rsidRPr="00AD7048" w:rsidRDefault="00335B73" w:rsidP="00FB63F1">
            <w:pPr>
              <w:jc w:val="both"/>
              <w:rPr>
                <w:sz w:val="24"/>
                <w:szCs w:val="24"/>
              </w:rPr>
            </w:pPr>
          </w:p>
        </w:tc>
        <w:tc>
          <w:tcPr>
            <w:tcW w:w="2410" w:type="dxa"/>
          </w:tcPr>
          <w:p w14:paraId="5D7519D7" w14:textId="77777777" w:rsidR="00335B73" w:rsidRPr="00AD7048" w:rsidRDefault="00335B73" w:rsidP="00FB63F1">
            <w:pPr>
              <w:jc w:val="both"/>
              <w:rPr>
                <w:sz w:val="24"/>
                <w:szCs w:val="24"/>
              </w:rPr>
            </w:pPr>
            <w:r w:rsidRPr="00AD7048">
              <w:rPr>
                <w:sz w:val="24"/>
                <w:szCs w:val="24"/>
              </w:rPr>
              <w:t>17.  Неточно указаны расстояния от карьера до населенных пунктов, объектов, представляющих историко-культурную ценность и др.</w:t>
            </w:r>
          </w:p>
        </w:tc>
        <w:tc>
          <w:tcPr>
            <w:tcW w:w="4536" w:type="dxa"/>
            <w:gridSpan w:val="2"/>
          </w:tcPr>
          <w:p w14:paraId="706D3EFE" w14:textId="77777777" w:rsidR="00335B73" w:rsidRPr="00AD7048" w:rsidRDefault="00335B73" w:rsidP="00FB63F1">
            <w:pPr>
              <w:jc w:val="both"/>
              <w:rPr>
                <w:sz w:val="24"/>
                <w:szCs w:val="24"/>
              </w:rPr>
            </w:pPr>
            <w:r w:rsidRPr="00AD7048">
              <w:rPr>
                <w:sz w:val="24"/>
                <w:szCs w:val="24"/>
              </w:rPr>
              <w:t>Замечания приняты</w:t>
            </w:r>
          </w:p>
        </w:tc>
      </w:tr>
      <w:tr w:rsidR="00335B73" w:rsidRPr="00AD7048" w14:paraId="681B1A5E" w14:textId="77777777" w:rsidTr="000A5D0F">
        <w:tblPrEx>
          <w:tblLook w:val="00A0" w:firstRow="1" w:lastRow="0" w:firstColumn="1" w:lastColumn="0" w:noHBand="0" w:noVBand="0"/>
        </w:tblPrEx>
        <w:tc>
          <w:tcPr>
            <w:tcW w:w="534" w:type="dxa"/>
            <w:vMerge/>
          </w:tcPr>
          <w:p w14:paraId="402191DC" w14:textId="77777777" w:rsidR="00335B73" w:rsidRPr="00AD7048" w:rsidRDefault="00335B73" w:rsidP="00FB63F1">
            <w:pPr>
              <w:jc w:val="both"/>
              <w:rPr>
                <w:sz w:val="24"/>
                <w:szCs w:val="24"/>
              </w:rPr>
            </w:pPr>
          </w:p>
        </w:tc>
        <w:tc>
          <w:tcPr>
            <w:tcW w:w="2126" w:type="dxa"/>
            <w:vMerge/>
          </w:tcPr>
          <w:p w14:paraId="62E57F49" w14:textId="77777777" w:rsidR="00335B73" w:rsidRPr="00AD7048" w:rsidRDefault="00335B73" w:rsidP="00FB63F1">
            <w:pPr>
              <w:jc w:val="both"/>
              <w:rPr>
                <w:sz w:val="24"/>
                <w:szCs w:val="24"/>
              </w:rPr>
            </w:pPr>
          </w:p>
        </w:tc>
        <w:tc>
          <w:tcPr>
            <w:tcW w:w="2410" w:type="dxa"/>
          </w:tcPr>
          <w:p w14:paraId="1950EF9C" w14:textId="77777777" w:rsidR="00335B73" w:rsidRPr="00AD7048" w:rsidRDefault="00335B73" w:rsidP="00FB63F1">
            <w:pPr>
              <w:pStyle w:val="25"/>
              <w:tabs>
                <w:tab w:val="left" w:pos="350"/>
              </w:tabs>
              <w:ind w:left="0"/>
              <w:jc w:val="both"/>
              <w:rPr>
                <w:sz w:val="24"/>
                <w:szCs w:val="24"/>
              </w:rPr>
            </w:pPr>
            <w:r w:rsidRPr="00AD7048">
              <w:rPr>
                <w:sz w:val="24"/>
                <w:szCs w:val="24"/>
              </w:rPr>
              <w:t>18.  В табл. 7.1 отчета показано, что воздух загрязняется аммиаком, метаном и сероводородом.</w:t>
            </w:r>
          </w:p>
          <w:p w14:paraId="5104F037" w14:textId="77777777" w:rsidR="00335B73" w:rsidRPr="00AD7048" w:rsidRDefault="00335B73" w:rsidP="00FB63F1">
            <w:pPr>
              <w:jc w:val="both"/>
              <w:rPr>
                <w:sz w:val="24"/>
                <w:szCs w:val="24"/>
              </w:rPr>
            </w:pPr>
            <w:r w:rsidRPr="00AD7048">
              <w:rPr>
                <w:sz w:val="24"/>
                <w:szCs w:val="24"/>
              </w:rPr>
              <w:t>Почему использована методика расчета выбросов автотранспорта РФ?</w:t>
            </w:r>
          </w:p>
        </w:tc>
        <w:tc>
          <w:tcPr>
            <w:tcW w:w="4536" w:type="dxa"/>
            <w:gridSpan w:val="2"/>
          </w:tcPr>
          <w:p w14:paraId="45803ED4" w14:textId="77777777" w:rsidR="00335B73" w:rsidRPr="00AD7048" w:rsidRDefault="00335B73" w:rsidP="00FB63F1">
            <w:pPr>
              <w:pStyle w:val="25"/>
              <w:ind w:left="-80" w:firstLine="80"/>
              <w:jc w:val="both"/>
              <w:rPr>
                <w:sz w:val="24"/>
                <w:szCs w:val="24"/>
              </w:rPr>
            </w:pPr>
            <w:r w:rsidRPr="00AD7048">
              <w:rPr>
                <w:sz w:val="24"/>
                <w:szCs w:val="24"/>
              </w:rPr>
              <w:t xml:space="preserve">В качестве объекта-аналога при проведении расчета рассеивания загрязняющих веществ принят существующий пруд № 17, и использован действующий Акт инвентаризации выбросов по этому пруду. Для получения достоверного результата расчета выбросов, выполнена корректировка объемов выбросов с учетом увеличения площади проектируемого пруда (п. 8 </w:t>
            </w:r>
            <w:proofErr w:type="spellStart"/>
            <w:r w:rsidRPr="00AD7048">
              <w:rPr>
                <w:sz w:val="24"/>
                <w:szCs w:val="24"/>
              </w:rPr>
              <w:t>ЭкоНиП</w:t>
            </w:r>
            <w:proofErr w:type="spellEnd"/>
            <w:r w:rsidRPr="00AD7048">
              <w:rPr>
                <w:sz w:val="24"/>
                <w:szCs w:val="24"/>
              </w:rPr>
              <w:t xml:space="preserve"> 17.02.06-001-2021 «охрана окружающей среды и природопользование. Правила проведения оценки воздействия на окружающую среду»).</w:t>
            </w:r>
          </w:p>
          <w:p w14:paraId="63F7247A" w14:textId="77777777" w:rsidR="00335B73" w:rsidRPr="00AD7048" w:rsidRDefault="00335B73" w:rsidP="00FB63F1">
            <w:pPr>
              <w:tabs>
                <w:tab w:val="left" w:pos="360"/>
              </w:tabs>
              <w:jc w:val="both"/>
              <w:rPr>
                <w:sz w:val="24"/>
                <w:szCs w:val="24"/>
              </w:rPr>
            </w:pPr>
            <w:r w:rsidRPr="00AD7048">
              <w:rPr>
                <w:sz w:val="24"/>
                <w:szCs w:val="24"/>
              </w:rPr>
              <w:t>При формировании отчета была не вставлена таблица по расчету выбросов от разворотной площади. Расчет разворотной площадки по выбросам загрязняющих веществ и по шумовому воздействию выполнялся в соответствии с Методикой</w:t>
            </w:r>
            <w:r w:rsidRPr="00AD7048">
              <w:rPr>
                <w:b/>
                <w:bCs/>
                <w:i/>
                <w:iCs/>
                <w:sz w:val="24"/>
                <w:szCs w:val="24"/>
              </w:rPr>
              <w:t xml:space="preserve"> </w:t>
            </w:r>
            <w:r w:rsidRPr="00AD7048">
              <w:rPr>
                <w:sz w:val="24"/>
                <w:szCs w:val="24"/>
              </w:rPr>
              <w:t>проведения инвентаризации выбросов загрязняющих веществ в атмосферу для автотранспортных предприятий (расчётным методом), утверждённой министерством транспорта Российской Федерации 28.10.1998 г. для грузовых автомобилей, произведенных в странах СНГ, грузоподъемностью свыше 20 тонн.</w:t>
            </w:r>
          </w:p>
          <w:p w14:paraId="1B3F57E1" w14:textId="77777777" w:rsidR="00335B73" w:rsidRPr="00AD7048" w:rsidRDefault="00335B73" w:rsidP="00FB63F1">
            <w:pPr>
              <w:jc w:val="both"/>
              <w:rPr>
                <w:sz w:val="24"/>
                <w:szCs w:val="24"/>
              </w:rPr>
            </w:pPr>
            <w:r w:rsidRPr="00AD7048">
              <w:rPr>
                <w:sz w:val="24"/>
                <w:szCs w:val="24"/>
              </w:rPr>
              <w:t>В Белоруссии отсутствует Методика расчета выбросов от мобильных источников. Министерством природных ресурсов допускается использование методик других государств, утвержденных в утвержденном порядке.</w:t>
            </w:r>
          </w:p>
        </w:tc>
      </w:tr>
      <w:tr w:rsidR="00335B73" w:rsidRPr="00AD7048" w14:paraId="357CDDA6" w14:textId="77777777" w:rsidTr="000A5D0F">
        <w:tblPrEx>
          <w:tblLook w:val="00A0" w:firstRow="1" w:lastRow="0" w:firstColumn="1" w:lastColumn="0" w:noHBand="0" w:noVBand="0"/>
        </w:tblPrEx>
        <w:tc>
          <w:tcPr>
            <w:tcW w:w="534" w:type="dxa"/>
            <w:vMerge/>
          </w:tcPr>
          <w:p w14:paraId="72CF7ADC" w14:textId="77777777" w:rsidR="00335B73" w:rsidRPr="00AD7048" w:rsidRDefault="00335B73" w:rsidP="00FB63F1">
            <w:pPr>
              <w:jc w:val="both"/>
              <w:rPr>
                <w:sz w:val="24"/>
                <w:szCs w:val="24"/>
              </w:rPr>
            </w:pPr>
          </w:p>
        </w:tc>
        <w:tc>
          <w:tcPr>
            <w:tcW w:w="2126" w:type="dxa"/>
            <w:vMerge/>
          </w:tcPr>
          <w:p w14:paraId="1CA94DA6" w14:textId="77777777" w:rsidR="00335B73" w:rsidRPr="00AD7048" w:rsidRDefault="00335B73" w:rsidP="00FB63F1">
            <w:pPr>
              <w:jc w:val="both"/>
              <w:rPr>
                <w:sz w:val="24"/>
                <w:szCs w:val="24"/>
              </w:rPr>
            </w:pPr>
          </w:p>
        </w:tc>
        <w:tc>
          <w:tcPr>
            <w:tcW w:w="2410" w:type="dxa"/>
          </w:tcPr>
          <w:p w14:paraId="2614995F" w14:textId="77777777" w:rsidR="00335B73" w:rsidRPr="00AD7048" w:rsidRDefault="00335B73" w:rsidP="00FB63F1">
            <w:pPr>
              <w:tabs>
                <w:tab w:val="left" w:pos="350"/>
              </w:tabs>
              <w:jc w:val="both"/>
              <w:rPr>
                <w:sz w:val="24"/>
                <w:szCs w:val="24"/>
              </w:rPr>
            </w:pPr>
            <w:r w:rsidRPr="00AD7048">
              <w:rPr>
                <w:sz w:val="24"/>
                <w:szCs w:val="24"/>
              </w:rPr>
              <w:t>19.  Стр. 82-83 отчета.</w:t>
            </w:r>
          </w:p>
          <w:p w14:paraId="7F4C9099" w14:textId="77777777" w:rsidR="00335B73" w:rsidRPr="00AD7048" w:rsidRDefault="00335B73" w:rsidP="00FB63F1">
            <w:pPr>
              <w:jc w:val="both"/>
              <w:rPr>
                <w:sz w:val="24"/>
                <w:szCs w:val="24"/>
              </w:rPr>
            </w:pPr>
            <w:r w:rsidRPr="00AD7048">
              <w:rPr>
                <w:sz w:val="24"/>
                <w:szCs w:val="24"/>
              </w:rPr>
              <w:t xml:space="preserve">Будет ли поступление поверхностных вод из емкости </w:t>
            </w:r>
            <w:r w:rsidRPr="00AD7048">
              <w:rPr>
                <w:sz w:val="24"/>
                <w:szCs w:val="24"/>
              </w:rPr>
              <w:lastRenderedPageBreak/>
              <w:t xml:space="preserve">проектируемого объекта в р. </w:t>
            </w:r>
            <w:proofErr w:type="spellStart"/>
            <w:r w:rsidRPr="00AD7048">
              <w:rPr>
                <w:sz w:val="24"/>
                <w:szCs w:val="24"/>
              </w:rPr>
              <w:t>Уша</w:t>
            </w:r>
            <w:proofErr w:type="spellEnd"/>
            <w:r w:rsidRPr="00AD7048">
              <w:rPr>
                <w:sz w:val="24"/>
                <w:szCs w:val="24"/>
              </w:rPr>
              <w:t>?</w:t>
            </w:r>
          </w:p>
        </w:tc>
        <w:tc>
          <w:tcPr>
            <w:tcW w:w="4536" w:type="dxa"/>
            <w:gridSpan w:val="2"/>
          </w:tcPr>
          <w:p w14:paraId="37543B8A" w14:textId="77777777" w:rsidR="00335B73" w:rsidRPr="00AD7048" w:rsidRDefault="00335B73" w:rsidP="00FB63F1">
            <w:pPr>
              <w:jc w:val="both"/>
              <w:rPr>
                <w:sz w:val="24"/>
                <w:szCs w:val="24"/>
              </w:rPr>
            </w:pPr>
            <w:r w:rsidRPr="00AD7048">
              <w:rPr>
                <w:sz w:val="24"/>
                <w:szCs w:val="24"/>
              </w:rPr>
              <w:lastRenderedPageBreak/>
              <w:t>Согласно конструкционным решениям ложи пруда (чашеобразная форма), технологии его заполнения, поступление дождевых, талых поверхностных вод из пруда № 19 на прилегающую территорию физически не может происходить.</w:t>
            </w:r>
          </w:p>
        </w:tc>
      </w:tr>
      <w:tr w:rsidR="00335B73" w:rsidRPr="00AD7048" w14:paraId="26A51F26" w14:textId="77777777" w:rsidTr="000A5D0F">
        <w:tblPrEx>
          <w:tblLook w:val="00A0" w:firstRow="1" w:lastRow="0" w:firstColumn="1" w:lastColumn="0" w:noHBand="0" w:noVBand="0"/>
        </w:tblPrEx>
        <w:tc>
          <w:tcPr>
            <w:tcW w:w="534" w:type="dxa"/>
            <w:vMerge/>
          </w:tcPr>
          <w:p w14:paraId="124FEBD8" w14:textId="77777777" w:rsidR="00335B73" w:rsidRPr="00AD7048" w:rsidRDefault="00335B73" w:rsidP="00FB63F1">
            <w:pPr>
              <w:jc w:val="both"/>
              <w:rPr>
                <w:sz w:val="24"/>
                <w:szCs w:val="24"/>
              </w:rPr>
            </w:pPr>
          </w:p>
        </w:tc>
        <w:tc>
          <w:tcPr>
            <w:tcW w:w="2126" w:type="dxa"/>
            <w:vMerge/>
          </w:tcPr>
          <w:p w14:paraId="1F177C56" w14:textId="77777777" w:rsidR="00335B73" w:rsidRPr="00AD7048" w:rsidRDefault="00335B73" w:rsidP="00FB63F1">
            <w:pPr>
              <w:jc w:val="both"/>
              <w:rPr>
                <w:sz w:val="24"/>
                <w:szCs w:val="24"/>
              </w:rPr>
            </w:pPr>
          </w:p>
        </w:tc>
        <w:tc>
          <w:tcPr>
            <w:tcW w:w="2410" w:type="dxa"/>
          </w:tcPr>
          <w:p w14:paraId="6309B1ED" w14:textId="77777777" w:rsidR="00335B73" w:rsidRPr="00AD7048" w:rsidRDefault="00335B73" w:rsidP="00FB63F1">
            <w:pPr>
              <w:jc w:val="both"/>
              <w:rPr>
                <w:sz w:val="24"/>
                <w:szCs w:val="24"/>
              </w:rPr>
            </w:pPr>
            <w:r w:rsidRPr="00AD7048">
              <w:rPr>
                <w:sz w:val="24"/>
                <w:szCs w:val="24"/>
              </w:rPr>
              <w:t>20.  Не указано ни одной скважины, расположенной в ближайших СТ, из которых мы получаем воду</w:t>
            </w:r>
          </w:p>
        </w:tc>
        <w:tc>
          <w:tcPr>
            <w:tcW w:w="4536" w:type="dxa"/>
            <w:gridSpan w:val="2"/>
          </w:tcPr>
          <w:p w14:paraId="05FBC444" w14:textId="77777777" w:rsidR="00335B73" w:rsidRPr="00AD7048" w:rsidRDefault="00335B73" w:rsidP="00FB63F1">
            <w:pPr>
              <w:jc w:val="both"/>
              <w:rPr>
                <w:sz w:val="24"/>
                <w:szCs w:val="24"/>
              </w:rPr>
            </w:pPr>
            <w:r w:rsidRPr="00AD7048">
              <w:rPr>
                <w:sz w:val="24"/>
                <w:szCs w:val="24"/>
              </w:rPr>
              <w:t>На официальный запрос в Молодечненский зональный ЦГЭ данные по водозаборным скважинам садоводческих товариществ не были  представлены.</w:t>
            </w:r>
          </w:p>
        </w:tc>
      </w:tr>
      <w:tr w:rsidR="00335B73" w:rsidRPr="00AD7048" w14:paraId="0407932E" w14:textId="77777777" w:rsidTr="000A5D0F">
        <w:tblPrEx>
          <w:tblLook w:val="00A0" w:firstRow="1" w:lastRow="0" w:firstColumn="1" w:lastColumn="0" w:noHBand="0" w:noVBand="0"/>
        </w:tblPrEx>
        <w:tc>
          <w:tcPr>
            <w:tcW w:w="534" w:type="dxa"/>
            <w:vMerge/>
          </w:tcPr>
          <w:p w14:paraId="27A8C25B" w14:textId="77777777" w:rsidR="00335B73" w:rsidRPr="00AD7048" w:rsidRDefault="00335B73" w:rsidP="00FB63F1">
            <w:pPr>
              <w:jc w:val="both"/>
              <w:rPr>
                <w:sz w:val="24"/>
                <w:szCs w:val="24"/>
              </w:rPr>
            </w:pPr>
          </w:p>
        </w:tc>
        <w:tc>
          <w:tcPr>
            <w:tcW w:w="2126" w:type="dxa"/>
            <w:vMerge/>
          </w:tcPr>
          <w:p w14:paraId="1034F6D3" w14:textId="77777777" w:rsidR="00335B73" w:rsidRPr="00AD7048" w:rsidRDefault="00335B73" w:rsidP="00FB63F1">
            <w:pPr>
              <w:jc w:val="both"/>
              <w:rPr>
                <w:sz w:val="24"/>
                <w:szCs w:val="24"/>
              </w:rPr>
            </w:pPr>
          </w:p>
        </w:tc>
        <w:tc>
          <w:tcPr>
            <w:tcW w:w="2410" w:type="dxa"/>
          </w:tcPr>
          <w:p w14:paraId="5AEDC75B" w14:textId="77777777" w:rsidR="00335B73" w:rsidRPr="00AD7048" w:rsidRDefault="00335B73" w:rsidP="00FB63F1">
            <w:pPr>
              <w:tabs>
                <w:tab w:val="left" w:pos="350"/>
              </w:tabs>
              <w:jc w:val="both"/>
              <w:rPr>
                <w:sz w:val="24"/>
                <w:szCs w:val="24"/>
              </w:rPr>
            </w:pPr>
            <w:r w:rsidRPr="00AD7048">
              <w:rPr>
                <w:sz w:val="24"/>
                <w:szCs w:val="24"/>
              </w:rPr>
              <w:t>21.  стр. 105 отчета.</w:t>
            </w:r>
          </w:p>
          <w:p w14:paraId="6F05CB91" w14:textId="77777777" w:rsidR="00335B73" w:rsidRPr="00AD7048" w:rsidRDefault="00335B73" w:rsidP="00FB63F1">
            <w:pPr>
              <w:jc w:val="both"/>
              <w:rPr>
                <w:sz w:val="24"/>
                <w:szCs w:val="24"/>
              </w:rPr>
            </w:pPr>
            <w:r w:rsidRPr="00AD7048">
              <w:rPr>
                <w:sz w:val="24"/>
                <w:szCs w:val="24"/>
              </w:rPr>
              <w:t>Ухудшит ли функционирование проектируемого объекта  условия проживания человека в ближайших населенных пунктах</w:t>
            </w:r>
          </w:p>
        </w:tc>
        <w:tc>
          <w:tcPr>
            <w:tcW w:w="4536" w:type="dxa"/>
            <w:gridSpan w:val="2"/>
          </w:tcPr>
          <w:p w14:paraId="4C5F6DE4" w14:textId="77777777" w:rsidR="00335B73" w:rsidRPr="00AD7048" w:rsidRDefault="00335B73" w:rsidP="00FB63F1">
            <w:pPr>
              <w:jc w:val="both"/>
              <w:rPr>
                <w:sz w:val="24"/>
                <w:szCs w:val="24"/>
              </w:rPr>
            </w:pPr>
            <w:r w:rsidRPr="00AD7048">
              <w:rPr>
                <w:sz w:val="24"/>
                <w:szCs w:val="24"/>
              </w:rPr>
              <w:t>Садовые участки находятся за границей СЗЗ, за 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(Постановление № 847)</w:t>
            </w:r>
          </w:p>
        </w:tc>
      </w:tr>
      <w:tr w:rsidR="00335B73" w:rsidRPr="00AD7048" w14:paraId="342B0FF1" w14:textId="77777777" w:rsidTr="000A5D0F">
        <w:tblPrEx>
          <w:tblLook w:val="00A0" w:firstRow="1" w:lastRow="0" w:firstColumn="1" w:lastColumn="0" w:noHBand="0" w:noVBand="0"/>
        </w:tblPrEx>
        <w:tc>
          <w:tcPr>
            <w:tcW w:w="534" w:type="dxa"/>
            <w:vMerge/>
          </w:tcPr>
          <w:p w14:paraId="31A60CE6" w14:textId="77777777" w:rsidR="00335B73" w:rsidRPr="00AD7048" w:rsidRDefault="00335B73" w:rsidP="00FB63F1">
            <w:pPr>
              <w:jc w:val="both"/>
              <w:rPr>
                <w:sz w:val="24"/>
                <w:szCs w:val="24"/>
              </w:rPr>
            </w:pPr>
          </w:p>
        </w:tc>
        <w:tc>
          <w:tcPr>
            <w:tcW w:w="2126" w:type="dxa"/>
            <w:vMerge/>
          </w:tcPr>
          <w:p w14:paraId="4A49AE71" w14:textId="77777777" w:rsidR="00335B73" w:rsidRPr="00AD7048" w:rsidRDefault="00335B73" w:rsidP="00FB63F1">
            <w:pPr>
              <w:jc w:val="both"/>
              <w:rPr>
                <w:sz w:val="24"/>
                <w:szCs w:val="24"/>
              </w:rPr>
            </w:pPr>
          </w:p>
        </w:tc>
        <w:tc>
          <w:tcPr>
            <w:tcW w:w="2410" w:type="dxa"/>
          </w:tcPr>
          <w:p w14:paraId="07B60B8E" w14:textId="77777777" w:rsidR="00335B73" w:rsidRPr="00AD7048" w:rsidRDefault="00335B73" w:rsidP="00FB63F1">
            <w:pPr>
              <w:jc w:val="both"/>
              <w:rPr>
                <w:sz w:val="24"/>
                <w:szCs w:val="24"/>
              </w:rPr>
            </w:pPr>
            <w:r w:rsidRPr="00AD7048">
              <w:rPr>
                <w:sz w:val="24"/>
                <w:szCs w:val="24"/>
              </w:rPr>
              <w:t>22.  Воздействие тяжелых металлов от пруда-накопителя на окружающую среду</w:t>
            </w:r>
          </w:p>
        </w:tc>
        <w:tc>
          <w:tcPr>
            <w:tcW w:w="4536" w:type="dxa"/>
            <w:gridSpan w:val="2"/>
          </w:tcPr>
          <w:p w14:paraId="6DE60CA4" w14:textId="77777777" w:rsidR="00335B73" w:rsidRPr="00AD7048" w:rsidRDefault="00335B73" w:rsidP="00FB63F1">
            <w:pPr>
              <w:ind w:firstLine="318"/>
              <w:jc w:val="both"/>
              <w:rPr>
                <w:sz w:val="24"/>
                <w:szCs w:val="24"/>
              </w:rPr>
            </w:pPr>
            <w:r w:rsidRPr="00AD7048">
              <w:rPr>
                <w:sz w:val="24"/>
                <w:szCs w:val="24"/>
              </w:rPr>
              <w:t>Иловые осадки МОС локализованы в ложе пруда-накопителя. Тяжелые металлы в иловых осадках находятся в связанной форме.</w:t>
            </w:r>
          </w:p>
          <w:p w14:paraId="2D7FE96A" w14:textId="77777777" w:rsidR="00335B73" w:rsidRPr="00AD7048" w:rsidRDefault="00335B73" w:rsidP="00FB63F1">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1F2A4879" w14:textId="77777777" w:rsidR="00335B73" w:rsidRPr="00AD7048" w:rsidRDefault="00335B73" w:rsidP="00FB63F1">
            <w:pPr>
              <w:jc w:val="both"/>
              <w:rPr>
                <w:sz w:val="24"/>
                <w:szCs w:val="24"/>
              </w:rPr>
            </w:pPr>
            <w:r w:rsidRPr="00AD7048">
              <w:rPr>
                <w:sz w:val="24"/>
                <w:szCs w:val="24"/>
              </w:rPr>
              <w:t>Находящиеся в непосредственной близости от проектируемого пруда № 19, 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tc>
      </w:tr>
      <w:tr w:rsidR="00335B73" w:rsidRPr="00AD7048" w14:paraId="0662A6A9" w14:textId="77777777" w:rsidTr="000A5D0F">
        <w:tblPrEx>
          <w:tblLook w:val="00A0" w:firstRow="1" w:lastRow="0" w:firstColumn="1" w:lastColumn="0" w:noHBand="0" w:noVBand="0"/>
        </w:tblPrEx>
        <w:tc>
          <w:tcPr>
            <w:tcW w:w="534" w:type="dxa"/>
            <w:vMerge/>
          </w:tcPr>
          <w:p w14:paraId="730F5D0D" w14:textId="77777777" w:rsidR="00335B73" w:rsidRPr="00AD7048" w:rsidRDefault="00335B73" w:rsidP="00FB63F1">
            <w:pPr>
              <w:jc w:val="both"/>
              <w:rPr>
                <w:sz w:val="24"/>
                <w:szCs w:val="24"/>
              </w:rPr>
            </w:pPr>
          </w:p>
        </w:tc>
        <w:tc>
          <w:tcPr>
            <w:tcW w:w="2126" w:type="dxa"/>
            <w:vMerge/>
          </w:tcPr>
          <w:p w14:paraId="2F71A705" w14:textId="77777777" w:rsidR="00335B73" w:rsidRPr="00AD7048" w:rsidRDefault="00335B73" w:rsidP="00FB63F1">
            <w:pPr>
              <w:jc w:val="both"/>
              <w:rPr>
                <w:sz w:val="24"/>
                <w:szCs w:val="24"/>
              </w:rPr>
            </w:pPr>
          </w:p>
        </w:tc>
        <w:tc>
          <w:tcPr>
            <w:tcW w:w="2410" w:type="dxa"/>
          </w:tcPr>
          <w:p w14:paraId="362148DA" w14:textId="6EE450AE" w:rsidR="00335B73" w:rsidRPr="00AD7048" w:rsidRDefault="00335B73" w:rsidP="00FB63F1">
            <w:pPr>
              <w:jc w:val="both"/>
              <w:rPr>
                <w:sz w:val="24"/>
                <w:szCs w:val="24"/>
              </w:rPr>
            </w:pPr>
          </w:p>
        </w:tc>
        <w:tc>
          <w:tcPr>
            <w:tcW w:w="4536" w:type="dxa"/>
            <w:gridSpan w:val="2"/>
          </w:tcPr>
          <w:p w14:paraId="35F4AB76" w14:textId="011071A4" w:rsidR="00335B73" w:rsidRPr="00AD7048" w:rsidRDefault="00335B73" w:rsidP="00FB63F1">
            <w:pPr>
              <w:jc w:val="both"/>
              <w:rPr>
                <w:sz w:val="24"/>
                <w:szCs w:val="24"/>
              </w:rPr>
            </w:pPr>
          </w:p>
        </w:tc>
      </w:tr>
      <w:tr w:rsidR="00335B73" w:rsidRPr="00AD7048" w14:paraId="136F6417" w14:textId="77777777" w:rsidTr="000A5D0F">
        <w:tblPrEx>
          <w:tblLook w:val="00A0" w:firstRow="1" w:lastRow="0" w:firstColumn="1" w:lastColumn="0" w:noHBand="0" w:noVBand="0"/>
        </w:tblPrEx>
        <w:tc>
          <w:tcPr>
            <w:tcW w:w="534" w:type="dxa"/>
            <w:vMerge w:val="restart"/>
          </w:tcPr>
          <w:p w14:paraId="11A05E3D" w14:textId="77777777" w:rsidR="00335B73" w:rsidRPr="00AD7048" w:rsidRDefault="000A5D0F" w:rsidP="00FB63F1">
            <w:pPr>
              <w:jc w:val="both"/>
              <w:rPr>
                <w:sz w:val="24"/>
                <w:szCs w:val="24"/>
              </w:rPr>
            </w:pPr>
            <w:r w:rsidRPr="00AD7048">
              <w:rPr>
                <w:sz w:val="24"/>
                <w:szCs w:val="24"/>
              </w:rPr>
              <w:t>76</w:t>
            </w:r>
          </w:p>
        </w:tc>
        <w:tc>
          <w:tcPr>
            <w:tcW w:w="2126" w:type="dxa"/>
            <w:vMerge w:val="restart"/>
          </w:tcPr>
          <w:p w14:paraId="504C1084" w14:textId="77777777" w:rsidR="00335B73" w:rsidRPr="00AD7048" w:rsidRDefault="00335B73" w:rsidP="00FB63F1">
            <w:pPr>
              <w:jc w:val="both"/>
              <w:rPr>
                <w:sz w:val="24"/>
                <w:szCs w:val="24"/>
              </w:rPr>
            </w:pPr>
            <w:r w:rsidRPr="00AD7048">
              <w:rPr>
                <w:sz w:val="24"/>
                <w:szCs w:val="24"/>
              </w:rPr>
              <w:t>Садоводческое товарищество д. Красное</w:t>
            </w:r>
          </w:p>
        </w:tc>
        <w:tc>
          <w:tcPr>
            <w:tcW w:w="2410" w:type="dxa"/>
          </w:tcPr>
          <w:p w14:paraId="1122874D" w14:textId="77777777" w:rsidR="00335B73" w:rsidRPr="00AD7048" w:rsidRDefault="00335B73" w:rsidP="00FB63F1">
            <w:pPr>
              <w:pStyle w:val="25"/>
              <w:tabs>
                <w:tab w:val="left" w:pos="350"/>
              </w:tabs>
              <w:ind w:left="65"/>
              <w:jc w:val="both"/>
              <w:rPr>
                <w:sz w:val="24"/>
                <w:szCs w:val="24"/>
              </w:rPr>
            </w:pPr>
            <w:r w:rsidRPr="00AD7048">
              <w:rPr>
                <w:sz w:val="24"/>
                <w:szCs w:val="24"/>
              </w:rPr>
              <w:t>1. Как можно разрабатывать проект в части проведения геологических изысканий не выезжая на место?</w:t>
            </w:r>
          </w:p>
          <w:p w14:paraId="74AD454C" w14:textId="77777777" w:rsidR="00335B73" w:rsidRPr="00AD7048" w:rsidRDefault="00335B73" w:rsidP="00FB63F1">
            <w:pPr>
              <w:jc w:val="both"/>
              <w:rPr>
                <w:sz w:val="24"/>
                <w:szCs w:val="24"/>
              </w:rPr>
            </w:pPr>
            <w:r w:rsidRPr="00AD7048">
              <w:rPr>
                <w:sz w:val="24"/>
                <w:szCs w:val="24"/>
              </w:rPr>
              <w:t>Почему не сделала на территории СТ</w:t>
            </w:r>
          </w:p>
        </w:tc>
        <w:tc>
          <w:tcPr>
            <w:tcW w:w="4536" w:type="dxa"/>
            <w:gridSpan w:val="2"/>
          </w:tcPr>
          <w:p w14:paraId="36487AE2" w14:textId="77777777" w:rsidR="00335B73" w:rsidRPr="00AD7048" w:rsidRDefault="00335B73" w:rsidP="00FB63F1">
            <w:pPr>
              <w:pStyle w:val="25"/>
              <w:tabs>
                <w:tab w:val="left" w:pos="360"/>
              </w:tabs>
              <w:ind w:left="35"/>
              <w:jc w:val="both"/>
              <w:rPr>
                <w:sz w:val="24"/>
                <w:szCs w:val="24"/>
              </w:rPr>
            </w:pPr>
            <w:r w:rsidRPr="00AD7048">
              <w:rPr>
                <w:sz w:val="24"/>
                <w:szCs w:val="24"/>
              </w:rPr>
              <w:t>При разработки проекта выполнены  инженерно-геологические изыскания ООО «ГЕОСТРОЙИЗЫСКАНИЕ».</w:t>
            </w:r>
          </w:p>
          <w:p w14:paraId="159EF6C3" w14:textId="77777777" w:rsidR="00335B73" w:rsidRPr="00AD7048" w:rsidRDefault="00335B73" w:rsidP="00FB63F1">
            <w:pPr>
              <w:pStyle w:val="25"/>
              <w:tabs>
                <w:tab w:val="left" w:pos="360"/>
              </w:tabs>
              <w:ind w:left="35" w:firstLine="325"/>
              <w:jc w:val="both"/>
              <w:rPr>
                <w:sz w:val="24"/>
                <w:szCs w:val="24"/>
              </w:rPr>
            </w:pPr>
            <w:r w:rsidRPr="00AD7048">
              <w:rPr>
                <w:sz w:val="24"/>
                <w:szCs w:val="24"/>
              </w:rPr>
              <w:t>При разработке ОВОС использовались данные Технического заключения об инженерно-геологических изысканиях.</w:t>
            </w:r>
          </w:p>
          <w:p w14:paraId="0E6D5555" w14:textId="77777777" w:rsidR="00335B73" w:rsidRPr="00AD7048" w:rsidRDefault="00335B73" w:rsidP="00FB63F1">
            <w:pPr>
              <w:jc w:val="both"/>
              <w:rPr>
                <w:sz w:val="24"/>
                <w:szCs w:val="24"/>
              </w:rPr>
            </w:pPr>
            <w:r w:rsidRPr="00AD7048">
              <w:rPr>
                <w:sz w:val="24"/>
                <w:szCs w:val="24"/>
              </w:rPr>
              <w:t>На территории Садоводческого товарищества д. Красное инженерно-геологические изыскания не проводились, т.к. данная территория не входит в границу производства работ и находится за пределами зоны воздействия</w:t>
            </w:r>
          </w:p>
        </w:tc>
      </w:tr>
      <w:tr w:rsidR="00335B73" w:rsidRPr="00AD7048" w14:paraId="718AB0F9" w14:textId="77777777" w:rsidTr="000A5D0F">
        <w:tblPrEx>
          <w:tblLook w:val="00A0" w:firstRow="1" w:lastRow="0" w:firstColumn="1" w:lastColumn="0" w:noHBand="0" w:noVBand="0"/>
        </w:tblPrEx>
        <w:tc>
          <w:tcPr>
            <w:tcW w:w="534" w:type="dxa"/>
            <w:vMerge/>
          </w:tcPr>
          <w:p w14:paraId="335F8166" w14:textId="77777777" w:rsidR="00335B73" w:rsidRPr="00AD7048" w:rsidRDefault="00335B73" w:rsidP="00FB63F1">
            <w:pPr>
              <w:jc w:val="both"/>
              <w:rPr>
                <w:sz w:val="24"/>
                <w:szCs w:val="24"/>
              </w:rPr>
            </w:pPr>
          </w:p>
        </w:tc>
        <w:tc>
          <w:tcPr>
            <w:tcW w:w="2126" w:type="dxa"/>
            <w:vMerge/>
          </w:tcPr>
          <w:p w14:paraId="71F404FC" w14:textId="77777777" w:rsidR="00335B73" w:rsidRPr="00AD7048" w:rsidRDefault="00335B73" w:rsidP="00FB63F1">
            <w:pPr>
              <w:jc w:val="both"/>
              <w:rPr>
                <w:sz w:val="24"/>
                <w:szCs w:val="24"/>
              </w:rPr>
            </w:pPr>
          </w:p>
        </w:tc>
        <w:tc>
          <w:tcPr>
            <w:tcW w:w="2410" w:type="dxa"/>
          </w:tcPr>
          <w:p w14:paraId="39703D12" w14:textId="77777777" w:rsidR="00335B73" w:rsidRPr="00AD7048" w:rsidRDefault="00335B73" w:rsidP="00FB63F1">
            <w:pPr>
              <w:jc w:val="both"/>
              <w:rPr>
                <w:sz w:val="24"/>
                <w:szCs w:val="24"/>
              </w:rPr>
            </w:pPr>
            <w:r w:rsidRPr="00AD7048">
              <w:rPr>
                <w:sz w:val="24"/>
                <w:szCs w:val="24"/>
              </w:rPr>
              <w:t>2.  В случае нарушения сплошности противофильтрационного экрана, повреждения подъездных путей, разгрузочных площадок будет загрязнение земли  и воды и нельзя будет на землях СТ выращивать и употреблять в пищу овощи, фрукты и ягоды.</w:t>
            </w:r>
          </w:p>
        </w:tc>
        <w:tc>
          <w:tcPr>
            <w:tcW w:w="4536" w:type="dxa"/>
            <w:gridSpan w:val="2"/>
          </w:tcPr>
          <w:p w14:paraId="21E3A964"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Конструкция  экрана следующая, сверху – вниз:</w:t>
            </w:r>
          </w:p>
          <w:p w14:paraId="35E6309A"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 xml:space="preserve">1 </w:t>
            </w:r>
            <w:proofErr w:type="spellStart"/>
            <w:r w:rsidRPr="00AD7048">
              <w:rPr>
                <w:color w:val="000000"/>
              </w:rPr>
              <w:t>Георешетка</w:t>
            </w:r>
            <w:proofErr w:type="spellEnd"/>
            <w:r w:rsidRPr="00AD7048">
              <w:rPr>
                <w:color w:val="000000"/>
              </w:rPr>
              <w:t>;</w:t>
            </w:r>
          </w:p>
          <w:p w14:paraId="5AE36487"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 xml:space="preserve">2 Подстилающий слой (именно к нему крепится </w:t>
            </w:r>
            <w:proofErr w:type="spellStart"/>
            <w:r w:rsidRPr="00AD7048">
              <w:rPr>
                <w:color w:val="000000"/>
              </w:rPr>
              <w:t>георешетка</w:t>
            </w:r>
            <w:proofErr w:type="spellEnd"/>
            <w:r w:rsidRPr="00AD7048">
              <w:rPr>
                <w:color w:val="000000"/>
              </w:rPr>
              <w:t xml:space="preserve"> анкерами. При этом анкеры «не дотягиваются» до </w:t>
            </w:r>
            <w:proofErr w:type="spellStart"/>
            <w:r w:rsidRPr="00AD7048">
              <w:rPr>
                <w:color w:val="000000"/>
              </w:rPr>
              <w:t>геомембраны</w:t>
            </w:r>
            <w:proofErr w:type="spellEnd"/>
            <w:r w:rsidRPr="00AD7048">
              <w:rPr>
                <w:color w:val="000000"/>
              </w:rPr>
              <w:t>);</w:t>
            </w:r>
          </w:p>
          <w:p w14:paraId="60946E0D"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 xml:space="preserve">3. </w:t>
            </w:r>
            <w:proofErr w:type="spellStart"/>
            <w:r w:rsidRPr="00AD7048">
              <w:rPr>
                <w:color w:val="000000"/>
              </w:rPr>
              <w:t>Геомембрана</w:t>
            </w:r>
            <w:proofErr w:type="spellEnd"/>
            <w:r w:rsidRPr="00AD7048">
              <w:rPr>
                <w:color w:val="000000"/>
              </w:rPr>
              <w:t>;</w:t>
            </w:r>
          </w:p>
          <w:p w14:paraId="394ECEDA" w14:textId="77777777" w:rsidR="00335B73" w:rsidRPr="00AD7048" w:rsidRDefault="00335B73" w:rsidP="00FB63F1">
            <w:pPr>
              <w:pStyle w:val="228bf8a64b8551e1msonormal"/>
              <w:shd w:val="clear" w:color="auto" w:fill="FFFFFF"/>
              <w:spacing w:before="0" w:beforeAutospacing="0" w:after="0" w:afterAutospacing="0"/>
              <w:rPr>
                <w:color w:val="000000"/>
              </w:rPr>
            </w:pPr>
            <w:r w:rsidRPr="00AD7048">
              <w:rPr>
                <w:color w:val="000000"/>
              </w:rPr>
              <w:t>4. Защитный слой песка.</w:t>
            </w:r>
          </w:p>
          <w:p w14:paraId="1F624AC7" w14:textId="77777777" w:rsidR="00335B73" w:rsidRPr="00AD7048" w:rsidRDefault="00335B73" w:rsidP="00FB63F1">
            <w:pPr>
              <w:pStyle w:val="25"/>
              <w:ind w:left="0"/>
              <w:jc w:val="both"/>
              <w:rPr>
                <w:sz w:val="24"/>
                <w:szCs w:val="24"/>
              </w:rPr>
            </w:pPr>
            <w:r w:rsidRPr="00AD7048">
              <w:rPr>
                <w:sz w:val="24"/>
                <w:szCs w:val="24"/>
              </w:rPr>
              <w:t xml:space="preserve">Вероятность возникновения внештатной ситуации, связанной с повреждением сплошности противофильтрационного экрана низкая, воздействие носит локальный характер, в силу отсутствия миграционной среды (водной), физико-механических свойств осадка, Распространение тяжелых металлов и </w:t>
            </w:r>
            <w:proofErr w:type="spellStart"/>
            <w:r w:rsidRPr="00AD7048">
              <w:rPr>
                <w:sz w:val="24"/>
                <w:szCs w:val="24"/>
              </w:rPr>
              <w:t>яйц</w:t>
            </w:r>
            <w:proofErr w:type="spellEnd"/>
            <w:r w:rsidRPr="00AD7048">
              <w:rPr>
                <w:sz w:val="24"/>
                <w:szCs w:val="24"/>
              </w:rPr>
              <w:t xml:space="preserve"> гельминтов с геологической среде не предполагается.</w:t>
            </w:r>
          </w:p>
          <w:p w14:paraId="18DB7602" w14:textId="77777777" w:rsidR="00335B73" w:rsidRPr="00AD7048" w:rsidRDefault="00335B73" w:rsidP="00FB63F1">
            <w:pPr>
              <w:pStyle w:val="228bf8a64b8551e1msonormal"/>
              <w:shd w:val="clear" w:color="auto" w:fill="FFFFFF"/>
              <w:spacing w:before="0" w:beforeAutospacing="0" w:after="0" w:afterAutospacing="0"/>
              <w:jc w:val="both"/>
              <w:rPr>
                <w:color w:val="000000"/>
              </w:rPr>
            </w:pPr>
            <w:r w:rsidRPr="00AD7048">
              <w:rPr>
                <w:color w:val="000000"/>
              </w:rPr>
              <w:t xml:space="preserve">При креплении </w:t>
            </w:r>
            <w:proofErr w:type="spellStart"/>
            <w:r w:rsidRPr="00AD7048">
              <w:rPr>
                <w:color w:val="000000"/>
              </w:rPr>
              <w:t>георешетки</w:t>
            </w:r>
            <w:proofErr w:type="spellEnd"/>
            <w:r w:rsidRPr="00AD7048">
              <w:rPr>
                <w:color w:val="000000"/>
              </w:rPr>
              <w:t xml:space="preserve"> целостность противофильтрационного экрана не нарушается.</w:t>
            </w:r>
          </w:p>
          <w:p w14:paraId="364AE9AB" w14:textId="77777777" w:rsidR="00335B73" w:rsidRPr="00AD7048" w:rsidRDefault="00335B73" w:rsidP="00FB63F1">
            <w:pPr>
              <w:ind w:firstLine="319"/>
              <w:jc w:val="both"/>
              <w:rPr>
                <w:sz w:val="24"/>
                <w:szCs w:val="24"/>
              </w:rPr>
            </w:pPr>
            <w:r w:rsidRPr="00AD7048">
              <w:rPr>
                <w:sz w:val="24"/>
                <w:szCs w:val="24"/>
              </w:rPr>
              <w:t>Согласно конструкционным решениям ложи пруда (чашеобразная форма), технологии его заполнения, поступление дождевых, талых поверхностных вод из пруда № 19 на прилегающую территорию физически не может происходить.</w:t>
            </w:r>
          </w:p>
          <w:p w14:paraId="72F30EC6" w14:textId="77777777" w:rsidR="00335B73" w:rsidRPr="00AD7048" w:rsidRDefault="00335B73" w:rsidP="00FB63F1">
            <w:pPr>
              <w:jc w:val="both"/>
              <w:rPr>
                <w:sz w:val="24"/>
                <w:szCs w:val="24"/>
              </w:rPr>
            </w:pPr>
            <w:r w:rsidRPr="00AD7048">
              <w:rPr>
                <w:sz w:val="24"/>
                <w:szCs w:val="24"/>
              </w:rPr>
              <w:t>Садовые участки находятся за границей СЗЗ, за 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(Постановление № 847)</w:t>
            </w:r>
          </w:p>
        </w:tc>
      </w:tr>
      <w:tr w:rsidR="00335B73" w:rsidRPr="00AD7048" w14:paraId="74F52751" w14:textId="77777777" w:rsidTr="000A5D0F">
        <w:tblPrEx>
          <w:tblLook w:val="00A0" w:firstRow="1" w:lastRow="0" w:firstColumn="1" w:lastColumn="0" w:noHBand="0" w:noVBand="0"/>
        </w:tblPrEx>
        <w:tc>
          <w:tcPr>
            <w:tcW w:w="534" w:type="dxa"/>
            <w:vMerge w:val="restart"/>
          </w:tcPr>
          <w:p w14:paraId="70B421C9" w14:textId="77777777" w:rsidR="00335B73" w:rsidRPr="00AD7048" w:rsidRDefault="000A5D0F" w:rsidP="00FB63F1">
            <w:pPr>
              <w:jc w:val="both"/>
              <w:rPr>
                <w:sz w:val="24"/>
                <w:szCs w:val="24"/>
              </w:rPr>
            </w:pPr>
            <w:r w:rsidRPr="00AD7048">
              <w:rPr>
                <w:sz w:val="24"/>
                <w:szCs w:val="24"/>
              </w:rPr>
              <w:t>77</w:t>
            </w:r>
          </w:p>
        </w:tc>
        <w:tc>
          <w:tcPr>
            <w:tcW w:w="2126" w:type="dxa"/>
            <w:vMerge w:val="restart"/>
          </w:tcPr>
          <w:p w14:paraId="49811A6C" w14:textId="77777777" w:rsidR="00335B73" w:rsidRPr="00AD7048" w:rsidRDefault="00335B73" w:rsidP="00FB63F1">
            <w:pPr>
              <w:jc w:val="both"/>
              <w:rPr>
                <w:sz w:val="24"/>
                <w:szCs w:val="24"/>
              </w:rPr>
            </w:pPr>
            <w:proofErr w:type="spellStart"/>
            <w:r w:rsidRPr="00AD7048">
              <w:rPr>
                <w:sz w:val="24"/>
                <w:szCs w:val="24"/>
              </w:rPr>
              <w:t>Попель</w:t>
            </w:r>
            <w:proofErr w:type="spellEnd"/>
            <w:r w:rsidRPr="00AD7048">
              <w:rPr>
                <w:sz w:val="24"/>
                <w:szCs w:val="24"/>
              </w:rPr>
              <w:t xml:space="preserve"> Л.М. СТ «Березка»</w:t>
            </w:r>
          </w:p>
        </w:tc>
        <w:tc>
          <w:tcPr>
            <w:tcW w:w="2410" w:type="dxa"/>
          </w:tcPr>
          <w:p w14:paraId="78DF8B8E" w14:textId="77777777" w:rsidR="00335B73" w:rsidRPr="00AD7048" w:rsidRDefault="00335B73" w:rsidP="00FB63F1">
            <w:pPr>
              <w:rPr>
                <w:sz w:val="24"/>
                <w:szCs w:val="24"/>
              </w:rPr>
            </w:pPr>
            <w:r w:rsidRPr="00AD7048">
              <w:rPr>
                <w:sz w:val="24"/>
                <w:szCs w:val="24"/>
              </w:rPr>
              <w:t>1. Нарушение «Стокгольмской конвенции о стойких органических загрязнителях»</w:t>
            </w:r>
          </w:p>
        </w:tc>
        <w:tc>
          <w:tcPr>
            <w:tcW w:w="4536" w:type="dxa"/>
            <w:gridSpan w:val="2"/>
          </w:tcPr>
          <w:p w14:paraId="32F9BD20" w14:textId="77777777" w:rsidR="00335B73" w:rsidRPr="00AD7048" w:rsidRDefault="00335B73" w:rsidP="00FB63F1">
            <w:pPr>
              <w:pStyle w:val="25"/>
              <w:tabs>
                <w:tab w:val="left" w:pos="360"/>
              </w:tabs>
              <w:ind w:left="0"/>
              <w:jc w:val="both"/>
              <w:rPr>
                <w:sz w:val="24"/>
                <w:szCs w:val="24"/>
              </w:rPr>
            </w:pPr>
            <w:r w:rsidRPr="00AD7048">
              <w:rPr>
                <w:color w:val="000000"/>
                <w:sz w:val="24"/>
                <w:szCs w:val="24"/>
              </w:rPr>
              <w:t xml:space="preserve">В настоящее время к СОЗ отнесено 12 веществ: полихлорированные диоксины и фураны, </w:t>
            </w:r>
            <w:proofErr w:type="spellStart"/>
            <w:r w:rsidRPr="00AD7048">
              <w:rPr>
                <w:color w:val="000000"/>
                <w:sz w:val="24"/>
                <w:szCs w:val="24"/>
              </w:rPr>
              <w:t>полихлорбифенилы</w:t>
            </w:r>
            <w:proofErr w:type="spellEnd"/>
            <w:r w:rsidRPr="00AD7048">
              <w:rPr>
                <w:color w:val="000000"/>
                <w:sz w:val="24"/>
                <w:szCs w:val="24"/>
              </w:rPr>
              <w:t xml:space="preserve">, ДДТ, хлордан, гептахлор, </w:t>
            </w:r>
            <w:proofErr w:type="spellStart"/>
            <w:r w:rsidRPr="00AD7048">
              <w:rPr>
                <w:color w:val="000000"/>
                <w:sz w:val="24"/>
                <w:szCs w:val="24"/>
              </w:rPr>
              <w:t>гексахлорбензол</w:t>
            </w:r>
            <w:proofErr w:type="spellEnd"/>
            <w:r w:rsidRPr="00AD7048">
              <w:rPr>
                <w:color w:val="000000"/>
                <w:sz w:val="24"/>
                <w:szCs w:val="24"/>
              </w:rPr>
              <w:t xml:space="preserve">, токсафен, алдрин, </w:t>
            </w:r>
            <w:proofErr w:type="spellStart"/>
            <w:r w:rsidRPr="00AD7048">
              <w:rPr>
                <w:color w:val="000000"/>
                <w:sz w:val="24"/>
                <w:szCs w:val="24"/>
              </w:rPr>
              <w:t>диелдрин</w:t>
            </w:r>
            <w:proofErr w:type="spellEnd"/>
            <w:r w:rsidRPr="00AD7048">
              <w:rPr>
                <w:color w:val="000000"/>
                <w:sz w:val="24"/>
                <w:szCs w:val="24"/>
              </w:rPr>
              <w:t xml:space="preserve">, </w:t>
            </w:r>
            <w:proofErr w:type="spellStart"/>
            <w:r w:rsidRPr="00AD7048">
              <w:rPr>
                <w:color w:val="000000"/>
                <w:sz w:val="24"/>
                <w:szCs w:val="24"/>
              </w:rPr>
              <w:t>эндринимирекс</w:t>
            </w:r>
            <w:proofErr w:type="spellEnd"/>
            <w:r w:rsidRPr="00AD7048">
              <w:rPr>
                <w:color w:val="000000"/>
                <w:sz w:val="24"/>
                <w:szCs w:val="24"/>
              </w:rPr>
              <w:t>.</w:t>
            </w:r>
          </w:p>
          <w:p w14:paraId="31D935E4" w14:textId="77777777" w:rsidR="00335B73" w:rsidRPr="00AD7048" w:rsidRDefault="00335B73" w:rsidP="00FB63F1">
            <w:pPr>
              <w:jc w:val="both"/>
              <w:rPr>
                <w:sz w:val="24"/>
                <w:szCs w:val="24"/>
              </w:rPr>
            </w:pPr>
            <w:r w:rsidRPr="00AD7048">
              <w:rPr>
                <w:sz w:val="24"/>
                <w:szCs w:val="24"/>
              </w:rPr>
              <w:t>В составе иловых осадков отсутствуют стойкие органические загрязнители (СОЗ). В связи с этим действие «Стокгольмской конвенции о стойких органических загрязнителях» на них не распространяется</w:t>
            </w:r>
          </w:p>
        </w:tc>
      </w:tr>
      <w:tr w:rsidR="00335B73" w:rsidRPr="00AD7048" w14:paraId="24CEA57E" w14:textId="77777777" w:rsidTr="000A5D0F">
        <w:tblPrEx>
          <w:tblLook w:val="00A0" w:firstRow="1" w:lastRow="0" w:firstColumn="1" w:lastColumn="0" w:noHBand="0" w:noVBand="0"/>
        </w:tblPrEx>
        <w:tc>
          <w:tcPr>
            <w:tcW w:w="534" w:type="dxa"/>
            <w:vMerge/>
          </w:tcPr>
          <w:p w14:paraId="7BF2572B" w14:textId="77777777" w:rsidR="00335B73" w:rsidRPr="00AD7048" w:rsidRDefault="00335B73" w:rsidP="00FB63F1">
            <w:pPr>
              <w:jc w:val="both"/>
              <w:rPr>
                <w:sz w:val="24"/>
                <w:szCs w:val="24"/>
              </w:rPr>
            </w:pPr>
          </w:p>
        </w:tc>
        <w:tc>
          <w:tcPr>
            <w:tcW w:w="2126" w:type="dxa"/>
            <w:vMerge/>
          </w:tcPr>
          <w:p w14:paraId="1B06F97F" w14:textId="77777777" w:rsidR="00335B73" w:rsidRPr="00AD7048" w:rsidRDefault="00335B73" w:rsidP="00FB63F1">
            <w:pPr>
              <w:jc w:val="both"/>
              <w:rPr>
                <w:sz w:val="24"/>
                <w:szCs w:val="24"/>
              </w:rPr>
            </w:pPr>
          </w:p>
        </w:tc>
        <w:tc>
          <w:tcPr>
            <w:tcW w:w="2410" w:type="dxa"/>
          </w:tcPr>
          <w:p w14:paraId="759E2DC3" w14:textId="77777777" w:rsidR="00335B73" w:rsidRPr="00AD7048" w:rsidRDefault="00335B73" w:rsidP="00FB63F1">
            <w:pPr>
              <w:jc w:val="both"/>
              <w:rPr>
                <w:sz w:val="24"/>
                <w:szCs w:val="24"/>
              </w:rPr>
            </w:pPr>
            <w:r w:rsidRPr="00AD7048">
              <w:rPr>
                <w:sz w:val="24"/>
                <w:szCs w:val="24"/>
              </w:rPr>
              <w:t xml:space="preserve">2. Нахождение участков садоводческих товариществ </w:t>
            </w:r>
            <w:r w:rsidRPr="00AD7048">
              <w:rPr>
                <w:sz w:val="24"/>
                <w:szCs w:val="24"/>
              </w:rPr>
              <w:lastRenderedPageBreak/>
              <w:t xml:space="preserve">частично  в СЗЗ, куда попадает и водонапорная башня. </w:t>
            </w:r>
          </w:p>
          <w:p w14:paraId="504E8D9F" w14:textId="77777777" w:rsidR="00335B73" w:rsidRPr="00AD7048" w:rsidRDefault="00335B73" w:rsidP="00FB63F1">
            <w:pPr>
              <w:jc w:val="both"/>
              <w:rPr>
                <w:sz w:val="24"/>
                <w:szCs w:val="24"/>
              </w:rPr>
            </w:pPr>
            <w:r w:rsidRPr="00AD7048">
              <w:rPr>
                <w:sz w:val="24"/>
                <w:szCs w:val="24"/>
              </w:rPr>
              <w:t xml:space="preserve">Нет упоминания о СТ «Металлист-91»  </w:t>
            </w:r>
          </w:p>
        </w:tc>
        <w:tc>
          <w:tcPr>
            <w:tcW w:w="4536" w:type="dxa"/>
            <w:gridSpan w:val="2"/>
          </w:tcPr>
          <w:p w14:paraId="709BE94C" w14:textId="77777777" w:rsidR="00335B73" w:rsidRPr="00AD7048" w:rsidRDefault="00335B73" w:rsidP="00FB63F1">
            <w:pPr>
              <w:ind w:firstLine="318"/>
              <w:jc w:val="both"/>
              <w:rPr>
                <w:sz w:val="24"/>
                <w:szCs w:val="24"/>
              </w:rPr>
            </w:pPr>
            <w:r w:rsidRPr="00AD7048">
              <w:rPr>
                <w:sz w:val="24"/>
                <w:szCs w:val="24"/>
              </w:rPr>
              <w:lastRenderedPageBreak/>
              <w:t xml:space="preserve">Для проектируемого объекта </w:t>
            </w:r>
            <w:r w:rsidRPr="00AD7048">
              <w:rPr>
                <w:i/>
                <w:sz w:val="24"/>
                <w:szCs w:val="24"/>
              </w:rPr>
              <w:t>не установлен</w:t>
            </w:r>
            <w:r w:rsidRPr="00AD7048">
              <w:rPr>
                <w:sz w:val="24"/>
                <w:szCs w:val="24"/>
              </w:rPr>
              <w:t xml:space="preserve"> </w:t>
            </w:r>
            <w:r w:rsidRPr="00AD7048">
              <w:rPr>
                <w:i/>
                <w:iCs/>
                <w:sz w:val="24"/>
                <w:szCs w:val="24"/>
              </w:rPr>
              <w:t>базовый</w:t>
            </w:r>
            <w:r w:rsidRPr="00AD7048">
              <w:rPr>
                <w:sz w:val="24"/>
                <w:szCs w:val="24"/>
              </w:rPr>
              <w:t xml:space="preserve"> размер санитарно-защитной зоны (далее - СЗЗ) в соответствии с Приложением 1 к </w:t>
            </w:r>
            <w:r w:rsidRPr="00AD7048">
              <w:rPr>
                <w:sz w:val="24"/>
                <w:szCs w:val="24"/>
              </w:rPr>
              <w:lastRenderedPageBreak/>
              <w:t xml:space="preserve">Специфическим санитарно-эпидемиологическим требованиям к установлению санитарно-защитных зон (СЗЗ) объектов, являющихся объектами воздействия на здоровье человека и окружающую среду, утвержденными постановлением Совета Министров Республики Беларусь от 11.12.2019 № 847 (далее –Постановление № 847). Для объектов, для которых не установлен базовый размер СЗЗ, устанавливается </w:t>
            </w:r>
            <w:r w:rsidRPr="00AD7048">
              <w:rPr>
                <w:i/>
                <w:iCs/>
                <w:sz w:val="24"/>
                <w:szCs w:val="24"/>
              </w:rPr>
              <w:t>расчетный</w:t>
            </w:r>
            <w:r w:rsidRPr="00AD7048">
              <w:rPr>
                <w:sz w:val="24"/>
                <w:szCs w:val="24"/>
              </w:rPr>
              <w:t xml:space="preserve"> размер СЗЗ.</w:t>
            </w:r>
          </w:p>
          <w:p w14:paraId="2851EEF7" w14:textId="77777777" w:rsidR="00335B73" w:rsidRPr="00AD7048" w:rsidRDefault="00335B73" w:rsidP="00FB63F1">
            <w:pPr>
              <w:ind w:firstLine="709"/>
              <w:jc w:val="both"/>
              <w:rPr>
                <w:sz w:val="24"/>
                <w:szCs w:val="24"/>
              </w:rPr>
            </w:pPr>
            <w:r w:rsidRPr="00AD7048">
              <w:rPr>
                <w:sz w:val="24"/>
                <w:szCs w:val="24"/>
              </w:rPr>
              <w:t>Выполненный расчет рассеивания загрязняющих веществ в атмосферном воздухе показал, что на границе расчетной СЗЗ и границе территории садоводческих товариществ и дачных кооперативов концентрации загрязняющих веществ меньше предельно-допустимых концентраций загрязняющих веществ (ПДК) в атмосферном воздухе, установленных постановлением Совета Министров Республики Беларусь от 25.01.2021 г. № 37, что позволило откорректировать границы расчетной СЗЗ с исключением территории садоводческих товариществ и дачных кооперативов.</w:t>
            </w:r>
          </w:p>
          <w:p w14:paraId="6A493200" w14:textId="77777777" w:rsidR="00335B73" w:rsidRPr="00AD7048" w:rsidRDefault="00335B73" w:rsidP="00FB63F1">
            <w:pPr>
              <w:ind w:firstLine="35"/>
              <w:jc w:val="both"/>
              <w:rPr>
                <w:sz w:val="24"/>
                <w:szCs w:val="24"/>
              </w:rPr>
            </w:pPr>
            <w:r w:rsidRPr="00AD7048">
              <w:rPr>
                <w:sz w:val="24"/>
                <w:szCs w:val="24"/>
              </w:rPr>
              <w:t>В соответствии с пунктом 16 Постановление № 847 запрет на размещение водозаборных скважин (их зон санитарной охраны), водонапорных башен в границах СЗЗ отсутствуют.</w:t>
            </w:r>
          </w:p>
          <w:p w14:paraId="151013A7" w14:textId="77777777" w:rsidR="00335B73" w:rsidRPr="00AD7048" w:rsidRDefault="00335B73" w:rsidP="00FB63F1">
            <w:pPr>
              <w:jc w:val="both"/>
              <w:rPr>
                <w:sz w:val="24"/>
                <w:szCs w:val="24"/>
              </w:rPr>
            </w:pPr>
            <w:r w:rsidRPr="00AD7048">
              <w:rPr>
                <w:sz w:val="24"/>
                <w:szCs w:val="24"/>
              </w:rPr>
              <w:t>СТ «Металлист-91» не попадает в СЗЗ.</w:t>
            </w:r>
          </w:p>
        </w:tc>
      </w:tr>
      <w:tr w:rsidR="00335B73" w:rsidRPr="00AD7048" w14:paraId="4F6578C1" w14:textId="77777777" w:rsidTr="000A5D0F">
        <w:tblPrEx>
          <w:tblLook w:val="00A0" w:firstRow="1" w:lastRow="0" w:firstColumn="1" w:lastColumn="0" w:noHBand="0" w:noVBand="0"/>
        </w:tblPrEx>
        <w:tc>
          <w:tcPr>
            <w:tcW w:w="534" w:type="dxa"/>
            <w:vMerge/>
          </w:tcPr>
          <w:p w14:paraId="26AF929D" w14:textId="77777777" w:rsidR="00335B73" w:rsidRPr="00AD7048" w:rsidRDefault="00335B73" w:rsidP="00FB63F1">
            <w:pPr>
              <w:jc w:val="both"/>
              <w:rPr>
                <w:sz w:val="24"/>
                <w:szCs w:val="24"/>
              </w:rPr>
            </w:pPr>
          </w:p>
        </w:tc>
        <w:tc>
          <w:tcPr>
            <w:tcW w:w="2126" w:type="dxa"/>
            <w:vMerge/>
          </w:tcPr>
          <w:p w14:paraId="38986195" w14:textId="77777777" w:rsidR="00335B73" w:rsidRPr="00AD7048" w:rsidRDefault="00335B73" w:rsidP="00FB63F1">
            <w:pPr>
              <w:jc w:val="both"/>
              <w:rPr>
                <w:sz w:val="24"/>
                <w:szCs w:val="24"/>
              </w:rPr>
            </w:pPr>
          </w:p>
        </w:tc>
        <w:tc>
          <w:tcPr>
            <w:tcW w:w="2410" w:type="dxa"/>
          </w:tcPr>
          <w:p w14:paraId="48E47515" w14:textId="77777777" w:rsidR="00335B73" w:rsidRPr="00AD7048" w:rsidRDefault="00335B73" w:rsidP="00FB63F1">
            <w:pPr>
              <w:jc w:val="both"/>
              <w:rPr>
                <w:sz w:val="24"/>
                <w:szCs w:val="24"/>
              </w:rPr>
            </w:pPr>
            <w:r w:rsidRPr="00AD7048">
              <w:rPr>
                <w:sz w:val="24"/>
                <w:szCs w:val="24"/>
              </w:rPr>
              <w:t xml:space="preserve">3. Загрязнение  грунтовых вод и воды в колодцах. Вода, </w:t>
            </w:r>
            <w:proofErr w:type="spellStart"/>
            <w:r w:rsidRPr="00AD7048">
              <w:rPr>
                <w:sz w:val="24"/>
                <w:szCs w:val="24"/>
              </w:rPr>
              <w:t>стекаемая</w:t>
            </w:r>
            <w:proofErr w:type="spellEnd"/>
            <w:r w:rsidRPr="00AD7048">
              <w:rPr>
                <w:sz w:val="24"/>
                <w:szCs w:val="24"/>
              </w:rPr>
              <w:t xml:space="preserve"> с холмов от пруда загрязнит почву, нельзя будет употреблять в пищу с/х культуры.</w:t>
            </w:r>
          </w:p>
          <w:p w14:paraId="7F6C8C4E" w14:textId="77777777" w:rsidR="00335B73" w:rsidRPr="00AD7048" w:rsidRDefault="00335B73" w:rsidP="00FB63F1">
            <w:pPr>
              <w:jc w:val="both"/>
              <w:rPr>
                <w:sz w:val="24"/>
                <w:szCs w:val="24"/>
              </w:rPr>
            </w:pPr>
            <w:r w:rsidRPr="00AD7048">
              <w:rPr>
                <w:sz w:val="24"/>
                <w:szCs w:val="24"/>
              </w:rPr>
              <w:t>Возможность сбора «даров леса»</w:t>
            </w:r>
          </w:p>
        </w:tc>
        <w:tc>
          <w:tcPr>
            <w:tcW w:w="4536" w:type="dxa"/>
            <w:gridSpan w:val="2"/>
          </w:tcPr>
          <w:p w14:paraId="024F78D6" w14:textId="77777777" w:rsidR="00335B73" w:rsidRPr="00AD7048" w:rsidRDefault="00335B73" w:rsidP="00FB63F1">
            <w:pPr>
              <w:ind w:firstLine="567"/>
              <w:jc w:val="both"/>
              <w:rPr>
                <w:sz w:val="24"/>
                <w:szCs w:val="24"/>
              </w:rPr>
            </w:pPr>
            <w:r w:rsidRPr="00AD7048">
              <w:rPr>
                <w:sz w:val="24"/>
                <w:szCs w:val="24"/>
              </w:rPr>
              <w:t>Согласно проектным решениям, технологии его заполнения, поступление дождевых, талых поверхностных вод из пруда № 19 на прилегающую территорию не будет поступать.</w:t>
            </w:r>
          </w:p>
          <w:p w14:paraId="3DDB5DD1" w14:textId="77777777" w:rsidR="00335B73" w:rsidRPr="00AD7048" w:rsidRDefault="00335B73" w:rsidP="00FB63F1">
            <w:pPr>
              <w:ind w:firstLine="318"/>
              <w:jc w:val="both"/>
              <w:rPr>
                <w:sz w:val="24"/>
                <w:szCs w:val="24"/>
              </w:rPr>
            </w:pPr>
            <w:r w:rsidRPr="00AD7048">
              <w:rPr>
                <w:sz w:val="24"/>
                <w:szCs w:val="24"/>
              </w:rPr>
              <w:t>Для предотвращения попадания загрязняющих веществ с ложа пруда-накопителя в геологическую среду проектными решениями предусматривается устройство противофильтрационного экрана.</w:t>
            </w:r>
          </w:p>
          <w:p w14:paraId="23AAFDFC" w14:textId="77777777" w:rsidR="00335B73" w:rsidRPr="00AD7048" w:rsidRDefault="00335B73" w:rsidP="00FB63F1">
            <w:pPr>
              <w:ind w:firstLine="567"/>
              <w:jc w:val="both"/>
              <w:rPr>
                <w:sz w:val="24"/>
                <w:szCs w:val="24"/>
              </w:rPr>
            </w:pPr>
            <w:r w:rsidRPr="00AD7048">
              <w:rPr>
                <w:sz w:val="24"/>
                <w:szCs w:val="24"/>
              </w:rPr>
              <w:t>Колодцы на территории садоводческих товариществ, используемые в индивидуальном порядке для хозяйственных нужд, оборудованы на первый от поверхности безнапорный горизонт подземных вод относится к категории «верховодка», формируется в многоводные весенне-летние периоды в песчаных и супесчаных отложениях.</w:t>
            </w:r>
          </w:p>
          <w:p w14:paraId="71DE7BF8" w14:textId="77777777" w:rsidR="00335B73" w:rsidRPr="00AD7048" w:rsidRDefault="00335B73" w:rsidP="00FB63F1">
            <w:pPr>
              <w:ind w:firstLine="35"/>
              <w:jc w:val="both"/>
              <w:rPr>
                <w:sz w:val="24"/>
                <w:szCs w:val="24"/>
              </w:rPr>
            </w:pPr>
            <w:r w:rsidRPr="00AD7048">
              <w:rPr>
                <w:sz w:val="24"/>
                <w:szCs w:val="24"/>
              </w:rPr>
              <w:t xml:space="preserve">Выдержанный горизонт грунтовых вод </w:t>
            </w:r>
            <w:r w:rsidRPr="00AD7048">
              <w:rPr>
                <w:sz w:val="24"/>
                <w:szCs w:val="24"/>
              </w:rPr>
              <w:lastRenderedPageBreak/>
              <w:t>на участке размещения пруда-накопителя. Распространение потенциального загрязнения с грунтовыми водами отсутствует.</w:t>
            </w:r>
          </w:p>
          <w:p w14:paraId="7F46C79C" w14:textId="77777777" w:rsidR="00335B73" w:rsidRPr="00AD7048" w:rsidRDefault="00335B73" w:rsidP="00FB63F1">
            <w:pPr>
              <w:pStyle w:val="25"/>
              <w:ind w:left="0" w:firstLine="567"/>
              <w:jc w:val="both"/>
              <w:rPr>
                <w:sz w:val="24"/>
                <w:szCs w:val="24"/>
              </w:rPr>
            </w:pPr>
            <w:r w:rsidRPr="00AD7048">
              <w:rPr>
                <w:sz w:val="24"/>
                <w:szCs w:val="24"/>
              </w:rPr>
              <w:t>Согласно конструкционным решениям ложи пруда (чашеобразная форма), технологии его заполнения, поступление дождевых, талых поверхностных вод из пруда № 19 на прилегающую территорию физически не может происходить.</w:t>
            </w:r>
          </w:p>
          <w:p w14:paraId="5964A8E0" w14:textId="77777777" w:rsidR="00335B73" w:rsidRPr="00AD7048" w:rsidRDefault="00335B73" w:rsidP="00FB63F1">
            <w:pPr>
              <w:ind w:firstLine="567"/>
              <w:jc w:val="both"/>
              <w:rPr>
                <w:sz w:val="24"/>
                <w:szCs w:val="24"/>
              </w:rPr>
            </w:pPr>
            <w:r w:rsidRPr="00AD7048">
              <w:rPr>
                <w:sz w:val="24"/>
                <w:szCs w:val="24"/>
              </w:rPr>
              <w:t>Садовые участки, водонапорная башня, колодцы находятся за границей СЗЗ, за 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p w14:paraId="05AF874C" w14:textId="77777777" w:rsidR="00335B73" w:rsidRPr="00AD7048" w:rsidRDefault="00335B73" w:rsidP="00FB63F1">
            <w:pPr>
              <w:ind w:firstLine="567"/>
              <w:jc w:val="both"/>
              <w:rPr>
                <w:sz w:val="24"/>
                <w:szCs w:val="24"/>
              </w:rPr>
            </w:pPr>
            <w:r w:rsidRPr="00AD7048">
              <w:rPr>
                <w:sz w:val="24"/>
                <w:szCs w:val="24"/>
              </w:rPr>
              <w:t>Специфическими санитарно-эпидемиологическим требованиями к установлению санитарно-защитных зон (СЗЗ) объектов, являющихся объектами воздействия на здоровье человека и окружающую среду в границах СЗЗ отсутствует прямой запрет на сбор «даров леса».</w:t>
            </w:r>
          </w:p>
          <w:p w14:paraId="39E633FE" w14:textId="77777777" w:rsidR="00335B73" w:rsidRPr="00AD7048" w:rsidRDefault="00335B73" w:rsidP="00FB63F1">
            <w:pPr>
              <w:jc w:val="both"/>
              <w:rPr>
                <w:sz w:val="24"/>
                <w:szCs w:val="24"/>
              </w:rPr>
            </w:pPr>
          </w:p>
        </w:tc>
      </w:tr>
      <w:tr w:rsidR="00335B73" w:rsidRPr="00AD7048" w14:paraId="7840F979" w14:textId="77777777" w:rsidTr="000A5D0F">
        <w:tblPrEx>
          <w:tblLook w:val="00A0" w:firstRow="1" w:lastRow="0" w:firstColumn="1" w:lastColumn="0" w:noHBand="0" w:noVBand="0"/>
        </w:tblPrEx>
        <w:tc>
          <w:tcPr>
            <w:tcW w:w="534" w:type="dxa"/>
            <w:vMerge/>
          </w:tcPr>
          <w:p w14:paraId="02D66A05" w14:textId="77777777" w:rsidR="00335B73" w:rsidRPr="00AD7048" w:rsidRDefault="00335B73" w:rsidP="00FB63F1">
            <w:pPr>
              <w:jc w:val="both"/>
              <w:rPr>
                <w:sz w:val="24"/>
                <w:szCs w:val="24"/>
              </w:rPr>
            </w:pPr>
          </w:p>
        </w:tc>
        <w:tc>
          <w:tcPr>
            <w:tcW w:w="2126" w:type="dxa"/>
            <w:vMerge/>
          </w:tcPr>
          <w:p w14:paraId="76ADF67D" w14:textId="77777777" w:rsidR="00335B73" w:rsidRPr="00AD7048" w:rsidRDefault="00335B73" w:rsidP="00FB63F1">
            <w:pPr>
              <w:jc w:val="both"/>
              <w:rPr>
                <w:sz w:val="24"/>
                <w:szCs w:val="24"/>
              </w:rPr>
            </w:pPr>
          </w:p>
        </w:tc>
        <w:tc>
          <w:tcPr>
            <w:tcW w:w="2410" w:type="dxa"/>
          </w:tcPr>
          <w:p w14:paraId="0AD60DDB" w14:textId="77777777" w:rsidR="00335B73" w:rsidRPr="00AD7048" w:rsidRDefault="00335B73" w:rsidP="00FB63F1">
            <w:pPr>
              <w:jc w:val="both"/>
              <w:rPr>
                <w:sz w:val="24"/>
                <w:szCs w:val="24"/>
              </w:rPr>
            </w:pPr>
            <w:r w:rsidRPr="00AD7048">
              <w:rPr>
                <w:sz w:val="24"/>
                <w:szCs w:val="24"/>
              </w:rPr>
              <w:t>4. Нарушение «Базельской» Конвенции о контроле за трансграничной перевозкой опасных грузов</w:t>
            </w:r>
          </w:p>
        </w:tc>
        <w:tc>
          <w:tcPr>
            <w:tcW w:w="4536" w:type="dxa"/>
            <w:gridSpan w:val="2"/>
          </w:tcPr>
          <w:p w14:paraId="50DE3917" w14:textId="77777777" w:rsidR="00335B73" w:rsidRPr="00AD7048" w:rsidRDefault="00335B73" w:rsidP="00FB63F1">
            <w:pPr>
              <w:jc w:val="both"/>
              <w:rPr>
                <w:sz w:val="24"/>
                <w:szCs w:val="24"/>
              </w:rPr>
            </w:pPr>
            <w:r w:rsidRPr="00AD7048">
              <w:rPr>
                <w:sz w:val="24"/>
                <w:szCs w:val="24"/>
              </w:rPr>
              <w:t xml:space="preserve">Транспортировка отходов 3-го </w:t>
            </w:r>
            <w:proofErr w:type="spellStart"/>
            <w:r w:rsidRPr="00AD7048">
              <w:rPr>
                <w:sz w:val="24"/>
                <w:szCs w:val="24"/>
              </w:rPr>
              <w:t>класа</w:t>
            </w:r>
            <w:proofErr w:type="spellEnd"/>
            <w:r w:rsidRPr="00AD7048">
              <w:rPr>
                <w:sz w:val="24"/>
                <w:szCs w:val="24"/>
              </w:rPr>
              <w:t xml:space="preserve"> опасности в пределах Минского района не попадает под действие «Базельской» Конвенции о контроле за трансграничной перевозкой опасных грузов</w:t>
            </w:r>
          </w:p>
        </w:tc>
      </w:tr>
      <w:tr w:rsidR="00335B73" w:rsidRPr="00AD7048" w14:paraId="40D4972D" w14:textId="77777777" w:rsidTr="000A5D0F">
        <w:tblPrEx>
          <w:tblLook w:val="00A0" w:firstRow="1" w:lastRow="0" w:firstColumn="1" w:lastColumn="0" w:noHBand="0" w:noVBand="0"/>
        </w:tblPrEx>
        <w:tc>
          <w:tcPr>
            <w:tcW w:w="534" w:type="dxa"/>
            <w:vMerge/>
          </w:tcPr>
          <w:p w14:paraId="6FAF9A27" w14:textId="77777777" w:rsidR="00335B73" w:rsidRPr="00AD7048" w:rsidRDefault="00335B73" w:rsidP="00FB63F1">
            <w:pPr>
              <w:jc w:val="both"/>
              <w:rPr>
                <w:sz w:val="24"/>
                <w:szCs w:val="24"/>
              </w:rPr>
            </w:pPr>
          </w:p>
        </w:tc>
        <w:tc>
          <w:tcPr>
            <w:tcW w:w="2126" w:type="dxa"/>
            <w:vMerge/>
          </w:tcPr>
          <w:p w14:paraId="3EB9CC78" w14:textId="77777777" w:rsidR="00335B73" w:rsidRPr="00AD7048" w:rsidRDefault="00335B73" w:rsidP="00FB63F1">
            <w:pPr>
              <w:jc w:val="both"/>
              <w:rPr>
                <w:sz w:val="24"/>
                <w:szCs w:val="24"/>
              </w:rPr>
            </w:pPr>
          </w:p>
        </w:tc>
        <w:tc>
          <w:tcPr>
            <w:tcW w:w="2410" w:type="dxa"/>
          </w:tcPr>
          <w:p w14:paraId="78E5ECA2" w14:textId="77777777" w:rsidR="00335B73" w:rsidRPr="00AD7048" w:rsidRDefault="00335B73" w:rsidP="00FB63F1">
            <w:pPr>
              <w:jc w:val="both"/>
              <w:rPr>
                <w:sz w:val="24"/>
                <w:szCs w:val="24"/>
              </w:rPr>
            </w:pPr>
            <w:r w:rsidRPr="00AD7048">
              <w:rPr>
                <w:sz w:val="24"/>
                <w:szCs w:val="24"/>
              </w:rPr>
              <w:t>5.  Как узнать о нарушении целостности противофильтрационного экрана</w:t>
            </w:r>
          </w:p>
        </w:tc>
        <w:tc>
          <w:tcPr>
            <w:tcW w:w="4536" w:type="dxa"/>
            <w:gridSpan w:val="2"/>
          </w:tcPr>
          <w:p w14:paraId="27B40946" w14:textId="77777777" w:rsidR="00335B73" w:rsidRPr="00AD7048" w:rsidRDefault="00335B73" w:rsidP="00FB63F1">
            <w:pPr>
              <w:jc w:val="both"/>
              <w:rPr>
                <w:sz w:val="24"/>
                <w:szCs w:val="24"/>
              </w:rPr>
            </w:pPr>
            <w:r w:rsidRPr="00AD7048">
              <w:rPr>
                <w:sz w:val="24"/>
                <w:szCs w:val="24"/>
              </w:rPr>
              <w:t>Разработана система локального мониторинга подземных вод в районе размещения проектируемого объекта</w:t>
            </w:r>
          </w:p>
        </w:tc>
      </w:tr>
      <w:tr w:rsidR="00335B73" w:rsidRPr="00AD7048" w14:paraId="06F61B0A" w14:textId="77777777" w:rsidTr="000A5D0F">
        <w:tblPrEx>
          <w:tblLook w:val="00A0" w:firstRow="1" w:lastRow="0" w:firstColumn="1" w:lastColumn="0" w:noHBand="0" w:noVBand="0"/>
        </w:tblPrEx>
        <w:tc>
          <w:tcPr>
            <w:tcW w:w="534" w:type="dxa"/>
            <w:vMerge w:val="restart"/>
          </w:tcPr>
          <w:p w14:paraId="36B85D89" w14:textId="77777777" w:rsidR="00335B73" w:rsidRPr="00AD7048" w:rsidRDefault="000A5D0F" w:rsidP="00FB63F1">
            <w:pPr>
              <w:jc w:val="both"/>
              <w:rPr>
                <w:sz w:val="24"/>
                <w:szCs w:val="24"/>
              </w:rPr>
            </w:pPr>
            <w:r w:rsidRPr="00AD7048">
              <w:rPr>
                <w:sz w:val="24"/>
                <w:szCs w:val="24"/>
              </w:rPr>
              <w:t>78</w:t>
            </w:r>
          </w:p>
        </w:tc>
        <w:tc>
          <w:tcPr>
            <w:tcW w:w="2126" w:type="dxa"/>
            <w:vMerge w:val="restart"/>
          </w:tcPr>
          <w:p w14:paraId="59E90F7C" w14:textId="77777777" w:rsidR="00335B73" w:rsidRPr="00AD7048" w:rsidRDefault="00335B73" w:rsidP="00FB63F1">
            <w:pPr>
              <w:jc w:val="both"/>
              <w:rPr>
                <w:sz w:val="24"/>
                <w:szCs w:val="24"/>
              </w:rPr>
            </w:pPr>
            <w:proofErr w:type="spellStart"/>
            <w:r w:rsidRPr="00AD7048">
              <w:rPr>
                <w:sz w:val="24"/>
                <w:szCs w:val="24"/>
              </w:rPr>
              <w:t>Лобатова</w:t>
            </w:r>
            <w:proofErr w:type="spellEnd"/>
            <w:r w:rsidRPr="00AD7048">
              <w:rPr>
                <w:sz w:val="24"/>
                <w:szCs w:val="24"/>
              </w:rPr>
              <w:t xml:space="preserve"> К.П.</w:t>
            </w:r>
          </w:p>
        </w:tc>
        <w:tc>
          <w:tcPr>
            <w:tcW w:w="2410" w:type="dxa"/>
          </w:tcPr>
          <w:p w14:paraId="5D03E329" w14:textId="77777777" w:rsidR="00335B73" w:rsidRPr="00AD7048" w:rsidRDefault="00335B73" w:rsidP="00FB63F1">
            <w:pPr>
              <w:jc w:val="both"/>
              <w:rPr>
                <w:sz w:val="24"/>
                <w:szCs w:val="24"/>
              </w:rPr>
            </w:pPr>
            <w:r w:rsidRPr="00AD7048">
              <w:rPr>
                <w:sz w:val="24"/>
                <w:szCs w:val="24"/>
              </w:rPr>
              <w:t xml:space="preserve">На территории СТ стекает поверхностный сток, опасность загрязнения стекающей от пруда-накопителя воды вредными для здоровья человека элементами, </w:t>
            </w:r>
            <w:r w:rsidRPr="00AD7048">
              <w:rPr>
                <w:sz w:val="24"/>
                <w:szCs w:val="24"/>
              </w:rPr>
              <w:lastRenderedPageBreak/>
              <w:t>опасность стекания в лес.</w:t>
            </w:r>
          </w:p>
        </w:tc>
        <w:tc>
          <w:tcPr>
            <w:tcW w:w="4536" w:type="dxa"/>
            <w:gridSpan w:val="2"/>
          </w:tcPr>
          <w:p w14:paraId="792E70EF" w14:textId="77777777" w:rsidR="00335B73" w:rsidRPr="00AD7048" w:rsidRDefault="00335B73" w:rsidP="00FB63F1">
            <w:pPr>
              <w:ind w:left="35" w:firstLine="685"/>
              <w:jc w:val="both"/>
              <w:rPr>
                <w:sz w:val="24"/>
                <w:szCs w:val="24"/>
              </w:rPr>
            </w:pPr>
            <w:r w:rsidRPr="00AD7048">
              <w:rPr>
                <w:sz w:val="24"/>
                <w:szCs w:val="24"/>
              </w:rPr>
              <w:lastRenderedPageBreak/>
              <w:t>Согласно конструкционным  решениям ложи пруда (чашеобразная форма), технологии его заполнения, поступление дождевых, талых поверхностных вод из пруда № 19 на прилегающую территорию физически не может происходить.</w:t>
            </w:r>
          </w:p>
          <w:p w14:paraId="05AF8740" w14:textId="77777777" w:rsidR="00335B73" w:rsidRPr="00AD7048" w:rsidRDefault="00335B73" w:rsidP="00FB63F1">
            <w:pPr>
              <w:pStyle w:val="25"/>
              <w:ind w:left="-107" w:firstLine="142"/>
              <w:jc w:val="both"/>
              <w:rPr>
                <w:sz w:val="24"/>
                <w:szCs w:val="24"/>
              </w:rPr>
            </w:pPr>
            <w:r w:rsidRPr="00AD7048">
              <w:rPr>
                <w:sz w:val="24"/>
                <w:szCs w:val="24"/>
              </w:rPr>
              <w:t xml:space="preserve">Планировочными решениями проектируемого объекта предусмотрено направление поверхностного стока с  </w:t>
            </w:r>
            <w:r w:rsidRPr="00AD7048">
              <w:rPr>
                <w:sz w:val="24"/>
                <w:szCs w:val="24"/>
              </w:rPr>
              <w:lastRenderedPageBreak/>
              <w:t>разгрузочных площадок в пруд-накопитель, что  исключает попадание поверхностных сточных вод  прямо в лес.</w:t>
            </w:r>
          </w:p>
          <w:p w14:paraId="39E450A2" w14:textId="77777777" w:rsidR="00335B73" w:rsidRPr="00AD7048" w:rsidRDefault="00335B73" w:rsidP="00FB63F1">
            <w:pPr>
              <w:jc w:val="both"/>
              <w:rPr>
                <w:sz w:val="24"/>
                <w:szCs w:val="24"/>
              </w:rPr>
            </w:pPr>
          </w:p>
        </w:tc>
      </w:tr>
      <w:tr w:rsidR="00335B73" w:rsidRPr="00AD7048" w14:paraId="46F5ACE4" w14:textId="77777777" w:rsidTr="000A5D0F">
        <w:tblPrEx>
          <w:tblLook w:val="00A0" w:firstRow="1" w:lastRow="0" w:firstColumn="1" w:lastColumn="0" w:noHBand="0" w:noVBand="0"/>
        </w:tblPrEx>
        <w:tc>
          <w:tcPr>
            <w:tcW w:w="534" w:type="dxa"/>
            <w:vMerge/>
          </w:tcPr>
          <w:p w14:paraId="2A780D59" w14:textId="77777777" w:rsidR="00335B73" w:rsidRPr="00AD7048" w:rsidRDefault="00335B73" w:rsidP="00FB63F1">
            <w:pPr>
              <w:jc w:val="both"/>
              <w:rPr>
                <w:sz w:val="24"/>
                <w:szCs w:val="24"/>
              </w:rPr>
            </w:pPr>
          </w:p>
        </w:tc>
        <w:tc>
          <w:tcPr>
            <w:tcW w:w="2126" w:type="dxa"/>
            <w:vMerge/>
          </w:tcPr>
          <w:p w14:paraId="5AA4EA72" w14:textId="77777777" w:rsidR="00335B73" w:rsidRPr="00AD7048" w:rsidRDefault="00335B73" w:rsidP="00FB63F1">
            <w:pPr>
              <w:jc w:val="both"/>
              <w:rPr>
                <w:sz w:val="24"/>
                <w:szCs w:val="24"/>
              </w:rPr>
            </w:pPr>
          </w:p>
        </w:tc>
        <w:tc>
          <w:tcPr>
            <w:tcW w:w="2410" w:type="dxa"/>
          </w:tcPr>
          <w:p w14:paraId="03C2EC76" w14:textId="77777777" w:rsidR="00335B73" w:rsidRPr="00AD7048" w:rsidRDefault="00335B73" w:rsidP="00FB63F1">
            <w:pPr>
              <w:tabs>
                <w:tab w:val="left" w:pos="350"/>
              </w:tabs>
              <w:jc w:val="both"/>
              <w:rPr>
                <w:sz w:val="24"/>
                <w:szCs w:val="24"/>
              </w:rPr>
            </w:pPr>
            <w:r w:rsidRPr="00AD7048">
              <w:rPr>
                <w:sz w:val="24"/>
                <w:szCs w:val="24"/>
              </w:rPr>
              <w:t>2.  В зоне возможного вредного воздействия объекта находятся существующие водонапорные скважины.</w:t>
            </w:r>
          </w:p>
          <w:p w14:paraId="67F6248F" w14:textId="77777777" w:rsidR="00335B73" w:rsidRPr="00AD7048" w:rsidRDefault="00335B73" w:rsidP="00FB63F1">
            <w:pPr>
              <w:jc w:val="both"/>
              <w:rPr>
                <w:sz w:val="24"/>
                <w:szCs w:val="24"/>
              </w:rPr>
            </w:pPr>
            <w:r w:rsidRPr="00AD7048">
              <w:rPr>
                <w:sz w:val="24"/>
                <w:szCs w:val="24"/>
              </w:rPr>
              <w:t>ЗСО скважин находится в СЗЗ пруда-накопителя</w:t>
            </w:r>
          </w:p>
        </w:tc>
        <w:tc>
          <w:tcPr>
            <w:tcW w:w="4536" w:type="dxa"/>
            <w:gridSpan w:val="2"/>
          </w:tcPr>
          <w:p w14:paraId="68E57CE8" w14:textId="77777777" w:rsidR="00335B73" w:rsidRPr="00AD7048" w:rsidRDefault="00335B73" w:rsidP="00FB63F1">
            <w:pPr>
              <w:jc w:val="both"/>
              <w:rPr>
                <w:sz w:val="24"/>
                <w:szCs w:val="24"/>
              </w:rPr>
            </w:pPr>
            <w:r w:rsidRPr="00AD7048">
              <w:rPr>
                <w:sz w:val="24"/>
                <w:szCs w:val="24"/>
              </w:rPr>
              <w:t>В соответствии с пунктом 16 Постановление № 847 запрет на размещение водозаборных скважин (их зон санитарной охраны), водонапорных башен в границах СЗЗ отсутствуют</w:t>
            </w:r>
          </w:p>
        </w:tc>
      </w:tr>
      <w:tr w:rsidR="00335B73" w:rsidRPr="00AD7048" w14:paraId="6E92E33D" w14:textId="77777777" w:rsidTr="000A5D0F">
        <w:tblPrEx>
          <w:tblLook w:val="00A0" w:firstRow="1" w:lastRow="0" w:firstColumn="1" w:lastColumn="0" w:noHBand="0" w:noVBand="0"/>
        </w:tblPrEx>
        <w:tc>
          <w:tcPr>
            <w:tcW w:w="534" w:type="dxa"/>
            <w:vMerge/>
          </w:tcPr>
          <w:p w14:paraId="59F69426" w14:textId="77777777" w:rsidR="00335B73" w:rsidRPr="00AD7048" w:rsidRDefault="00335B73" w:rsidP="00FB63F1">
            <w:pPr>
              <w:jc w:val="both"/>
              <w:rPr>
                <w:sz w:val="24"/>
                <w:szCs w:val="24"/>
              </w:rPr>
            </w:pPr>
          </w:p>
        </w:tc>
        <w:tc>
          <w:tcPr>
            <w:tcW w:w="2126" w:type="dxa"/>
            <w:vMerge/>
          </w:tcPr>
          <w:p w14:paraId="639E502B" w14:textId="77777777" w:rsidR="00335B73" w:rsidRPr="00AD7048" w:rsidRDefault="00335B73" w:rsidP="00FB63F1">
            <w:pPr>
              <w:jc w:val="both"/>
              <w:rPr>
                <w:sz w:val="24"/>
                <w:szCs w:val="24"/>
              </w:rPr>
            </w:pPr>
          </w:p>
        </w:tc>
        <w:tc>
          <w:tcPr>
            <w:tcW w:w="2410" w:type="dxa"/>
          </w:tcPr>
          <w:p w14:paraId="4B765DB5" w14:textId="77777777" w:rsidR="00335B73" w:rsidRPr="00AD7048" w:rsidRDefault="00335B73" w:rsidP="00FB63F1">
            <w:pPr>
              <w:jc w:val="both"/>
              <w:rPr>
                <w:sz w:val="24"/>
                <w:szCs w:val="24"/>
              </w:rPr>
            </w:pPr>
            <w:r w:rsidRPr="00AD7048">
              <w:rPr>
                <w:sz w:val="24"/>
                <w:szCs w:val="24"/>
              </w:rPr>
              <w:t>3.  Выращивание с/х продукции, употребляемой в пищу, в СЗЗ - запрещается, а значит в зоне возможного воздействия не предусматривается</w:t>
            </w:r>
          </w:p>
        </w:tc>
        <w:tc>
          <w:tcPr>
            <w:tcW w:w="4536" w:type="dxa"/>
            <w:gridSpan w:val="2"/>
          </w:tcPr>
          <w:p w14:paraId="16F5CBA9" w14:textId="77777777" w:rsidR="00335B73" w:rsidRPr="00AD7048" w:rsidRDefault="00335B73" w:rsidP="00FB63F1">
            <w:pPr>
              <w:jc w:val="both"/>
              <w:rPr>
                <w:sz w:val="24"/>
                <w:szCs w:val="24"/>
              </w:rPr>
            </w:pPr>
            <w:r w:rsidRPr="00AD7048">
              <w:rPr>
                <w:sz w:val="24"/>
                <w:szCs w:val="24"/>
              </w:rPr>
              <w:t>Садовые участки находятся за границей СЗЗ, за 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tc>
      </w:tr>
      <w:tr w:rsidR="00335B73" w:rsidRPr="00AD7048" w14:paraId="044DFC30" w14:textId="77777777" w:rsidTr="000A5D0F">
        <w:tblPrEx>
          <w:tblLook w:val="00A0" w:firstRow="1" w:lastRow="0" w:firstColumn="1" w:lastColumn="0" w:noHBand="0" w:noVBand="0"/>
        </w:tblPrEx>
        <w:tc>
          <w:tcPr>
            <w:tcW w:w="534" w:type="dxa"/>
            <w:vMerge/>
          </w:tcPr>
          <w:p w14:paraId="14249AFE" w14:textId="77777777" w:rsidR="00335B73" w:rsidRPr="00AD7048" w:rsidRDefault="00335B73" w:rsidP="00FB63F1">
            <w:pPr>
              <w:jc w:val="both"/>
              <w:rPr>
                <w:sz w:val="24"/>
                <w:szCs w:val="24"/>
              </w:rPr>
            </w:pPr>
          </w:p>
        </w:tc>
        <w:tc>
          <w:tcPr>
            <w:tcW w:w="2126" w:type="dxa"/>
            <w:vMerge/>
          </w:tcPr>
          <w:p w14:paraId="5B5AB141" w14:textId="77777777" w:rsidR="00335B73" w:rsidRPr="00AD7048" w:rsidRDefault="00335B73" w:rsidP="00FB63F1">
            <w:pPr>
              <w:jc w:val="both"/>
              <w:rPr>
                <w:sz w:val="24"/>
                <w:szCs w:val="24"/>
              </w:rPr>
            </w:pPr>
          </w:p>
        </w:tc>
        <w:tc>
          <w:tcPr>
            <w:tcW w:w="2410" w:type="dxa"/>
          </w:tcPr>
          <w:p w14:paraId="414EE02E" w14:textId="77777777" w:rsidR="00335B73" w:rsidRPr="00AD7048" w:rsidRDefault="00335B73" w:rsidP="00FB63F1">
            <w:pPr>
              <w:jc w:val="both"/>
              <w:rPr>
                <w:sz w:val="24"/>
                <w:szCs w:val="24"/>
              </w:rPr>
            </w:pPr>
            <w:r w:rsidRPr="00AD7048">
              <w:rPr>
                <w:sz w:val="24"/>
                <w:szCs w:val="24"/>
              </w:rPr>
              <w:t>4.  Направление розы ветров в сторону СТ</w:t>
            </w:r>
          </w:p>
        </w:tc>
        <w:tc>
          <w:tcPr>
            <w:tcW w:w="4536" w:type="dxa"/>
            <w:gridSpan w:val="2"/>
          </w:tcPr>
          <w:p w14:paraId="09FB2F30" w14:textId="77777777" w:rsidR="00335B73" w:rsidRPr="00AD7048" w:rsidRDefault="00335B73" w:rsidP="00FB63F1">
            <w:pPr>
              <w:jc w:val="both"/>
              <w:rPr>
                <w:sz w:val="24"/>
                <w:szCs w:val="24"/>
              </w:rPr>
            </w:pPr>
            <w:r w:rsidRPr="00AD7048">
              <w:rPr>
                <w:sz w:val="24"/>
                <w:szCs w:val="24"/>
              </w:rPr>
              <w:t>При выполнении расчета рассеивания загрязняющих веществ в атмосферном воздухе, учитываются метеопараметры участка размещения проектируемого объекта, в том числе направления господствующих ветров, представляемые БЕЛГИДРОМЕТ.</w:t>
            </w:r>
          </w:p>
        </w:tc>
      </w:tr>
      <w:tr w:rsidR="00335B73" w:rsidRPr="00AD7048" w14:paraId="256B364E" w14:textId="77777777" w:rsidTr="000A5D0F">
        <w:tblPrEx>
          <w:tblLook w:val="00A0" w:firstRow="1" w:lastRow="0" w:firstColumn="1" w:lastColumn="0" w:noHBand="0" w:noVBand="0"/>
        </w:tblPrEx>
        <w:tc>
          <w:tcPr>
            <w:tcW w:w="534" w:type="dxa"/>
            <w:vMerge/>
          </w:tcPr>
          <w:p w14:paraId="3ED0764F" w14:textId="77777777" w:rsidR="00335B73" w:rsidRPr="00AD7048" w:rsidRDefault="00335B73" w:rsidP="00FB63F1">
            <w:pPr>
              <w:jc w:val="both"/>
              <w:rPr>
                <w:sz w:val="24"/>
                <w:szCs w:val="24"/>
              </w:rPr>
            </w:pPr>
          </w:p>
        </w:tc>
        <w:tc>
          <w:tcPr>
            <w:tcW w:w="2126" w:type="dxa"/>
            <w:vMerge/>
          </w:tcPr>
          <w:p w14:paraId="5E57895E" w14:textId="77777777" w:rsidR="00335B73" w:rsidRPr="00AD7048" w:rsidRDefault="00335B73" w:rsidP="00FB63F1">
            <w:pPr>
              <w:jc w:val="both"/>
              <w:rPr>
                <w:sz w:val="24"/>
                <w:szCs w:val="24"/>
              </w:rPr>
            </w:pPr>
          </w:p>
        </w:tc>
        <w:tc>
          <w:tcPr>
            <w:tcW w:w="2410" w:type="dxa"/>
          </w:tcPr>
          <w:p w14:paraId="5F3DBEBA" w14:textId="77777777" w:rsidR="00335B73" w:rsidRPr="00AD7048" w:rsidRDefault="00335B73" w:rsidP="00FB63F1">
            <w:pPr>
              <w:jc w:val="both"/>
              <w:rPr>
                <w:sz w:val="24"/>
                <w:szCs w:val="24"/>
              </w:rPr>
            </w:pPr>
            <w:r w:rsidRPr="00AD7048">
              <w:rPr>
                <w:sz w:val="24"/>
                <w:szCs w:val="24"/>
              </w:rPr>
              <w:t>5.  Нет информации о  технико-экономическом обосновании строительства и стадии эксплуатации объекта в течении 8 лет, а также в сравнении с альтернативными технологиями решения проблемы</w:t>
            </w:r>
          </w:p>
        </w:tc>
        <w:tc>
          <w:tcPr>
            <w:tcW w:w="4536" w:type="dxa"/>
            <w:gridSpan w:val="2"/>
          </w:tcPr>
          <w:p w14:paraId="5ECACEC5" w14:textId="5F70A57F" w:rsidR="00335B73" w:rsidRPr="00AD7048" w:rsidRDefault="00A730FF" w:rsidP="00FB63F1">
            <w:pPr>
              <w:jc w:val="both"/>
              <w:rPr>
                <w:sz w:val="24"/>
                <w:szCs w:val="24"/>
              </w:rPr>
            </w:pPr>
            <w:r w:rsidRPr="00AD7048">
              <w:rPr>
                <w:rStyle w:val="22"/>
                <w:sz w:val="24"/>
                <w:szCs w:val="24"/>
              </w:rPr>
              <w:t>Вопрос не относится к тематике оценки воздействия на окружающую среду реализуемого объекта.</w:t>
            </w:r>
          </w:p>
        </w:tc>
      </w:tr>
      <w:tr w:rsidR="0000350B" w:rsidRPr="00AD7048" w14:paraId="5F4A4910" w14:textId="77777777" w:rsidTr="000A5D0F">
        <w:tc>
          <w:tcPr>
            <w:tcW w:w="534" w:type="dxa"/>
            <w:shd w:val="clear" w:color="auto" w:fill="auto"/>
          </w:tcPr>
          <w:p w14:paraId="1D0F26E7" w14:textId="77777777" w:rsidR="0000350B" w:rsidRPr="00AD7048" w:rsidRDefault="0000350B" w:rsidP="00FB63F1">
            <w:pPr>
              <w:jc w:val="both"/>
              <w:rPr>
                <w:sz w:val="24"/>
                <w:szCs w:val="24"/>
              </w:rPr>
            </w:pPr>
            <w:r w:rsidRPr="00AD7048">
              <w:rPr>
                <w:sz w:val="24"/>
                <w:szCs w:val="24"/>
              </w:rPr>
              <w:t>Б.</w:t>
            </w:r>
          </w:p>
        </w:tc>
        <w:tc>
          <w:tcPr>
            <w:tcW w:w="9072" w:type="dxa"/>
            <w:gridSpan w:val="4"/>
            <w:shd w:val="clear" w:color="auto" w:fill="auto"/>
          </w:tcPr>
          <w:p w14:paraId="69543A37" w14:textId="77777777" w:rsidR="0000350B" w:rsidRPr="00AD7048" w:rsidRDefault="0000350B" w:rsidP="00FB63F1">
            <w:pPr>
              <w:jc w:val="both"/>
              <w:rPr>
                <w:sz w:val="24"/>
                <w:szCs w:val="24"/>
              </w:rPr>
            </w:pPr>
            <w:r w:rsidRPr="00AD7048">
              <w:rPr>
                <w:b/>
                <w:sz w:val="24"/>
                <w:szCs w:val="24"/>
              </w:rPr>
              <w:t xml:space="preserve">Отзывы, поступившие по телефону: </w:t>
            </w:r>
            <w:r w:rsidRPr="00AD7048">
              <w:rPr>
                <w:sz w:val="24"/>
                <w:szCs w:val="24"/>
              </w:rPr>
              <w:t>не поступали</w:t>
            </w:r>
          </w:p>
        </w:tc>
      </w:tr>
      <w:tr w:rsidR="0000350B" w:rsidRPr="00AD7048" w14:paraId="52B0C141" w14:textId="77777777" w:rsidTr="000A5D0F">
        <w:tc>
          <w:tcPr>
            <w:tcW w:w="534" w:type="dxa"/>
            <w:shd w:val="clear" w:color="auto" w:fill="auto"/>
          </w:tcPr>
          <w:p w14:paraId="3FE1D908" w14:textId="77777777" w:rsidR="0000350B" w:rsidRPr="00AD7048" w:rsidRDefault="0000350B" w:rsidP="00FB63F1">
            <w:pPr>
              <w:jc w:val="both"/>
              <w:rPr>
                <w:sz w:val="24"/>
                <w:szCs w:val="24"/>
              </w:rPr>
            </w:pPr>
            <w:r w:rsidRPr="00AD7048">
              <w:rPr>
                <w:sz w:val="24"/>
                <w:szCs w:val="24"/>
              </w:rPr>
              <w:t>В.</w:t>
            </w:r>
          </w:p>
        </w:tc>
        <w:tc>
          <w:tcPr>
            <w:tcW w:w="9072" w:type="dxa"/>
            <w:gridSpan w:val="4"/>
            <w:shd w:val="clear" w:color="auto" w:fill="auto"/>
          </w:tcPr>
          <w:p w14:paraId="564FE92A" w14:textId="77777777" w:rsidR="0000350B" w:rsidRPr="00AD7048" w:rsidRDefault="0000350B" w:rsidP="00FB63F1">
            <w:pPr>
              <w:jc w:val="both"/>
              <w:rPr>
                <w:b/>
                <w:sz w:val="24"/>
                <w:szCs w:val="24"/>
              </w:rPr>
            </w:pPr>
            <w:r w:rsidRPr="00AD7048">
              <w:rPr>
                <w:b/>
                <w:sz w:val="24"/>
                <w:szCs w:val="24"/>
              </w:rPr>
              <w:t>Отзывы, поступившие в ходе собрания по обсуждению отчета об ОВОС:</w:t>
            </w:r>
          </w:p>
        </w:tc>
      </w:tr>
      <w:tr w:rsidR="0000350B" w:rsidRPr="00AD7048" w14:paraId="4AF2BE29" w14:textId="77777777" w:rsidTr="000A5D0F">
        <w:tc>
          <w:tcPr>
            <w:tcW w:w="534" w:type="dxa"/>
            <w:shd w:val="clear" w:color="auto" w:fill="auto"/>
          </w:tcPr>
          <w:p w14:paraId="61F2C203" w14:textId="77777777" w:rsidR="0000350B" w:rsidRPr="00AD7048" w:rsidRDefault="0000350B" w:rsidP="00FB63F1">
            <w:pPr>
              <w:jc w:val="both"/>
              <w:rPr>
                <w:sz w:val="24"/>
                <w:szCs w:val="24"/>
              </w:rPr>
            </w:pPr>
          </w:p>
        </w:tc>
        <w:tc>
          <w:tcPr>
            <w:tcW w:w="9072" w:type="dxa"/>
            <w:gridSpan w:val="4"/>
            <w:shd w:val="clear" w:color="auto" w:fill="auto"/>
          </w:tcPr>
          <w:p w14:paraId="3909E068" w14:textId="77777777" w:rsidR="0000350B" w:rsidRPr="00AD7048" w:rsidRDefault="0000350B" w:rsidP="00FB63F1">
            <w:pPr>
              <w:jc w:val="both"/>
              <w:rPr>
                <w:sz w:val="24"/>
                <w:szCs w:val="24"/>
              </w:rPr>
            </w:pPr>
            <w:r w:rsidRPr="00AD7048">
              <w:rPr>
                <w:sz w:val="24"/>
                <w:szCs w:val="24"/>
              </w:rPr>
              <w:t>Вопрос из зала:</w:t>
            </w:r>
          </w:p>
        </w:tc>
      </w:tr>
      <w:tr w:rsidR="0000350B" w:rsidRPr="00AD7048" w14:paraId="289E0A01" w14:textId="77777777" w:rsidTr="000A5D0F">
        <w:tc>
          <w:tcPr>
            <w:tcW w:w="534" w:type="dxa"/>
            <w:shd w:val="clear" w:color="auto" w:fill="auto"/>
          </w:tcPr>
          <w:p w14:paraId="5D761691" w14:textId="77777777" w:rsidR="0000350B" w:rsidRPr="00AD7048" w:rsidRDefault="0000350B" w:rsidP="00FB63F1">
            <w:pPr>
              <w:jc w:val="both"/>
              <w:rPr>
                <w:sz w:val="24"/>
                <w:szCs w:val="24"/>
              </w:rPr>
            </w:pPr>
            <w:r w:rsidRPr="00AD7048">
              <w:rPr>
                <w:sz w:val="24"/>
                <w:szCs w:val="24"/>
              </w:rPr>
              <w:t>1</w:t>
            </w:r>
          </w:p>
        </w:tc>
        <w:tc>
          <w:tcPr>
            <w:tcW w:w="2126" w:type="dxa"/>
            <w:shd w:val="clear" w:color="auto" w:fill="auto"/>
          </w:tcPr>
          <w:p w14:paraId="164C9331" w14:textId="77777777" w:rsidR="0000350B" w:rsidRPr="00AD7048" w:rsidRDefault="0000350B" w:rsidP="00FB63F1">
            <w:pPr>
              <w:jc w:val="both"/>
              <w:rPr>
                <w:sz w:val="24"/>
                <w:szCs w:val="24"/>
              </w:rPr>
            </w:pPr>
          </w:p>
        </w:tc>
        <w:tc>
          <w:tcPr>
            <w:tcW w:w="2551" w:type="dxa"/>
            <w:gridSpan w:val="2"/>
            <w:shd w:val="clear" w:color="auto" w:fill="auto"/>
          </w:tcPr>
          <w:p w14:paraId="12B78277" w14:textId="77777777" w:rsidR="0000350B" w:rsidRPr="00AD7048" w:rsidRDefault="0000350B" w:rsidP="00FB63F1">
            <w:pPr>
              <w:jc w:val="both"/>
              <w:rPr>
                <w:sz w:val="24"/>
                <w:szCs w:val="24"/>
              </w:rPr>
            </w:pPr>
            <w:r w:rsidRPr="00AD7048">
              <w:rPr>
                <w:sz w:val="24"/>
                <w:szCs w:val="24"/>
              </w:rPr>
              <w:t>Вопрос к формулировке - объект хранения или захоронения отходов</w:t>
            </w:r>
          </w:p>
        </w:tc>
        <w:tc>
          <w:tcPr>
            <w:tcW w:w="4395" w:type="dxa"/>
            <w:shd w:val="clear" w:color="auto" w:fill="auto"/>
          </w:tcPr>
          <w:p w14:paraId="2514C388" w14:textId="77777777" w:rsidR="0000350B" w:rsidRPr="00AD7048" w:rsidRDefault="0000350B" w:rsidP="00FB63F1">
            <w:pPr>
              <w:jc w:val="both"/>
              <w:rPr>
                <w:sz w:val="24"/>
                <w:szCs w:val="24"/>
              </w:rPr>
            </w:pPr>
            <w:r w:rsidRPr="00AD7048">
              <w:rPr>
                <w:sz w:val="24"/>
                <w:szCs w:val="24"/>
              </w:rPr>
              <w:t>Проектируемый пруд является объектом хранения обезвоженного илового осадка, что предполагает в дальнейшем его использование.</w:t>
            </w:r>
          </w:p>
        </w:tc>
      </w:tr>
      <w:tr w:rsidR="0000350B" w:rsidRPr="00AD7048" w14:paraId="5DE66F68" w14:textId="77777777" w:rsidTr="000A5D0F">
        <w:tc>
          <w:tcPr>
            <w:tcW w:w="534" w:type="dxa"/>
            <w:shd w:val="clear" w:color="auto" w:fill="auto"/>
          </w:tcPr>
          <w:p w14:paraId="51F29AC9" w14:textId="77777777" w:rsidR="0000350B" w:rsidRPr="00AD7048" w:rsidRDefault="00047E30" w:rsidP="00FB63F1">
            <w:pPr>
              <w:jc w:val="both"/>
              <w:rPr>
                <w:sz w:val="24"/>
                <w:szCs w:val="24"/>
              </w:rPr>
            </w:pPr>
            <w:r w:rsidRPr="00AD7048">
              <w:rPr>
                <w:sz w:val="24"/>
                <w:szCs w:val="24"/>
              </w:rPr>
              <w:t>2</w:t>
            </w:r>
          </w:p>
        </w:tc>
        <w:tc>
          <w:tcPr>
            <w:tcW w:w="2126" w:type="dxa"/>
            <w:shd w:val="clear" w:color="auto" w:fill="auto"/>
          </w:tcPr>
          <w:p w14:paraId="6328E35D" w14:textId="77777777" w:rsidR="0000350B" w:rsidRPr="00AD7048" w:rsidRDefault="0000350B" w:rsidP="00FB63F1">
            <w:pPr>
              <w:jc w:val="both"/>
              <w:rPr>
                <w:sz w:val="24"/>
                <w:szCs w:val="24"/>
              </w:rPr>
            </w:pPr>
          </w:p>
        </w:tc>
        <w:tc>
          <w:tcPr>
            <w:tcW w:w="2551" w:type="dxa"/>
            <w:gridSpan w:val="2"/>
            <w:shd w:val="clear" w:color="auto" w:fill="auto"/>
          </w:tcPr>
          <w:p w14:paraId="32A75887" w14:textId="77777777" w:rsidR="0000350B" w:rsidRPr="00AD7048" w:rsidRDefault="0000350B" w:rsidP="00FB63F1">
            <w:pPr>
              <w:jc w:val="both"/>
              <w:rPr>
                <w:sz w:val="24"/>
                <w:szCs w:val="24"/>
              </w:rPr>
            </w:pPr>
            <w:r w:rsidRPr="00AD7048">
              <w:rPr>
                <w:sz w:val="24"/>
                <w:szCs w:val="24"/>
              </w:rPr>
              <w:t xml:space="preserve">По поводу сбора фильтрата, его </w:t>
            </w:r>
            <w:r w:rsidRPr="00AD7048">
              <w:rPr>
                <w:sz w:val="24"/>
                <w:szCs w:val="24"/>
              </w:rPr>
              <w:lastRenderedPageBreak/>
              <w:t xml:space="preserve">утилизации. </w:t>
            </w:r>
          </w:p>
          <w:p w14:paraId="58FC028A" w14:textId="77777777" w:rsidR="0000350B" w:rsidRPr="00AD7048" w:rsidRDefault="0000350B" w:rsidP="00FB63F1">
            <w:pPr>
              <w:jc w:val="both"/>
              <w:rPr>
                <w:sz w:val="24"/>
                <w:szCs w:val="24"/>
              </w:rPr>
            </w:pPr>
            <w:r w:rsidRPr="00AD7048">
              <w:rPr>
                <w:sz w:val="24"/>
                <w:szCs w:val="24"/>
              </w:rPr>
              <w:t>Транспортировке по улицам</w:t>
            </w:r>
          </w:p>
        </w:tc>
        <w:tc>
          <w:tcPr>
            <w:tcW w:w="4395" w:type="dxa"/>
            <w:shd w:val="clear" w:color="auto" w:fill="auto"/>
          </w:tcPr>
          <w:p w14:paraId="56FA5D9F" w14:textId="77777777" w:rsidR="0000350B" w:rsidRPr="00AD7048" w:rsidRDefault="0000350B" w:rsidP="00FB63F1">
            <w:pPr>
              <w:jc w:val="both"/>
              <w:rPr>
                <w:sz w:val="24"/>
                <w:szCs w:val="24"/>
              </w:rPr>
            </w:pPr>
            <w:r w:rsidRPr="00AD7048">
              <w:rPr>
                <w:sz w:val="24"/>
                <w:szCs w:val="24"/>
              </w:rPr>
              <w:lastRenderedPageBreak/>
              <w:t xml:space="preserve">Для удаления дренажной (иловой) воды по периметру пруда-накопителя </w:t>
            </w:r>
            <w:r w:rsidRPr="00AD7048">
              <w:rPr>
                <w:sz w:val="24"/>
                <w:szCs w:val="24"/>
              </w:rPr>
              <w:lastRenderedPageBreak/>
              <w:t>предусматривается водосборная система, состоящая из семи пунктов забора воды с накопительными емкостями.  Специализированным автотранспортом стоки будут откачиваться и вывозиться на существующие очистные сооружения УП «Минскводоканал».</w:t>
            </w:r>
          </w:p>
        </w:tc>
      </w:tr>
      <w:tr w:rsidR="0000350B" w:rsidRPr="00AD7048" w14:paraId="04316CCB" w14:textId="77777777" w:rsidTr="000A5D0F">
        <w:tc>
          <w:tcPr>
            <w:tcW w:w="534" w:type="dxa"/>
            <w:shd w:val="clear" w:color="auto" w:fill="auto"/>
          </w:tcPr>
          <w:p w14:paraId="6C4CD008" w14:textId="77777777" w:rsidR="0000350B" w:rsidRPr="00AD7048" w:rsidRDefault="00047E30" w:rsidP="00FB63F1">
            <w:pPr>
              <w:jc w:val="both"/>
              <w:rPr>
                <w:sz w:val="24"/>
                <w:szCs w:val="24"/>
              </w:rPr>
            </w:pPr>
            <w:r w:rsidRPr="00AD7048">
              <w:rPr>
                <w:sz w:val="24"/>
                <w:szCs w:val="24"/>
              </w:rPr>
              <w:lastRenderedPageBreak/>
              <w:t>3</w:t>
            </w:r>
          </w:p>
        </w:tc>
        <w:tc>
          <w:tcPr>
            <w:tcW w:w="2126" w:type="dxa"/>
            <w:shd w:val="clear" w:color="auto" w:fill="auto"/>
          </w:tcPr>
          <w:p w14:paraId="59D5A848" w14:textId="77777777" w:rsidR="0000350B" w:rsidRPr="00AD7048" w:rsidRDefault="0000350B" w:rsidP="00FB63F1">
            <w:pPr>
              <w:jc w:val="both"/>
              <w:rPr>
                <w:sz w:val="24"/>
                <w:szCs w:val="24"/>
              </w:rPr>
            </w:pPr>
          </w:p>
        </w:tc>
        <w:tc>
          <w:tcPr>
            <w:tcW w:w="2551" w:type="dxa"/>
            <w:gridSpan w:val="2"/>
            <w:shd w:val="clear" w:color="auto" w:fill="auto"/>
          </w:tcPr>
          <w:p w14:paraId="74A5C937" w14:textId="77777777" w:rsidR="0000350B" w:rsidRPr="00AD7048" w:rsidRDefault="0000350B" w:rsidP="00FB63F1">
            <w:pPr>
              <w:jc w:val="both"/>
              <w:rPr>
                <w:sz w:val="24"/>
                <w:szCs w:val="24"/>
              </w:rPr>
            </w:pPr>
            <w:r w:rsidRPr="00AD7048">
              <w:rPr>
                <w:sz w:val="24"/>
                <w:szCs w:val="24"/>
              </w:rPr>
              <w:t xml:space="preserve">По вопросу расположения садоводческих товариществ и водозаборных скважин и их поясов зон санитарной охраны в СЗЗ </w:t>
            </w:r>
          </w:p>
        </w:tc>
        <w:tc>
          <w:tcPr>
            <w:tcW w:w="4395" w:type="dxa"/>
            <w:shd w:val="clear" w:color="auto" w:fill="auto"/>
          </w:tcPr>
          <w:p w14:paraId="172534E0" w14:textId="77777777" w:rsidR="0000350B" w:rsidRPr="00AD7048" w:rsidRDefault="0000350B" w:rsidP="00FB63F1">
            <w:pPr>
              <w:ind w:firstLine="567"/>
              <w:jc w:val="both"/>
              <w:rPr>
                <w:rFonts w:eastAsiaTheme="minorEastAsia"/>
                <w:sz w:val="24"/>
                <w:szCs w:val="24"/>
              </w:rPr>
            </w:pPr>
            <w:r w:rsidRPr="00AD7048">
              <w:rPr>
                <w:sz w:val="24"/>
                <w:szCs w:val="24"/>
              </w:rPr>
              <w:t xml:space="preserve">Садовые участки, скважины, колодцы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(Постановление № 847).</w:t>
            </w:r>
          </w:p>
          <w:p w14:paraId="096A2C73" w14:textId="77777777" w:rsidR="0000350B" w:rsidRPr="00AD7048" w:rsidRDefault="0000350B" w:rsidP="00FB63F1">
            <w:pPr>
              <w:ind w:firstLine="567"/>
              <w:jc w:val="both"/>
              <w:rPr>
                <w:rFonts w:eastAsiaTheme="minorEastAsia"/>
                <w:sz w:val="24"/>
                <w:szCs w:val="24"/>
              </w:rPr>
            </w:pPr>
            <w:r w:rsidRPr="00AD7048">
              <w:rPr>
                <w:rFonts w:eastAsiaTheme="minorEastAsia"/>
                <w:sz w:val="24"/>
                <w:szCs w:val="24"/>
              </w:rPr>
              <w:t xml:space="preserve">В соответствии с пунктом 16 </w:t>
            </w:r>
            <w:r w:rsidRPr="00AD7048">
              <w:rPr>
                <w:sz w:val="24"/>
                <w:szCs w:val="24"/>
              </w:rPr>
              <w:t>Постановление № 847</w:t>
            </w:r>
            <w:r w:rsidRPr="00AD7048">
              <w:rPr>
                <w:rFonts w:eastAsiaTheme="minorEastAsia"/>
                <w:sz w:val="24"/>
                <w:szCs w:val="24"/>
              </w:rPr>
              <w:t xml:space="preserve"> запрет на размещение водозаборных скважин (их зон санитарной охраны), водонапорных башен в границах СЗЗ отсутствуют.</w:t>
            </w:r>
          </w:p>
          <w:p w14:paraId="4937FEA9" w14:textId="77777777" w:rsidR="0000350B" w:rsidRPr="00AD7048" w:rsidRDefault="0000350B" w:rsidP="00FB63F1">
            <w:pPr>
              <w:jc w:val="both"/>
              <w:rPr>
                <w:sz w:val="24"/>
                <w:szCs w:val="24"/>
              </w:rPr>
            </w:pPr>
          </w:p>
        </w:tc>
      </w:tr>
      <w:tr w:rsidR="0000350B" w:rsidRPr="00AD7048" w14:paraId="1AC7CC07" w14:textId="77777777" w:rsidTr="000A5D0F">
        <w:tc>
          <w:tcPr>
            <w:tcW w:w="534" w:type="dxa"/>
            <w:shd w:val="clear" w:color="auto" w:fill="auto"/>
          </w:tcPr>
          <w:p w14:paraId="77276196" w14:textId="77777777" w:rsidR="0000350B" w:rsidRPr="00AD7048" w:rsidRDefault="00047E30" w:rsidP="00FB63F1">
            <w:pPr>
              <w:jc w:val="both"/>
              <w:rPr>
                <w:sz w:val="24"/>
                <w:szCs w:val="24"/>
              </w:rPr>
            </w:pPr>
            <w:r w:rsidRPr="00AD7048">
              <w:rPr>
                <w:sz w:val="24"/>
                <w:szCs w:val="24"/>
              </w:rPr>
              <w:t>4</w:t>
            </w:r>
          </w:p>
        </w:tc>
        <w:tc>
          <w:tcPr>
            <w:tcW w:w="2126" w:type="dxa"/>
            <w:shd w:val="clear" w:color="auto" w:fill="auto"/>
          </w:tcPr>
          <w:p w14:paraId="3CD7C063" w14:textId="77777777" w:rsidR="0000350B" w:rsidRPr="00AD7048" w:rsidRDefault="0000350B" w:rsidP="00FB63F1">
            <w:pPr>
              <w:jc w:val="both"/>
              <w:rPr>
                <w:sz w:val="24"/>
                <w:szCs w:val="24"/>
              </w:rPr>
            </w:pPr>
          </w:p>
        </w:tc>
        <w:tc>
          <w:tcPr>
            <w:tcW w:w="2551" w:type="dxa"/>
            <w:gridSpan w:val="2"/>
            <w:shd w:val="clear" w:color="auto" w:fill="auto"/>
          </w:tcPr>
          <w:p w14:paraId="3BFC6A69" w14:textId="77777777" w:rsidR="0000350B" w:rsidRPr="00AD7048" w:rsidRDefault="0000350B" w:rsidP="00FB63F1">
            <w:pPr>
              <w:ind w:right="-108"/>
              <w:jc w:val="both"/>
              <w:rPr>
                <w:sz w:val="24"/>
                <w:szCs w:val="24"/>
              </w:rPr>
            </w:pPr>
            <w:r w:rsidRPr="00AD7048">
              <w:rPr>
                <w:sz w:val="24"/>
                <w:szCs w:val="24"/>
              </w:rPr>
              <w:t>По вопросу аварийных ситуаций связанных с повреждением пленки противофильтрационного  экрана и загрязнения подземных вод</w:t>
            </w:r>
          </w:p>
        </w:tc>
        <w:tc>
          <w:tcPr>
            <w:tcW w:w="4395" w:type="dxa"/>
            <w:shd w:val="clear" w:color="auto" w:fill="auto"/>
          </w:tcPr>
          <w:p w14:paraId="5D8B0CD1" w14:textId="77777777" w:rsidR="0000350B" w:rsidRPr="00AD7048" w:rsidRDefault="0000350B" w:rsidP="00FB63F1">
            <w:pPr>
              <w:ind w:firstLine="567"/>
              <w:jc w:val="both"/>
              <w:rPr>
                <w:sz w:val="24"/>
                <w:szCs w:val="24"/>
              </w:rPr>
            </w:pPr>
            <w:r w:rsidRPr="00AD7048">
              <w:rPr>
                <w:sz w:val="24"/>
                <w:szCs w:val="24"/>
              </w:rPr>
              <w:t>Вероятность возникновения внештатной ситуации, связанной с повреждением противофильтрационного экрана низкая, воздействие носит локальный характер, в силу отсутствия миграционной среды (водной), физико-механических свойств осадка.</w:t>
            </w:r>
          </w:p>
          <w:p w14:paraId="3A77A37D" w14:textId="77777777" w:rsidR="0000350B" w:rsidRPr="00AD7048" w:rsidRDefault="0000350B" w:rsidP="00FB63F1">
            <w:pPr>
              <w:jc w:val="both"/>
              <w:rPr>
                <w:sz w:val="24"/>
                <w:szCs w:val="24"/>
              </w:rPr>
            </w:pPr>
          </w:p>
        </w:tc>
      </w:tr>
      <w:tr w:rsidR="0000350B" w:rsidRPr="00AD7048" w14:paraId="792D1750" w14:textId="77777777" w:rsidTr="000A5D0F">
        <w:tc>
          <w:tcPr>
            <w:tcW w:w="534" w:type="dxa"/>
            <w:shd w:val="clear" w:color="auto" w:fill="auto"/>
          </w:tcPr>
          <w:p w14:paraId="7DEAE54E" w14:textId="77777777" w:rsidR="0000350B" w:rsidRPr="00AD7048" w:rsidRDefault="00047E30" w:rsidP="00FB63F1">
            <w:pPr>
              <w:jc w:val="both"/>
              <w:rPr>
                <w:sz w:val="24"/>
                <w:szCs w:val="24"/>
              </w:rPr>
            </w:pPr>
            <w:r w:rsidRPr="00AD7048">
              <w:rPr>
                <w:sz w:val="24"/>
                <w:szCs w:val="24"/>
              </w:rPr>
              <w:t>5</w:t>
            </w:r>
          </w:p>
        </w:tc>
        <w:tc>
          <w:tcPr>
            <w:tcW w:w="2126" w:type="dxa"/>
            <w:shd w:val="clear" w:color="auto" w:fill="auto"/>
          </w:tcPr>
          <w:p w14:paraId="376BED74" w14:textId="77777777" w:rsidR="0000350B" w:rsidRPr="00AD7048" w:rsidRDefault="0000350B" w:rsidP="00FB63F1">
            <w:pPr>
              <w:jc w:val="both"/>
              <w:rPr>
                <w:sz w:val="24"/>
                <w:szCs w:val="24"/>
              </w:rPr>
            </w:pPr>
            <w:r w:rsidRPr="00AD7048">
              <w:rPr>
                <w:sz w:val="24"/>
                <w:szCs w:val="24"/>
              </w:rPr>
              <w:t xml:space="preserve">Сергей Владимирович, житель </w:t>
            </w:r>
            <w:proofErr w:type="spellStart"/>
            <w:r w:rsidRPr="00AD7048">
              <w:rPr>
                <w:sz w:val="24"/>
                <w:szCs w:val="24"/>
              </w:rPr>
              <w:t>д.Красное</w:t>
            </w:r>
            <w:proofErr w:type="spellEnd"/>
          </w:p>
        </w:tc>
        <w:tc>
          <w:tcPr>
            <w:tcW w:w="2551" w:type="dxa"/>
            <w:gridSpan w:val="2"/>
            <w:shd w:val="clear" w:color="auto" w:fill="auto"/>
          </w:tcPr>
          <w:p w14:paraId="42814864" w14:textId="77777777" w:rsidR="0000350B" w:rsidRPr="00AD7048" w:rsidRDefault="0000350B" w:rsidP="00FB63F1">
            <w:pPr>
              <w:ind w:right="-108"/>
              <w:jc w:val="both"/>
              <w:rPr>
                <w:sz w:val="24"/>
                <w:szCs w:val="24"/>
              </w:rPr>
            </w:pPr>
            <w:r w:rsidRPr="00AD7048">
              <w:rPr>
                <w:sz w:val="24"/>
                <w:szCs w:val="24"/>
              </w:rPr>
              <w:t>Замечание про то, что «фонтан»  в глине в период эксплуатации карьера</w:t>
            </w:r>
          </w:p>
        </w:tc>
        <w:tc>
          <w:tcPr>
            <w:tcW w:w="4395" w:type="dxa"/>
            <w:shd w:val="clear" w:color="auto" w:fill="auto"/>
          </w:tcPr>
          <w:p w14:paraId="74C30894" w14:textId="77777777" w:rsidR="0000350B" w:rsidRPr="00AD7048" w:rsidRDefault="0000350B" w:rsidP="00FB63F1">
            <w:pPr>
              <w:jc w:val="both"/>
              <w:rPr>
                <w:sz w:val="24"/>
                <w:szCs w:val="24"/>
              </w:rPr>
            </w:pPr>
            <w:r w:rsidRPr="00AD7048">
              <w:rPr>
                <w:sz w:val="24"/>
                <w:szCs w:val="24"/>
              </w:rPr>
              <w:t xml:space="preserve">При разработке карьера вскрыты подземные воды спорадического распространения, имеющие напорный характер, приуроченные к маломощным обводненным прослоям и линзам крупнозернистого песка,  что приводило к их </w:t>
            </w:r>
            <w:proofErr w:type="spellStart"/>
            <w:r w:rsidRPr="00AD7048">
              <w:rPr>
                <w:sz w:val="24"/>
                <w:szCs w:val="24"/>
              </w:rPr>
              <w:t>изливу</w:t>
            </w:r>
            <w:proofErr w:type="spellEnd"/>
            <w:r w:rsidRPr="00AD7048">
              <w:rPr>
                <w:sz w:val="24"/>
                <w:szCs w:val="24"/>
              </w:rPr>
              <w:t xml:space="preserve"> в месте вскрытия («фонтанированию») до сработки уровня.</w:t>
            </w:r>
          </w:p>
        </w:tc>
      </w:tr>
      <w:tr w:rsidR="0000350B" w:rsidRPr="00AD7048" w14:paraId="55D36AD5" w14:textId="77777777" w:rsidTr="000A5D0F">
        <w:tc>
          <w:tcPr>
            <w:tcW w:w="534" w:type="dxa"/>
            <w:shd w:val="clear" w:color="auto" w:fill="auto"/>
          </w:tcPr>
          <w:p w14:paraId="51E45A83" w14:textId="77777777" w:rsidR="0000350B" w:rsidRPr="00AD7048" w:rsidRDefault="00047E30" w:rsidP="00FB63F1">
            <w:pPr>
              <w:jc w:val="both"/>
              <w:rPr>
                <w:sz w:val="24"/>
                <w:szCs w:val="24"/>
              </w:rPr>
            </w:pPr>
            <w:r w:rsidRPr="00AD7048">
              <w:rPr>
                <w:sz w:val="24"/>
                <w:szCs w:val="24"/>
              </w:rPr>
              <w:t>6</w:t>
            </w:r>
          </w:p>
        </w:tc>
        <w:tc>
          <w:tcPr>
            <w:tcW w:w="2126" w:type="dxa"/>
            <w:shd w:val="clear" w:color="auto" w:fill="auto"/>
          </w:tcPr>
          <w:p w14:paraId="40713692" w14:textId="77777777" w:rsidR="0000350B" w:rsidRPr="00AD7048" w:rsidRDefault="0000350B" w:rsidP="00FB63F1">
            <w:pPr>
              <w:ind w:left="-114" w:right="-108"/>
              <w:jc w:val="both"/>
              <w:rPr>
                <w:sz w:val="24"/>
                <w:szCs w:val="24"/>
              </w:rPr>
            </w:pPr>
            <w:r w:rsidRPr="00AD7048">
              <w:rPr>
                <w:sz w:val="24"/>
                <w:szCs w:val="24"/>
              </w:rPr>
              <w:t xml:space="preserve">Татьяна Ивановна </w:t>
            </w:r>
          </w:p>
        </w:tc>
        <w:tc>
          <w:tcPr>
            <w:tcW w:w="2551" w:type="dxa"/>
            <w:gridSpan w:val="2"/>
            <w:shd w:val="clear" w:color="auto" w:fill="auto"/>
          </w:tcPr>
          <w:p w14:paraId="524756DB" w14:textId="77777777" w:rsidR="0000350B" w:rsidRPr="00AD7048" w:rsidRDefault="0000350B" w:rsidP="00FB63F1">
            <w:pPr>
              <w:ind w:right="-108"/>
              <w:jc w:val="both"/>
              <w:rPr>
                <w:sz w:val="24"/>
                <w:szCs w:val="24"/>
              </w:rPr>
            </w:pPr>
            <w:r w:rsidRPr="00AD7048">
              <w:rPr>
                <w:sz w:val="24"/>
                <w:szCs w:val="24"/>
              </w:rPr>
              <w:t>Доработка отчета об ОВОС, рассмотреть альтернативные методы утилизации  с проведением тендеров и финансирование банков.</w:t>
            </w:r>
          </w:p>
          <w:p w14:paraId="15DBE4E8" w14:textId="77777777" w:rsidR="0000350B" w:rsidRPr="00AD7048" w:rsidRDefault="0000350B" w:rsidP="00FB63F1">
            <w:pPr>
              <w:ind w:right="-108"/>
              <w:jc w:val="both"/>
              <w:rPr>
                <w:sz w:val="24"/>
                <w:szCs w:val="24"/>
              </w:rPr>
            </w:pPr>
            <w:r w:rsidRPr="00AD7048">
              <w:rPr>
                <w:sz w:val="24"/>
                <w:szCs w:val="24"/>
              </w:rPr>
              <w:t>Так же предложено добывать газ, дизельное топливо, тепло.</w:t>
            </w:r>
          </w:p>
        </w:tc>
        <w:tc>
          <w:tcPr>
            <w:tcW w:w="4395" w:type="dxa"/>
            <w:shd w:val="clear" w:color="auto" w:fill="auto"/>
          </w:tcPr>
          <w:p w14:paraId="23684A86" w14:textId="4EC9AB83" w:rsidR="0000350B" w:rsidRPr="00AD7048" w:rsidRDefault="00A730FF" w:rsidP="00FB63F1">
            <w:pPr>
              <w:jc w:val="both"/>
              <w:rPr>
                <w:sz w:val="24"/>
                <w:szCs w:val="24"/>
              </w:rPr>
            </w:pPr>
            <w:r w:rsidRPr="00AD7048">
              <w:rPr>
                <w:sz w:val="24"/>
                <w:szCs w:val="24"/>
              </w:rPr>
              <w:t xml:space="preserve">При разработке </w:t>
            </w:r>
            <w:proofErr w:type="spellStart"/>
            <w:r w:rsidRPr="00AD7048">
              <w:rPr>
                <w:sz w:val="24"/>
                <w:szCs w:val="24"/>
              </w:rPr>
              <w:t>предывестиционной</w:t>
            </w:r>
            <w:proofErr w:type="spellEnd"/>
            <w:r w:rsidRPr="00AD7048">
              <w:rPr>
                <w:sz w:val="24"/>
                <w:szCs w:val="24"/>
              </w:rPr>
              <w:t xml:space="preserve"> документации по проекту «Реконструкция Минской очистной станции по </w:t>
            </w:r>
            <w:proofErr w:type="spellStart"/>
            <w:r w:rsidRPr="00AD7048">
              <w:rPr>
                <w:sz w:val="24"/>
                <w:szCs w:val="24"/>
              </w:rPr>
              <w:t>ул.Инженерная</w:t>
            </w:r>
            <w:proofErr w:type="spellEnd"/>
            <w:r w:rsidRPr="00AD7048">
              <w:rPr>
                <w:sz w:val="24"/>
                <w:szCs w:val="24"/>
              </w:rPr>
              <w:t xml:space="preserve">, 1. Внесение изменение» разработаны оптимальные технические и технологические решения в его реализации с учетом технологической, энергетической и экономической оценок. Исходя из рассмотренных вариантов, наиболее обоснованной технологией обработки и утилизации осадка определена </w:t>
            </w:r>
            <w:r w:rsidRPr="00AD7048">
              <w:rPr>
                <w:sz w:val="24"/>
                <w:szCs w:val="24"/>
              </w:rPr>
              <w:lastRenderedPageBreak/>
              <w:t>технология по схеме «сбраживание, сушка, сжигание», внедрение которой позволит получить максимальный эффект в виде уменьшения объема осадка, улучшения его структуры с повышением эффективности обезвоживания и выработки электрической и тепловой энергии.  Завершить реализацию проекта, при наличии утвержденного источника финансирования, запланировано в 2028 году.</w:t>
            </w:r>
          </w:p>
          <w:p w14:paraId="72FFAE6C" w14:textId="77777777" w:rsidR="0000350B" w:rsidRPr="00AD7048" w:rsidRDefault="0000350B" w:rsidP="00FB63F1">
            <w:pPr>
              <w:jc w:val="both"/>
              <w:rPr>
                <w:sz w:val="24"/>
                <w:szCs w:val="24"/>
              </w:rPr>
            </w:pPr>
          </w:p>
        </w:tc>
      </w:tr>
      <w:tr w:rsidR="0000350B" w:rsidRPr="00AD7048" w14:paraId="294F3E36" w14:textId="77777777" w:rsidTr="000A5D0F">
        <w:tc>
          <w:tcPr>
            <w:tcW w:w="534" w:type="dxa"/>
            <w:shd w:val="clear" w:color="auto" w:fill="auto"/>
          </w:tcPr>
          <w:p w14:paraId="2AB64220" w14:textId="77777777" w:rsidR="0000350B" w:rsidRPr="00AD7048" w:rsidRDefault="00047E30" w:rsidP="00FB63F1">
            <w:pPr>
              <w:jc w:val="both"/>
              <w:rPr>
                <w:sz w:val="24"/>
                <w:szCs w:val="24"/>
              </w:rPr>
            </w:pPr>
            <w:r w:rsidRPr="00AD7048">
              <w:rPr>
                <w:sz w:val="24"/>
                <w:szCs w:val="24"/>
              </w:rPr>
              <w:lastRenderedPageBreak/>
              <w:t>7</w:t>
            </w:r>
          </w:p>
        </w:tc>
        <w:tc>
          <w:tcPr>
            <w:tcW w:w="2126" w:type="dxa"/>
            <w:shd w:val="clear" w:color="auto" w:fill="auto"/>
          </w:tcPr>
          <w:p w14:paraId="2D1389D0" w14:textId="77777777" w:rsidR="0000350B" w:rsidRPr="00AD7048" w:rsidRDefault="0000350B" w:rsidP="00FB63F1">
            <w:pPr>
              <w:jc w:val="both"/>
              <w:rPr>
                <w:sz w:val="24"/>
                <w:szCs w:val="24"/>
              </w:rPr>
            </w:pPr>
          </w:p>
        </w:tc>
        <w:tc>
          <w:tcPr>
            <w:tcW w:w="2551" w:type="dxa"/>
            <w:gridSpan w:val="2"/>
            <w:shd w:val="clear" w:color="auto" w:fill="auto"/>
          </w:tcPr>
          <w:p w14:paraId="619AAF47" w14:textId="77777777" w:rsidR="0000350B" w:rsidRPr="00AD7048" w:rsidRDefault="0000350B" w:rsidP="00FB63F1">
            <w:pPr>
              <w:ind w:right="-108"/>
              <w:jc w:val="both"/>
              <w:rPr>
                <w:sz w:val="24"/>
                <w:szCs w:val="24"/>
              </w:rPr>
            </w:pPr>
            <w:r w:rsidRPr="00AD7048">
              <w:rPr>
                <w:sz w:val="24"/>
                <w:szCs w:val="24"/>
              </w:rPr>
              <w:t xml:space="preserve">Вопрос о предоставлении документов для пересчета расчета рассеивания </w:t>
            </w:r>
          </w:p>
        </w:tc>
        <w:tc>
          <w:tcPr>
            <w:tcW w:w="4395" w:type="dxa"/>
            <w:shd w:val="clear" w:color="auto" w:fill="auto"/>
          </w:tcPr>
          <w:p w14:paraId="064311E9" w14:textId="77777777" w:rsidR="0000350B" w:rsidRPr="00AD7048" w:rsidRDefault="0000350B" w:rsidP="00FB63F1">
            <w:pPr>
              <w:ind w:firstLine="567"/>
              <w:jc w:val="both"/>
              <w:rPr>
                <w:rFonts w:eastAsiaTheme="minorEastAsia"/>
                <w:sz w:val="24"/>
                <w:szCs w:val="24"/>
              </w:rPr>
            </w:pPr>
            <w:r w:rsidRPr="00AD7048">
              <w:rPr>
                <w:sz w:val="24"/>
                <w:szCs w:val="24"/>
              </w:rPr>
              <w:t xml:space="preserve">Данные предоставляются в составе проектной документации, передаваемой с проектными материалами для проведения общественной  экологической  экспертизы в соответствии с положением </w:t>
            </w:r>
            <w:r w:rsidRPr="00AD7048">
              <w:rPr>
                <w:rFonts w:eastAsiaTheme="minorEastAsia"/>
                <w:sz w:val="24"/>
                <w:szCs w:val="24"/>
              </w:rPr>
              <w:t xml:space="preserve"> о порядке проведения общественной экологической экспертизы, утвержденного Постановлением Совета Министров  Республики Беларусь от 29.10.2010 № 1592</w:t>
            </w:r>
          </w:p>
          <w:p w14:paraId="5612C653" w14:textId="77777777" w:rsidR="0000350B" w:rsidRPr="00AD7048" w:rsidRDefault="0000350B" w:rsidP="00FB63F1">
            <w:pPr>
              <w:jc w:val="both"/>
              <w:rPr>
                <w:sz w:val="24"/>
                <w:szCs w:val="24"/>
              </w:rPr>
            </w:pPr>
          </w:p>
        </w:tc>
      </w:tr>
      <w:tr w:rsidR="0000350B" w:rsidRPr="00AD7048" w14:paraId="78BE2CDE" w14:textId="77777777" w:rsidTr="000A5D0F">
        <w:tc>
          <w:tcPr>
            <w:tcW w:w="534" w:type="dxa"/>
            <w:shd w:val="clear" w:color="auto" w:fill="auto"/>
          </w:tcPr>
          <w:p w14:paraId="60127236" w14:textId="77777777" w:rsidR="0000350B" w:rsidRPr="00AD7048" w:rsidRDefault="00047E30" w:rsidP="00FB63F1">
            <w:pPr>
              <w:jc w:val="both"/>
              <w:rPr>
                <w:sz w:val="24"/>
                <w:szCs w:val="24"/>
              </w:rPr>
            </w:pPr>
            <w:r w:rsidRPr="00AD7048">
              <w:rPr>
                <w:sz w:val="24"/>
                <w:szCs w:val="24"/>
              </w:rPr>
              <w:t>8</w:t>
            </w:r>
          </w:p>
        </w:tc>
        <w:tc>
          <w:tcPr>
            <w:tcW w:w="2126" w:type="dxa"/>
            <w:shd w:val="clear" w:color="auto" w:fill="auto"/>
          </w:tcPr>
          <w:p w14:paraId="3EB45E3B" w14:textId="77777777" w:rsidR="0000350B" w:rsidRPr="00AD7048" w:rsidRDefault="0000350B" w:rsidP="00FB63F1">
            <w:pPr>
              <w:jc w:val="both"/>
              <w:rPr>
                <w:sz w:val="24"/>
                <w:szCs w:val="24"/>
              </w:rPr>
            </w:pPr>
          </w:p>
        </w:tc>
        <w:tc>
          <w:tcPr>
            <w:tcW w:w="2551" w:type="dxa"/>
            <w:gridSpan w:val="2"/>
            <w:shd w:val="clear" w:color="auto" w:fill="auto"/>
          </w:tcPr>
          <w:p w14:paraId="288FC464" w14:textId="77777777" w:rsidR="0000350B" w:rsidRPr="00AD7048" w:rsidRDefault="0000350B" w:rsidP="00FB63F1">
            <w:pPr>
              <w:ind w:right="-108"/>
              <w:jc w:val="both"/>
              <w:rPr>
                <w:sz w:val="24"/>
                <w:szCs w:val="24"/>
              </w:rPr>
            </w:pPr>
            <w:r w:rsidRPr="00AD7048">
              <w:rPr>
                <w:sz w:val="24"/>
                <w:szCs w:val="24"/>
              </w:rPr>
              <w:t xml:space="preserve">Вопрос поступления загрязняющих веществ в </w:t>
            </w:r>
            <w:proofErr w:type="spellStart"/>
            <w:r w:rsidRPr="00AD7048">
              <w:rPr>
                <w:sz w:val="24"/>
                <w:szCs w:val="24"/>
              </w:rPr>
              <w:t>р.Уша</w:t>
            </w:r>
            <w:proofErr w:type="spellEnd"/>
            <w:r w:rsidRPr="00AD7048">
              <w:rPr>
                <w:sz w:val="24"/>
                <w:szCs w:val="24"/>
              </w:rPr>
              <w:t xml:space="preserve"> и воздействие на рыбные ресурсы (форель)</w:t>
            </w:r>
          </w:p>
        </w:tc>
        <w:tc>
          <w:tcPr>
            <w:tcW w:w="4395" w:type="dxa"/>
            <w:shd w:val="clear" w:color="auto" w:fill="auto"/>
          </w:tcPr>
          <w:p w14:paraId="2E6E0AB1" w14:textId="77777777" w:rsidR="0000350B" w:rsidRPr="00AD7048" w:rsidRDefault="0000350B" w:rsidP="00FB63F1">
            <w:pPr>
              <w:ind w:firstLine="567"/>
              <w:jc w:val="both"/>
              <w:rPr>
                <w:sz w:val="24"/>
                <w:szCs w:val="24"/>
              </w:rPr>
            </w:pPr>
            <w:r w:rsidRPr="00AD7048">
              <w:rPr>
                <w:sz w:val="24"/>
                <w:szCs w:val="24"/>
              </w:rPr>
              <w:t xml:space="preserve">Согласно проектным решениям, технологии его заполнения, поступление дождевых, талых поверхностных вод из пруда № 19 на прилегающую территорию исключено, что не приведет к загрязнению водосборной территории </w:t>
            </w:r>
            <w:proofErr w:type="spellStart"/>
            <w:r w:rsidRPr="00AD7048">
              <w:rPr>
                <w:sz w:val="24"/>
                <w:szCs w:val="24"/>
              </w:rPr>
              <w:t>р.Уши</w:t>
            </w:r>
            <w:proofErr w:type="spellEnd"/>
            <w:r w:rsidRPr="00AD7048">
              <w:rPr>
                <w:sz w:val="24"/>
                <w:szCs w:val="24"/>
              </w:rPr>
              <w:t xml:space="preserve">. </w:t>
            </w:r>
          </w:p>
          <w:p w14:paraId="4E9D0463" w14:textId="77777777" w:rsidR="0000350B" w:rsidRPr="00AD7048" w:rsidRDefault="0000350B" w:rsidP="00FB63F1">
            <w:pPr>
              <w:jc w:val="both"/>
              <w:rPr>
                <w:sz w:val="24"/>
                <w:szCs w:val="24"/>
              </w:rPr>
            </w:pPr>
          </w:p>
        </w:tc>
      </w:tr>
      <w:tr w:rsidR="0000350B" w:rsidRPr="00AD7048" w14:paraId="275452AD" w14:textId="77777777" w:rsidTr="000A5D0F">
        <w:tc>
          <w:tcPr>
            <w:tcW w:w="534" w:type="dxa"/>
            <w:shd w:val="clear" w:color="auto" w:fill="auto"/>
          </w:tcPr>
          <w:p w14:paraId="32CC37DC" w14:textId="77777777" w:rsidR="0000350B" w:rsidRPr="00AD7048" w:rsidRDefault="00047E30" w:rsidP="00FB63F1">
            <w:pPr>
              <w:jc w:val="both"/>
              <w:rPr>
                <w:sz w:val="24"/>
                <w:szCs w:val="24"/>
              </w:rPr>
            </w:pPr>
            <w:r w:rsidRPr="00AD7048">
              <w:rPr>
                <w:sz w:val="24"/>
                <w:szCs w:val="24"/>
              </w:rPr>
              <w:t>9</w:t>
            </w:r>
          </w:p>
        </w:tc>
        <w:tc>
          <w:tcPr>
            <w:tcW w:w="2126" w:type="dxa"/>
            <w:shd w:val="clear" w:color="auto" w:fill="auto"/>
          </w:tcPr>
          <w:p w14:paraId="5F87CC76" w14:textId="77777777" w:rsidR="0000350B" w:rsidRPr="00AD7048" w:rsidRDefault="0000350B" w:rsidP="00FB63F1">
            <w:pPr>
              <w:jc w:val="both"/>
              <w:rPr>
                <w:sz w:val="24"/>
                <w:szCs w:val="24"/>
              </w:rPr>
            </w:pPr>
          </w:p>
        </w:tc>
        <w:tc>
          <w:tcPr>
            <w:tcW w:w="2551" w:type="dxa"/>
            <w:gridSpan w:val="2"/>
            <w:shd w:val="clear" w:color="auto" w:fill="auto"/>
          </w:tcPr>
          <w:p w14:paraId="77BBA707" w14:textId="77777777" w:rsidR="0000350B" w:rsidRPr="00AD7048" w:rsidRDefault="0000350B" w:rsidP="00FB63F1">
            <w:pPr>
              <w:ind w:right="-108"/>
              <w:jc w:val="both"/>
              <w:rPr>
                <w:sz w:val="24"/>
                <w:szCs w:val="24"/>
              </w:rPr>
            </w:pPr>
            <w:r w:rsidRPr="00AD7048">
              <w:rPr>
                <w:sz w:val="24"/>
                <w:szCs w:val="24"/>
              </w:rPr>
              <w:t>Опасения по вопросу аварийных ситуаций при перевозке осадка.</w:t>
            </w:r>
          </w:p>
        </w:tc>
        <w:tc>
          <w:tcPr>
            <w:tcW w:w="4395" w:type="dxa"/>
            <w:shd w:val="clear" w:color="auto" w:fill="auto"/>
          </w:tcPr>
          <w:p w14:paraId="7503A16A" w14:textId="77777777" w:rsidR="0000350B" w:rsidRPr="00AD7048" w:rsidRDefault="0000350B" w:rsidP="00FB63F1">
            <w:pPr>
              <w:jc w:val="both"/>
              <w:rPr>
                <w:sz w:val="24"/>
                <w:szCs w:val="24"/>
              </w:rPr>
            </w:pPr>
            <w:r w:rsidRPr="00AD7048">
              <w:rPr>
                <w:color w:val="000000"/>
                <w:sz w:val="24"/>
                <w:szCs w:val="24"/>
                <w:shd w:val="clear" w:color="auto" w:fill="FFFFFF"/>
              </w:rPr>
              <w:t>Транспортировка отхода к прудам-накопителям будет осуществляться собственным автотранспортом УП «МИНСКВОДОКАНАЛ», автомобилями полезной грузоподъемностью порядка 20 и 30 тонн. При суточном объеме вывозимых отходов в количестве 550 м3 потребуется в среднем 24 рейса в сутки. Предприятием выполнена работа по дооборудованию автомобилей-самосвалов специальным гидравлическим оборудованием с защитными крышками, укрывающими самосвальный кузов для ограничения распространения неприятного запаха при транспортировке осадков сточных вод с Минской очистной станции к пруду-накопителю.</w:t>
            </w:r>
          </w:p>
        </w:tc>
      </w:tr>
      <w:tr w:rsidR="0000350B" w:rsidRPr="00AD7048" w14:paraId="72ADE90C" w14:textId="77777777" w:rsidTr="000A5D0F">
        <w:tc>
          <w:tcPr>
            <w:tcW w:w="534" w:type="dxa"/>
            <w:shd w:val="clear" w:color="auto" w:fill="auto"/>
          </w:tcPr>
          <w:p w14:paraId="68F4715D" w14:textId="77777777" w:rsidR="0000350B" w:rsidRPr="00AD7048" w:rsidRDefault="00047E30" w:rsidP="00FB63F1">
            <w:pPr>
              <w:jc w:val="both"/>
              <w:rPr>
                <w:sz w:val="24"/>
                <w:szCs w:val="24"/>
              </w:rPr>
            </w:pPr>
            <w:r w:rsidRPr="00AD7048">
              <w:rPr>
                <w:sz w:val="24"/>
                <w:szCs w:val="24"/>
              </w:rPr>
              <w:t>10</w:t>
            </w:r>
          </w:p>
        </w:tc>
        <w:tc>
          <w:tcPr>
            <w:tcW w:w="2126" w:type="dxa"/>
            <w:shd w:val="clear" w:color="auto" w:fill="auto"/>
          </w:tcPr>
          <w:p w14:paraId="04ADF7AC" w14:textId="77777777" w:rsidR="0000350B" w:rsidRPr="00AD7048" w:rsidRDefault="0000350B" w:rsidP="00FB63F1">
            <w:pPr>
              <w:jc w:val="both"/>
              <w:rPr>
                <w:sz w:val="24"/>
                <w:szCs w:val="24"/>
              </w:rPr>
            </w:pPr>
          </w:p>
        </w:tc>
        <w:tc>
          <w:tcPr>
            <w:tcW w:w="2551" w:type="dxa"/>
            <w:gridSpan w:val="2"/>
            <w:shd w:val="clear" w:color="auto" w:fill="auto"/>
          </w:tcPr>
          <w:p w14:paraId="210330C4" w14:textId="77777777" w:rsidR="0000350B" w:rsidRPr="00AD7048" w:rsidRDefault="0000350B" w:rsidP="00FB63F1">
            <w:pPr>
              <w:ind w:right="33"/>
              <w:jc w:val="both"/>
              <w:rPr>
                <w:sz w:val="24"/>
                <w:szCs w:val="24"/>
              </w:rPr>
            </w:pPr>
            <w:r w:rsidRPr="00AD7048">
              <w:rPr>
                <w:sz w:val="24"/>
                <w:szCs w:val="24"/>
              </w:rPr>
              <w:t xml:space="preserve"> Вопрос о существующем </w:t>
            </w:r>
            <w:r w:rsidRPr="00AD7048">
              <w:rPr>
                <w:sz w:val="24"/>
                <w:szCs w:val="24"/>
              </w:rPr>
              <w:lastRenderedPageBreak/>
              <w:t>высоком уровне нитратов в воде колодцев и опасения, что добавятся тяжелые металлы  и ухудшится микробиологические показатели.</w:t>
            </w:r>
          </w:p>
        </w:tc>
        <w:tc>
          <w:tcPr>
            <w:tcW w:w="4395" w:type="dxa"/>
            <w:shd w:val="clear" w:color="auto" w:fill="auto"/>
          </w:tcPr>
          <w:p w14:paraId="12729A49" w14:textId="77777777" w:rsidR="0000350B" w:rsidRPr="00AD7048" w:rsidRDefault="0000350B" w:rsidP="00FB63F1">
            <w:pPr>
              <w:ind w:firstLine="567"/>
              <w:jc w:val="both"/>
              <w:rPr>
                <w:sz w:val="24"/>
                <w:szCs w:val="24"/>
              </w:rPr>
            </w:pPr>
            <w:r w:rsidRPr="00AD7048">
              <w:rPr>
                <w:sz w:val="24"/>
                <w:szCs w:val="24"/>
              </w:rPr>
              <w:lastRenderedPageBreak/>
              <w:t xml:space="preserve">Ближайшие  от проектируемого пруда № 19, одиночные ведомственные </w:t>
            </w:r>
            <w:r w:rsidRPr="00AD7048">
              <w:rPr>
                <w:sz w:val="24"/>
                <w:szCs w:val="24"/>
              </w:rPr>
              <w:lastRenderedPageBreak/>
              <w:t>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51959625" w14:textId="77777777" w:rsidR="0000350B" w:rsidRPr="00AD7048" w:rsidRDefault="0000350B" w:rsidP="00FB63F1">
            <w:pPr>
              <w:jc w:val="both"/>
              <w:rPr>
                <w:sz w:val="24"/>
                <w:szCs w:val="24"/>
              </w:rPr>
            </w:pPr>
          </w:p>
        </w:tc>
      </w:tr>
      <w:tr w:rsidR="0000350B" w:rsidRPr="00AD7048" w14:paraId="27BF5D8A" w14:textId="77777777" w:rsidTr="000A5D0F">
        <w:tc>
          <w:tcPr>
            <w:tcW w:w="534" w:type="dxa"/>
            <w:shd w:val="clear" w:color="auto" w:fill="auto"/>
          </w:tcPr>
          <w:p w14:paraId="14D268DF" w14:textId="77777777" w:rsidR="0000350B" w:rsidRPr="00AD7048" w:rsidRDefault="00047E30" w:rsidP="00FB63F1">
            <w:pPr>
              <w:jc w:val="both"/>
              <w:rPr>
                <w:sz w:val="24"/>
                <w:szCs w:val="24"/>
              </w:rPr>
            </w:pPr>
            <w:r w:rsidRPr="00AD7048">
              <w:rPr>
                <w:sz w:val="24"/>
                <w:szCs w:val="24"/>
              </w:rPr>
              <w:lastRenderedPageBreak/>
              <w:t>11</w:t>
            </w:r>
          </w:p>
        </w:tc>
        <w:tc>
          <w:tcPr>
            <w:tcW w:w="2126" w:type="dxa"/>
            <w:shd w:val="clear" w:color="auto" w:fill="auto"/>
          </w:tcPr>
          <w:p w14:paraId="670E020F" w14:textId="77777777" w:rsidR="0000350B" w:rsidRPr="00AD7048" w:rsidRDefault="0000350B" w:rsidP="00FB63F1">
            <w:pPr>
              <w:jc w:val="both"/>
              <w:rPr>
                <w:sz w:val="24"/>
                <w:szCs w:val="24"/>
              </w:rPr>
            </w:pPr>
          </w:p>
        </w:tc>
        <w:tc>
          <w:tcPr>
            <w:tcW w:w="2551" w:type="dxa"/>
            <w:gridSpan w:val="2"/>
            <w:shd w:val="clear" w:color="auto" w:fill="auto"/>
          </w:tcPr>
          <w:p w14:paraId="1F71EB7E" w14:textId="77777777" w:rsidR="0000350B" w:rsidRPr="00AD7048" w:rsidRDefault="0000350B" w:rsidP="00FB63F1">
            <w:pPr>
              <w:ind w:right="33"/>
              <w:jc w:val="both"/>
              <w:rPr>
                <w:sz w:val="24"/>
                <w:szCs w:val="24"/>
              </w:rPr>
            </w:pPr>
            <w:r w:rsidRPr="00AD7048">
              <w:rPr>
                <w:sz w:val="24"/>
                <w:szCs w:val="24"/>
              </w:rPr>
              <w:t>Вопрос по воздействию на подземные воды, почему нет такого прогноза как для варианта размещения пруда в Пуховичском районе</w:t>
            </w:r>
          </w:p>
        </w:tc>
        <w:tc>
          <w:tcPr>
            <w:tcW w:w="4395" w:type="dxa"/>
            <w:shd w:val="clear" w:color="auto" w:fill="auto"/>
          </w:tcPr>
          <w:p w14:paraId="706405C8" w14:textId="77777777" w:rsidR="0000350B" w:rsidRPr="00AD7048" w:rsidRDefault="0000350B" w:rsidP="00FB63F1">
            <w:pPr>
              <w:ind w:firstLine="567"/>
              <w:jc w:val="both"/>
              <w:rPr>
                <w:sz w:val="24"/>
                <w:szCs w:val="24"/>
              </w:rPr>
            </w:pPr>
            <w:r w:rsidRPr="00AD7048">
              <w:rPr>
                <w:sz w:val="24"/>
                <w:szCs w:val="24"/>
              </w:rPr>
              <w:t>Ближайшие  от проектируемого пруда № 19, одиночные ведомственные водозаборные скважины эксплуатируют достаточно защищенные водоносные комплексы, которые не имеют тесной гидравлической связи с горизонтом грунтовых вод и поверхностными водными объектами в районе исследований. Их загрязнение в процессе эксплуатации объекта не прогнозируется.</w:t>
            </w:r>
          </w:p>
          <w:p w14:paraId="483EAEA9" w14:textId="77777777" w:rsidR="0000350B" w:rsidRPr="00AD7048" w:rsidRDefault="0000350B" w:rsidP="00FB63F1">
            <w:pPr>
              <w:jc w:val="both"/>
              <w:rPr>
                <w:sz w:val="24"/>
                <w:szCs w:val="24"/>
              </w:rPr>
            </w:pPr>
          </w:p>
        </w:tc>
      </w:tr>
      <w:tr w:rsidR="0000350B" w:rsidRPr="00AD7048" w14:paraId="551D708D" w14:textId="77777777" w:rsidTr="000A5D0F">
        <w:tc>
          <w:tcPr>
            <w:tcW w:w="534" w:type="dxa"/>
            <w:shd w:val="clear" w:color="auto" w:fill="auto"/>
          </w:tcPr>
          <w:p w14:paraId="7374504B" w14:textId="77777777" w:rsidR="0000350B" w:rsidRPr="00AD7048" w:rsidRDefault="00047E30" w:rsidP="00FB63F1">
            <w:pPr>
              <w:jc w:val="both"/>
              <w:rPr>
                <w:sz w:val="24"/>
                <w:szCs w:val="24"/>
              </w:rPr>
            </w:pPr>
            <w:r w:rsidRPr="00AD7048">
              <w:rPr>
                <w:sz w:val="24"/>
                <w:szCs w:val="24"/>
              </w:rPr>
              <w:t>12</w:t>
            </w:r>
          </w:p>
        </w:tc>
        <w:tc>
          <w:tcPr>
            <w:tcW w:w="2126" w:type="dxa"/>
            <w:shd w:val="clear" w:color="auto" w:fill="auto"/>
          </w:tcPr>
          <w:p w14:paraId="5039534B" w14:textId="77777777" w:rsidR="0000350B" w:rsidRPr="00AD7048" w:rsidRDefault="0000350B" w:rsidP="00FB63F1">
            <w:pPr>
              <w:jc w:val="both"/>
              <w:rPr>
                <w:sz w:val="24"/>
                <w:szCs w:val="24"/>
              </w:rPr>
            </w:pPr>
            <w:r w:rsidRPr="00AD7048">
              <w:rPr>
                <w:sz w:val="24"/>
                <w:szCs w:val="24"/>
              </w:rPr>
              <w:t>Старостенко Александр Иванович</w:t>
            </w:r>
          </w:p>
        </w:tc>
        <w:tc>
          <w:tcPr>
            <w:tcW w:w="2551" w:type="dxa"/>
            <w:gridSpan w:val="2"/>
            <w:shd w:val="clear" w:color="auto" w:fill="auto"/>
          </w:tcPr>
          <w:p w14:paraId="423D3C70" w14:textId="77777777" w:rsidR="0000350B" w:rsidRPr="00AD7048" w:rsidRDefault="0000350B" w:rsidP="00FB63F1">
            <w:pPr>
              <w:ind w:right="33"/>
              <w:jc w:val="both"/>
              <w:rPr>
                <w:sz w:val="24"/>
                <w:szCs w:val="24"/>
              </w:rPr>
            </w:pPr>
            <w:r w:rsidRPr="00AD7048">
              <w:rPr>
                <w:sz w:val="24"/>
                <w:szCs w:val="24"/>
              </w:rPr>
              <w:t>Как соотносится проектируемый объект со схемой территориальной организации Молодечненского района</w:t>
            </w:r>
          </w:p>
        </w:tc>
        <w:tc>
          <w:tcPr>
            <w:tcW w:w="4395" w:type="dxa"/>
            <w:shd w:val="clear" w:color="auto" w:fill="auto"/>
          </w:tcPr>
          <w:p w14:paraId="42446682" w14:textId="77777777" w:rsidR="0000350B" w:rsidRPr="00AD7048" w:rsidRDefault="0000350B" w:rsidP="00FB63F1">
            <w:pPr>
              <w:jc w:val="both"/>
              <w:rPr>
                <w:sz w:val="24"/>
                <w:szCs w:val="24"/>
              </w:rPr>
            </w:pPr>
            <w:r w:rsidRPr="00AD7048">
              <w:rPr>
                <w:sz w:val="24"/>
                <w:szCs w:val="24"/>
              </w:rPr>
              <w:t>Схема территориальной организации не определяет функциональное зонирование территории под место размещения объекта.</w:t>
            </w:r>
          </w:p>
        </w:tc>
      </w:tr>
      <w:tr w:rsidR="0000350B" w:rsidRPr="00AD7048" w14:paraId="4CC632E7" w14:textId="77777777" w:rsidTr="000A5D0F">
        <w:tc>
          <w:tcPr>
            <w:tcW w:w="534" w:type="dxa"/>
            <w:shd w:val="clear" w:color="auto" w:fill="auto"/>
          </w:tcPr>
          <w:p w14:paraId="6573BD91" w14:textId="77777777" w:rsidR="0000350B" w:rsidRPr="00AD7048" w:rsidRDefault="00047E30" w:rsidP="00FB63F1">
            <w:pPr>
              <w:jc w:val="both"/>
              <w:rPr>
                <w:sz w:val="24"/>
                <w:szCs w:val="24"/>
              </w:rPr>
            </w:pPr>
            <w:r w:rsidRPr="00AD7048">
              <w:rPr>
                <w:sz w:val="24"/>
                <w:szCs w:val="24"/>
              </w:rPr>
              <w:t>13</w:t>
            </w:r>
          </w:p>
        </w:tc>
        <w:tc>
          <w:tcPr>
            <w:tcW w:w="2126" w:type="dxa"/>
            <w:shd w:val="clear" w:color="auto" w:fill="auto"/>
          </w:tcPr>
          <w:p w14:paraId="243C568B" w14:textId="77777777" w:rsidR="0000350B" w:rsidRPr="00AD7048" w:rsidRDefault="0000350B" w:rsidP="00FB63F1">
            <w:pPr>
              <w:jc w:val="both"/>
              <w:rPr>
                <w:sz w:val="24"/>
                <w:szCs w:val="24"/>
              </w:rPr>
            </w:pPr>
          </w:p>
        </w:tc>
        <w:tc>
          <w:tcPr>
            <w:tcW w:w="2551" w:type="dxa"/>
            <w:gridSpan w:val="2"/>
            <w:shd w:val="clear" w:color="auto" w:fill="auto"/>
          </w:tcPr>
          <w:p w14:paraId="39D0D76E" w14:textId="77777777" w:rsidR="0000350B" w:rsidRPr="00AD7048" w:rsidRDefault="0000350B" w:rsidP="00FB63F1">
            <w:pPr>
              <w:ind w:right="33"/>
              <w:jc w:val="both"/>
              <w:rPr>
                <w:sz w:val="24"/>
                <w:szCs w:val="24"/>
              </w:rPr>
            </w:pPr>
            <w:r w:rsidRPr="00AD7048">
              <w:rPr>
                <w:sz w:val="24"/>
                <w:szCs w:val="24"/>
              </w:rPr>
              <w:t>Вопрос  о возможности оздоровления детей в детском лагере.</w:t>
            </w:r>
          </w:p>
        </w:tc>
        <w:tc>
          <w:tcPr>
            <w:tcW w:w="4395" w:type="dxa"/>
            <w:shd w:val="clear" w:color="auto" w:fill="auto"/>
          </w:tcPr>
          <w:p w14:paraId="1BE57500" w14:textId="77777777" w:rsidR="0000350B" w:rsidRPr="00AD7048" w:rsidRDefault="0000350B" w:rsidP="00CB54C1">
            <w:pPr>
              <w:jc w:val="both"/>
              <w:rPr>
                <w:sz w:val="24"/>
                <w:szCs w:val="24"/>
              </w:rPr>
            </w:pPr>
            <w:r w:rsidRPr="00AD7048">
              <w:rPr>
                <w:sz w:val="24"/>
                <w:szCs w:val="24"/>
              </w:rPr>
              <w:t xml:space="preserve">Детские лагеря находятся за границей СЗЗ, за </w:t>
            </w:r>
            <w:r w:rsidRPr="00AD7048">
              <w:rPr>
                <w:rFonts w:eastAsiaTheme="minorEastAsia"/>
                <w:sz w:val="24"/>
                <w:szCs w:val="24"/>
              </w:rPr>
              <w:t>которой будет обеспечен достаточный уровень безопасности для здоровья населения от вредного химического, биологического, физического воздействия объектов, соблюдение установленных гигиенических нормативов и приемлемых уровней риска для жизни и здоровья населения, что позволяет, в том числе выращивать сельхозпродукцию на своих участках</w:t>
            </w:r>
          </w:p>
        </w:tc>
      </w:tr>
      <w:tr w:rsidR="0000350B" w:rsidRPr="00AD7048" w14:paraId="33EF84C9" w14:textId="77777777" w:rsidTr="000A5D0F">
        <w:tc>
          <w:tcPr>
            <w:tcW w:w="534" w:type="dxa"/>
            <w:shd w:val="clear" w:color="auto" w:fill="auto"/>
          </w:tcPr>
          <w:p w14:paraId="6A9BA0B5" w14:textId="77777777" w:rsidR="0000350B" w:rsidRPr="00AD7048" w:rsidRDefault="00047E30" w:rsidP="00FB63F1">
            <w:pPr>
              <w:jc w:val="both"/>
              <w:rPr>
                <w:sz w:val="24"/>
                <w:szCs w:val="24"/>
              </w:rPr>
            </w:pPr>
            <w:r w:rsidRPr="00AD7048">
              <w:rPr>
                <w:sz w:val="24"/>
                <w:szCs w:val="24"/>
              </w:rPr>
              <w:t>14</w:t>
            </w:r>
          </w:p>
        </w:tc>
        <w:tc>
          <w:tcPr>
            <w:tcW w:w="2126" w:type="dxa"/>
            <w:shd w:val="clear" w:color="auto" w:fill="auto"/>
          </w:tcPr>
          <w:p w14:paraId="6F7122F5" w14:textId="77777777" w:rsidR="0000350B" w:rsidRPr="00AD7048" w:rsidRDefault="0000350B" w:rsidP="00FB63F1">
            <w:pPr>
              <w:jc w:val="both"/>
              <w:rPr>
                <w:sz w:val="24"/>
                <w:szCs w:val="24"/>
              </w:rPr>
            </w:pPr>
            <w:proofErr w:type="spellStart"/>
            <w:r w:rsidRPr="00AD7048">
              <w:rPr>
                <w:sz w:val="24"/>
                <w:szCs w:val="24"/>
              </w:rPr>
              <w:t>Карпиевич</w:t>
            </w:r>
            <w:proofErr w:type="spellEnd"/>
            <w:r w:rsidRPr="00AD7048">
              <w:rPr>
                <w:sz w:val="24"/>
                <w:szCs w:val="24"/>
              </w:rPr>
              <w:t xml:space="preserve"> Дмитрий Александрович</w:t>
            </w:r>
          </w:p>
        </w:tc>
        <w:tc>
          <w:tcPr>
            <w:tcW w:w="2551" w:type="dxa"/>
            <w:gridSpan w:val="2"/>
            <w:shd w:val="clear" w:color="auto" w:fill="auto"/>
          </w:tcPr>
          <w:p w14:paraId="6256FDB9" w14:textId="77777777" w:rsidR="0000350B" w:rsidRPr="00AD7048" w:rsidRDefault="0000350B" w:rsidP="00FB63F1">
            <w:pPr>
              <w:jc w:val="both"/>
              <w:rPr>
                <w:sz w:val="24"/>
                <w:szCs w:val="24"/>
              </w:rPr>
            </w:pPr>
            <w:r w:rsidRPr="00AD7048">
              <w:rPr>
                <w:sz w:val="24"/>
                <w:szCs w:val="24"/>
              </w:rPr>
              <w:t xml:space="preserve">Приведены неверные расстояния до деревень, </w:t>
            </w:r>
            <w:proofErr w:type="spellStart"/>
            <w:r w:rsidRPr="00AD7048">
              <w:rPr>
                <w:sz w:val="24"/>
                <w:szCs w:val="24"/>
              </w:rPr>
              <w:t>Налибокской</w:t>
            </w:r>
            <w:proofErr w:type="spellEnd"/>
            <w:r w:rsidRPr="00AD7048">
              <w:rPr>
                <w:sz w:val="24"/>
                <w:szCs w:val="24"/>
              </w:rPr>
              <w:t xml:space="preserve"> пущи</w:t>
            </w:r>
          </w:p>
        </w:tc>
        <w:tc>
          <w:tcPr>
            <w:tcW w:w="4395" w:type="dxa"/>
            <w:shd w:val="clear" w:color="auto" w:fill="auto"/>
          </w:tcPr>
          <w:p w14:paraId="3E5091A0" w14:textId="77777777" w:rsidR="0000350B" w:rsidRPr="00AD7048" w:rsidRDefault="0000350B" w:rsidP="00FB63F1">
            <w:pPr>
              <w:jc w:val="both"/>
              <w:rPr>
                <w:sz w:val="24"/>
                <w:szCs w:val="24"/>
              </w:rPr>
            </w:pPr>
            <w:r w:rsidRPr="00AD7048">
              <w:rPr>
                <w:sz w:val="24"/>
                <w:szCs w:val="24"/>
              </w:rPr>
              <w:t>Принято к сведению</w:t>
            </w:r>
          </w:p>
        </w:tc>
      </w:tr>
      <w:tr w:rsidR="0000350B" w:rsidRPr="00AD7048" w14:paraId="200FF1D9" w14:textId="77777777" w:rsidTr="000A5D0F">
        <w:tc>
          <w:tcPr>
            <w:tcW w:w="534" w:type="dxa"/>
            <w:shd w:val="clear" w:color="auto" w:fill="auto"/>
          </w:tcPr>
          <w:p w14:paraId="06C5EECF" w14:textId="77777777" w:rsidR="0000350B" w:rsidRPr="00AD7048" w:rsidRDefault="00047E30" w:rsidP="00FB63F1">
            <w:pPr>
              <w:jc w:val="both"/>
              <w:rPr>
                <w:sz w:val="24"/>
                <w:szCs w:val="24"/>
              </w:rPr>
            </w:pPr>
            <w:r w:rsidRPr="00AD7048">
              <w:rPr>
                <w:sz w:val="24"/>
                <w:szCs w:val="24"/>
              </w:rPr>
              <w:t>15</w:t>
            </w:r>
          </w:p>
        </w:tc>
        <w:tc>
          <w:tcPr>
            <w:tcW w:w="2126" w:type="dxa"/>
            <w:shd w:val="clear" w:color="auto" w:fill="auto"/>
          </w:tcPr>
          <w:p w14:paraId="7267423A" w14:textId="77777777" w:rsidR="0000350B" w:rsidRPr="00AD7048" w:rsidRDefault="0000350B" w:rsidP="00FB63F1">
            <w:pPr>
              <w:jc w:val="both"/>
              <w:rPr>
                <w:sz w:val="24"/>
                <w:szCs w:val="24"/>
              </w:rPr>
            </w:pPr>
            <w:r w:rsidRPr="00AD7048">
              <w:rPr>
                <w:sz w:val="24"/>
                <w:szCs w:val="24"/>
              </w:rPr>
              <w:t xml:space="preserve">Романович Марина Викторовна </w:t>
            </w:r>
          </w:p>
        </w:tc>
        <w:tc>
          <w:tcPr>
            <w:tcW w:w="2551" w:type="dxa"/>
            <w:gridSpan w:val="2"/>
            <w:shd w:val="clear" w:color="auto" w:fill="auto"/>
          </w:tcPr>
          <w:p w14:paraId="7E64B2C3" w14:textId="77777777" w:rsidR="0000350B" w:rsidRPr="00AD7048" w:rsidRDefault="0000350B" w:rsidP="00FB63F1">
            <w:pPr>
              <w:ind w:right="-108"/>
              <w:jc w:val="both"/>
              <w:rPr>
                <w:sz w:val="24"/>
                <w:szCs w:val="24"/>
              </w:rPr>
            </w:pPr>
            <w:r w:rsidRPr="00AD7048">
              <w:rPr>
                <w:sz w:val="24"/>
                <w:szCs w:val="24"/>
              </w:rPr>
              <w:t xml:space="preserve">Вопрос по перевозке отходов и одновременной перевозке автобусами детей </w:t>
            </w:r>
          </w:p>
        </w:tc>
        <w:tc>
          <w:tcPr>
            <w:tcW w:w="4395" w:type="dxa"/>
            <w:shd w:val="clear" w:color="auto" w:fill="auto"/>
          </w:tcPr>
          <w:p w14:paraId="782AE13E" w14:textId="29C5B2A2" w:rsidR="0000350B" w:rsidRPr="00AD7048" w:rsidRDefault="0000350B" w:rsidP="00FB63F1">
            <w:pPr>
              <w:jc w:val="both"/>
              <w:rPr>
                <w:sz w:val="24"/>
                <w:szCs w:val="24"/>
              </w:rPr>
            </w:pPr>
            <w:r w:rsidRPr="00AD7048">
              <w:rPr>
                <w:sz w:val="24"/>
                <w:szCs w:val="24"/>
              </w:rPr>
              <w:t xml:space="preserve">Транспортировка отхода к прудам-накопителям будет осуществляться собственным автотранспортом УП «МИНСКВОДОКАНАЛ», автомобилями полезной грузоподъемностью порядка 20 и 30 тонн. При суточном объеме вывозимых отходов в количестве 550 м3 потребуется в среднем 24 рейса в сутки. Предприятием выполнена работа по </w:t>
            </w:r>
            <w:r w:rsidRPr="00AD7048">
              <w:rPr>
                <w:sz w:val="24"/>
                <w:szCs w:val="24"/>
              </w:rPr>
              <w:lastRenderedPageBreak/>
              <w:t xml:space="preserve">дооборудованию автомобилей-самосвалов специальным гидравлическим оборудованием с защитными крышками, укрывающими самосвальный кузов для ограничения распространения неприятного запаха при транспортировке осадков сточных вод с Минской очистной станции к пруду-накопителю. </w:t>
            </w:r>
          </w:p>
        </w:tc>
      </w:tr>
      <w:tr w:rsidR="0000350B" w:rsidRPr="00AD7048" w14:paraId="3E4B1AC2" w14:textId="77777777" w:rsidTr="000A5D0F">
        <w:tc>
          <w:tcPr>
            <w:tcW w:w="534" w:type="dxa"/>
            <w:shd w:val="clear" w:color="auto" w:fill="auto"/>
          </w:tcPr>
          <w:p w14:paraId="1EBDE215" w14:textId="77777777" w:rsidR="0000350B" w:rsidRPr="00AD7048" w:rsidRDefault="00047E30" w:rsidP="00FB63F1">
            <w:pPr>
              <w:jc w:val="both"/>
              <w:rPr>
                <w:sz w:val="24"/>
                <w:szCs w:val="24"/>
              </w:rPr>
            </w:pPr>
            <w:r w:rsidRPr="00AD7048">
              <w:rPr>
                <w:sz w:val="24"/>
                <w:szCs w:val="24"/>
              </w:rPr>
              <w:lastRenderedPageBreak/>
              <w:t>16</w:t>
            </w:r>
          </w:p>
        </w:tc>
        <w:tc>
          <w:tcPr>
            <w:tcW w:w="2126" w:type="dxa"/>
            <w:shd w:val="clear" w:color="auto" w:fill="auto"/>
          </w:tcPr>
          <w:p w14:paraId="759707B5" w14:textId="77777777" w:rsidR="0000350B" w:rsidRPr="00AD7048" w:rsidRDefault="0000350B" w:rsidP="00FB63F1">
            <w:pPr>
              <w:jc w:val="both"/>
              <w:rPr>
                <w:sz w:val="24"/>
                <w:szCs w:val="24"/>
              </w:rPr>
            </w:pPr>
          </w:p>
        </w:tc>
        <w:tc>
          <w:tcPr>
            <w:tcW w:w="2551" w:type="dxa"/>
            <w:gridSpan w:val="2"/>
            <w:shd w:val="clear" w:color="auto" w:fill="auto"/>
          </w:tcPr>
          <w:p w14:paraId="3E0FA0EB" w14:textId="77777777" w:rsidR="0000350B" w:rsidRPr="00AD7048" w:rsidRDefault="0000350B" w:rsidP="00FB63F1">
            <w:pPr>
              <w:ind w:right="-108"/>
              <w:jc w:val="both"/>
              <w:rPr>
                <w:sz w:val="24"/>
                <w:szCs w:val="24"/>
              </w:rPr>
            </w:pPr>
            <w:r w:rsidRPr="00AD7048">
              <w:rPr>
                <w:sz w:val="24"/>
                <w:szCs w:val="24"/>
              </w:rPr>
              <w:t>Сроки хранения  отходов</w:t>
            </w:r>
          </w:p>
        </w:tc>
        <w:tc>
          <w:tcPr>
            <w:tcW w:w="4395" w:type="dxa"/>
            <w:shd w:val="clear" w:color="auto" w:fill="auto"/>
          </w:tcPr>
          <w:p w14:paraId="789D1C14" w14:textId="625B0594" w:rsidR="0000350B" w:rsidRPr="00AD7048" w:rsidRDefault="00A730FF" w:rsidP="00FB63F1">
            <w:pPr>
              <w:jc w:val="both"/>
              <w:rPr>
                <w:sz w:val="24"/>
                <w:szCs w:val="24"/>
              </w:rPr>
            </w:pPr>
            <w:r w:rsidRPr="00AD7048">
              <w:rPr>
                <w:sz w:val="24"/>
                <w:szCs w:val="24"/>
              </w:rPr>
              <w:t>Не установлены</w:t>
            </w:r>
          </w:p>
        </w:tc>
      </w:tr>
      <w:tr w:rsidR="0000350B" w:rsidRPr="00AD7048" w14:paraId="2F5DEAD6" w14:textId="77777777" w:rsidTr="000A5D0F">
        <w:tc>
          <w:tcPr>
            <w:tcW w:w="534" w:type="dxa"/>
            <w:shd w:val="clear" w:color="auto" w:fill="auto"/>
          </w:tcPr>
          <w:p w14:paraId="624E691A" w14:textId="77777777" w:rsidR="0000350B" w:rsidRPr="00AD7048" w:rsidRDefault="00047E30" w:rsidP="00FB63F1">
            <w:pPr>
              <w:jc w:val="both"/>
              <w:rPr>
                <w:sz w:val="24"/>
                <w:szCs w:val="24"/>
              </w:rPr>
            </w:pPr>
            <w:r w:rsidRPr="00AD7048">
              <w:rPr>
                <w:sz w:val="24"/>
                <w:szCs w:val="24"/>
              </w:rPr>
              <w:t>17</w:t>
            </w:r>
          </w:p>
        </w:tc>
        <w:tc>
          <w:tcPr>
            <w:tcW w:w="2126" w:type="dxa"/>
            <w:shd w:val="clear" w:color="auto" w:fill="auto"/>
          </w:tcPr>
          <w:p w14:paraId="75230879" w14:textId="77777777" w:rsidR="0000350B" w:rsidRPr="00AD7048" w:rsidRDefault="0000350B" w:rsidP="00FB63F1">
            <w:pPr>
              <w:jc w:val="both"/>
              <w:rPr>
                <w:sz w:val="24"/>
                <w:szCs w:val="24"/>
              </w:rPr>
            </w:pPr>
            <w:r w:rsidRPr="00AD7048">
              <w:rPr>
                <w:sz w:val="24"/>
                <w:szCs w:val="24"/>
              </w:rPr>
              <w:t>Климова Татьяна Александровна</w:t>
            </w:r>
          </w:p>
        </w:tc>
        <w:tc>
          <w:tcPr>
            <w:tcW w:w="2551" w:type="dxa"/>
            <w:gridSpan w:val="2"/>
            <w:shd w:val="clear" w:color="auto" w:fill="auto"/>
          </w:tcPr>
          <w:p w14:paraId="5C08F7BA" w14:textId="77777777" w:rsidR="0000350B" w:rsidRPr="00AD7048" w:rsidRDefault="0000350B" w:rsidP="00FB63F1">
            <w:pPr>
              <w:ind w:right="-108"/>
              <w:jc w:val="both"/>
              <w:rPr>
                <w:sz w:val="24"/>
                <w:szCs w:val="24"/>
              </w:rPr>
            </w:pPr>
            <w:r w:rsidRPr="00AD7048">
              <w:rPr>
                <w:sz w:val="24"/>
                <w:szCs w:val="24"/>
              </w:rPr>
              <w:t>Почему не используются современные технологии, как пример  использования китайских технологий</w:t>
            </w:r>
          </w:p>
        </w:tc>
        <w:tc>
          <w:tcPr>
            <w:tcW w:w="4395" w:type="dxa"/>
            <w:shd w:val="clear" w:color="auto" w:fill="auto"/>
          </w:tcPr>
          <w:p w14:paraId="5F147874" w14:textId="68D51F61" w:rsidR="0000350B" w:rsidRPr="00AD7048" w:rsidRDefault="00A730FF" w:rsidP="00FB63F1">
            <w:pPr>
              <w:jc w:val="both"/>
              <w:rPr>
                <w:sz w:val="24"/>
                <w:szCs w:val="24"/>
              </w:rPr>
            </w:pPr>
            <w:r w:rsidRPr="00AD7048">
              <w:rPr>
                <w:sz w:val="24"/>
                <w:szCs w:val="24"/>
              </w:rPr>
              <w:t xml:space="preserve">«Реконструкция Минской очистной станции по </w:t>
            </w:r>
            <w:proofErr w:type="spellStart"/>
            <w:r w:rsidRPr="00AD7048">
              <w:rPr>
                <w:sz w:val="24"/>
                <w:szCs w:val="24"/>
              </w:rPr>
              <w:t>ул.Инженерная</w:t>
            </w:r>
            <w:proofErr w:type="spellEnd"/>
            <w:r w:rsidRPr="00AD7048">
              <w:rPr>
                <w:sz w:val="24"/>
                <w:szCs w:val="24"/>
              </w:rPr>
              <w:t>, 1. Внесение изменение» разработаны оптимальные технические и технологические решения в его реализации с учетом технологической, энергетической и экономической оценок. Исходя из рассмотренных вариантов, наиболее обоснованной технологией обработки и утилизации осадка определена технология по схеме «сбраживание, сушка, сжигание», внедрение которой позволит получить максимальный эффект в виде уменьшения объема осадка, улучшения его структуры с повышением эффективности обезвоживания и выработки электрической и тепловой энергии.  Завершить реализацию проекта, при наличии утвержденного источника финансирования, запланировано в 2028 году.</w:t>
            </w:r>
          </w:p>
        </w:tc>
      </w:tr>
      <w:tr w:rsidR="0000350B" w:rsidRPr="00305441" w14:paraId="30553ED7" w14:textId="77777777" w:rsidTr="000A5D0F">
        <w:tc>
          <w:tcPr>
            <w:tcW w:w="534" w:type="dxa"/>
            <w:shd w:val="clear" w:color="auto" w:fill="auto"/>
          </w:tcPr>
          <w:p w14:paraId="4106CE69" w14:textId="77777777" w:rsidR="0000350B" w:rsidRPr="00AD7048" w:rsidRDefault="00047E30" w:rsidP="00FB63F1">
            <w:pPr>
              <w:jc w:val="both"/>
              <w:rPr>
                <w:sz w:val="24"/>
                <w:szCs w:val="24"/>
              </w:rPr>
            </w:pPr>
            <w:r w:rsidRPr="00AD7048">
              <w:rPr>
                <w:sz w:val="24"/>
                <w:szCs w:val="24"/>
              </w:rPr>
              <w:t>18</w:t>
            </w:r>
          </w:p>
        </w:tc>
        <w:tc>
          <w:tcPr>
            <w:tcW w:w="2126" w:type="dxa"/>
            <w:shd w:val="clear" w:color="auto" w:fill="auto"/>
          </w:tcPr>
          <w:p w14:paraId="3D29749A" w14:textId="77777777" w:rsidR="0000350B" w:rsidRPr="00AD7048" w:rsidRDefault="0000350B" w:rsidP="00FB63F1">
            <w:pPr>
              <w:jc w:val="both"/>
              <w:rPr>
                <w:sz w:val="24"/>
                <w:szCs w:val="24"/>
              </w:rPr>
            </w:pPr>
          </w:p>
        </w:tc>
        <w:tc>
          <w:tcPr>
            <w:tcW w:w="2551" w:type="dxa"/>
            <w:gridSpan w:val="2"/>
            <w:shd w:val="clear" w:color="auto" w:fill="auto"/>
          </w:tcPr>
          <w:p w14:paraId="7A6B0558" w14:textId="77777777" w:rsidR="0000350B" w:rsidRPr="00AD7048" w:rsidRDefault="0000350B" w:rsidP="00FB63F1">
            <w:pPr>
              <w:ind w:right="-108"/>
              <w:jc w:val="both"/>
              <w:rPr>
                <w:sz w:val="24"/>
                <w:szCs w:val="24"/>
              </w:rPr>
            </w:pPr>
            <w:r w:rsidRPr="00AD7048">
              <w:rPr>
                <w:sz w:val="24"/>
                <w:szCs w:val="24"/>
              </w:rPr>
              <w:t>Вопрос по категории леса</w:t>
            </w:r>
          </w:p>
        </w:tc>
        <w:tc>
          <w:tcPr>
            <w:tcW w:w="4395" w:type="dxa"/>
            <w:shd w:val="clear" w:color="auto" w:fill="auto"/>
          </w:tcPr>
          <w:p w14:paraId="76B8F328" w14:textId="77777777" w:rsidR="0000350B" w:rsidRPr="00305441" w:rsidRDefault="0000350B" w:rsidP="00FB63F1">
            <w:pPr>
              <w:ind w:right="-108"/>
              <w:jc w:val="both"/>
              <w:rPr>
                <w:sz w:val="24"/>
                <w:szCs w:val="24"/>
              </w:rPr>
            </w:pPr>
            <w:r w:rsidRPr="00AD7048">
              <w:rPr>
                <w:sz w:val="24"/>
                <w:szCs w:val="24"/>
              </w:rPr>
              <w:t>Леса относятся к категории эксплуатационных, за исключением леса шириной 100 м вокруг садоводческих товариществ, отнесенных к категории  рекреационно-оздоровительных лесов</w:t>
            </w:r>
          </w:p>
        </w:tc>
      </w:tr>
    </w:tbl>
    <w:p w14:paraId="3BFFCB70" w14:textId="3AB5A2E6" w:rsidR="005B1931" w:rsidRPr="00305441" w:rsidRDefault="005B1931" w:rsidP="00757320">
      <w:pPr>
        <w:ind w:firstLine="709"/>
        <w:jc w:val="both"/>
        <w:rPr>
          <w:sz w:val="24"/>
          <w:szCs w:val="24"/>
        </w:rPr>
      </w:pPr>
    </w:p>
    <w:sectPr w:rsidR="005B1931" w:rsidRPr="00305441" w:rsidSect="00001860">
      <w:headerReference w:type="even" r:id="rId8"/>
      <w:headerReference w:type="default" r:id="rId9"/>
      <w:pgSz w:w="11906" w:h="16838"/>
      <w:pgMar w:top="709" w:right="850"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9E06" w14:textId="77777777" w:rsidR="00AB2DBD" w:rsidRDefault="00AB2DBD" w:rsidP="000B79F2">
      <w:r>
        <w:separator/>
      </w:r>
    </w:p>
  </w:endnote>
  <w:endnote w:type="continuationSeparator" w:id="0">
    <w:p w14:paraId="39ED0014" w14:textId="77777777" w:rsidR="00AB2DBD" w:rsidRDefault="00AB2DBD" w:rsidP="000B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82C2" w14:textId="77777777" w:rsidR="00AB2DBD" w:rsidRDefault="00AB2DBD" w:rsidP="000B79F2">
      <w:r>
        <w:separator/>
      </w:r>
    </w:p>
  </w:footnote>
  <w:footnote w:type="continuationSeparator" w:id="0">
    <w:p w14:paraId="4B698929" w14:textId="77777777" w:rsidR="00AB2DBD" w:rsidRDefault="00AB2DBD" w:rsidP="000B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EE3E" w14:textId="77777777" w:rsidR="009C594F" w:rsidRDefault="00145AE3" w:rsidP="00001860">
    <w:pPr>
      <w:pStyle w:val="ad"/>
      <w:framePr w:wrap="around" w:vAnchor="text" w:hAnchor="margin" w:xAlign="center" w:y="1"/>
      <w:rPr>
        <w:rStyle w:val="af"/>
        <w:rFonts w:eastAsia="Calibri"/>
      </w:rPr>
    </w:pPr>
    <w:r>
      <w:rPr>
        <w:rStyle w:val="af"/>
        <w:rFonts w:eastAsia="Calibri"/>
      </w:rPr>
      <w:fldChar w:fldCharType="begin"/>
    </w:r>
    <w:r w:rsidR="009C594F">
      <w:rPr>
        <w:rStyle w:val="af"/>
        <w:rFonts w:eastAsia="Calibri"/>
      </w:rPr>
      <w:instrText xml:space="preserve">PAGE  </w:instrText>
    </w:r>
    <w:r>
      <w:rPr>
        <w:rStyle w:val="af"/>
        <w:rFonts w:eastAsia="Calibri"/>
      </w:rPr>
      <w:fldChar w:fldCharType="end"/>
    </w:r>
  </w:p>
  <w:p w14:paraId="06D98BFB" w14:textId="77777777" w:rsidR="009C594F" w:rsidRDefault="009C594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FDE3" w14:textId="77777777" w:rsidR="009C594F" w:rsidRPr="003E5982" w:rsidRDefault="00145AE3" w:rsidP="00001860">
    <w:pPr>
      <w:pStyle w:val="ad"/>
      <w:framePr w:wrap="around" w:vAnchor="text" w:hAnchor="margin" w:xAlign="center" w:y="1"/>
      <w:rPr>
        <w:rStyle w:val="af"/>
        <w:rFonts w:eastAsia="Calibri"/>
      </w:rPr>
    </w:pPr>
    <w:r w:rsidRPr="003E5982">
      <w:rPr>
        <w:rStyle w:val="af"/>
        <w:rFonts w:eastAsia="Calibri"/>
      </w:rPr>
      <w:fldChar w:fldCharType="begin"/>
    </w:r>
    <w:r w:rsidR="009C594F" w:rsidRPr="003E5982">
      <w:rPr>
        <w:rStyle w:val="af"/>
        <w:rFonts w:eastAsia="Calibri"/>
      </w:rPr>
      <w:instrText xml:space="preserve">PAGE  </w:instrText>
    </w:r>
    <w:r w:rsidRPr="003E5982">
      <w:rPr>
        <w:rStyle w:val="af"/>
        <w:rFonts w:eastAsia="Calibri"/>
      </w:rPr>
      <w:fldChar w:fldCharType="separate"/>
    </w:r>
    <w:r w:rsidR="007E1E26">
      <w:rPr>
        <w:rStyle w:val="af"/>
        <w:rFonts w:eastAsia="Calibri"/>
        <w:noProof/>
      </w:rPr>
      <w:t>72</w:t>
    </w:r>
    <w:r w:rsidRPr="003E5982">
      <w:rPr>
        <w:rStyle w:val="af"/>
        <w:rFonts w:eastAsia="Calibri"/>
      </w:rPr>
      <w:fldChar w:fldCharType="end"/>
    </w:r>
  </w:p>
  <w:p w14:paraId="1670C07D" w14:textId="77777777" w:rsidR="009C594F" w:rsidRDefault="009C594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1C4"/>
    <w:multiLevelType w:val="multilevel"/>
    <w:tmpl w:val="0D30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15631"/>
    <w:multiLevelType w:val="hybridMultilevel"/>
    <w:tmpl w:val="D780DC14"/>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8A1457"/>
    <w:multiLevelType w:val="multilevel"/>
    <w:tmpl w:val="21041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40172"/>
    <w:multiLevelType w:val="multilevel"/>
    <w:tmpl w:val="3F24D4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3A08B2"/>
    <w:multiLevelType w:val="hybridMultilevel"/>
    <w:tmpl w:val="69AEC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21B01"/>
    <w:multiLevelType w:val="multilevel"/>
    <w:tmpl w:val="5D785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DE3925"/>
    <w:multiLevelType w:val="hybridMultilevel"/>
    <w:tmpl w:val="7C986A98"/>
    <w:lvl w:ilvl="0" w:tplc="11A89FF2">
      <w:start w:val="16"/>
      <w:numFmt w:val="decimal"/>
      <w:lvlText w:val="%1)"/>
      <w:lvlJc w:val="left"/>
      <w:pPr>
        <w:ind w:left="1210"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7" w15:restartNumberingAfterBreak="0">
    <w:nsid w:val="43E56C99"/>
    <w:multiLevelType w:val="multilevel"/>
    <w:tmpl w:val="21041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F5E08"/>
    <w:multiLevelType w:val="hybridMultilevel"/>
    <w:tmpl w:val="F4C6D6DC"/>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0227ED2"/>
    <w:multiLevelType w:val="multilevel"/>
    <w:tmpl w:val="ACE8C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C25775"/>
    <w:multiLevelType w:val="hybridMultilevel"/>
    <w:tmpl w:val="2F4E108C"/>
    <w:lvl w:ilvl="0" w:tplc="04190011">
      <w:start w:val="1"/>
      <w:numFmt w:val="decimal"/>
      <w:lvlText w:val="%1)"/>
      <w:lvlJc w:val="left"/>
      <w:pPr>
        <w:ind w:left="12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2DE4FA0"/>
    <w:multiLevelType w:val="multilevel"/>
    <w:tmpl w:val="21041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2E78A3"/>
    <w:multiLevelType w:val="hybridMultilevel"/>
    <w:tmpl w:val="FEFCB4D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CA74B29"/>
    <w:multiLevelType w:val="multilevel"/>
    <w:tmpl w:val="0742B022"/>
    <w:lvl w:ilvl="0">
      <w:start w:val="1"/>
      <w:numFmt w:val="decimal"/>
      <w:lvlText w:val="%1."/>
      <w:lvlJc w:val="left"/>
      <w:pPr>
        <w:ind w:left="360" w:hanging="360"/>
      </w:pPr>
      <w:rPr>
        <w:rFonts w:ascii="Times New Roman" w:hAnsi="Times New Roman" w:cs="Times New Roman" w:hint="default"/>
        <w:u w:val="none"/>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880" w:hanging="108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4680" w:hanging="1800"/>
      </w:pPr>
      <w:rPr>
        <w:rFonts w:ascii="Times New Roman" w:hAnsi="Times New Roman" w:cs="Times New Roman" w:hint="default"/>
      </w:rPr>
    </w:lvl>
  </w:abstractNum>
  <w:abstractNum w:abstractNumId="14" w15:restartNumberingAfterBreak="0">
    <w:nsid w:val="65096138"/>
    <w:multiLevelType w:val="hybridMultilevel"/>
    <w:tmpl w:val="926E1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F2042F9"/>
    <w:multiLevelType w:val="hybridMultilevel"/>
    <w:tmpl w:val="03204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627127938">
    <w:abstractNumId w:val="13"/>
  </w:num>
  <w:num w:numId="2" w16cid:durableId="939484437">
    <w:abstractNumId w:val="9"/>
  </w:num>
  <w:num w:numId="3" w16cid:durableId="1080448802">
    <w:abstractNumId w:val="3"/>
  </w:num>
  <w:num w:numId="4" w16cid:durableId="142426750">
    <w:abstractNumId w:val="2"/>
  </w:num>
  <w:num w:numId="5" w16cid:durableId="1922443475">
    <w:abstractNumId w:val="7"/>
  </w:num>
  <w:num w:numId="6" w16cid:durableId="1085343265">
    <w:abstractNumId w:val="15"/>
  </w:num>
  <w:num w:numId="7" w16cid:durableId="264584839">
    <w:abstractNumId w:val="0"/>
  </w:num>
  <w:num w:numId="8" w16cid:durableId="1310552190">
    <w:abstractNumId w:val="11"/>
  </w:num>
  <w:num w:numId="9" w16cid:durableId="1725181874">
    <w:abstractNumId w:val="4"/>
  </w:num>
  <w:num w:numId="10" w16cid:durableId="2045710090">
    <w:abstractNumId w:val="5"/>
  </w:num>
  <w:num w:numId="11" w16cid:durableId="729815871">
    <w:abstractNumId w:val="12"/>
  </w:num>
  <w:num w:numId="12" w16cid:durableId="1456292180">
    <w:abstractNumId w:val="1"/>
  </w:num>
  <w:num w:numId="13" w16cid:durableId="197744278">
    <w:abstractNumId w:val="8"/>
  </w:num>
  <w:num w:numId="14" w16cid:durableId="78992439">
    <w:abstractNumId w:val="6"/>
  </w:num>
  <w:num w:numId="15" w16cid:durableId="1696419191">
    <w:abstractNumId w:val="10"/>
  </w:num>
  <w:num w:numId="16" w16cid:durableId="845025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AA"/>
    <w:rsid w:val="0000016E"/>
    <w:rsid w:val="00001860"/>
    <w:rsid w:val="0000350B"/>
    <w:rsid w:val="00023673"/>
    <w:rsid w:val="00023D40"/>
    <w:rsid w:val="00030B6F"/>
    <w:rsid w:val="00045FB7"/>
    <w:rsid w:val="00047E30"/>
    <w:rsid w:val="0005013C"/>
    <w:rsid w:val="00054938"/>
    <w:rsid w:val="0005689C"/>
    <w:rsid w:val="000A0084"/>
    <w:rsid w:val="000A5D0F"/>
    <w:rsid w:val="000B79F2"/>
    <w:rsid w:val="000C1EFA"/>
    <w:rsid w:val="000C798C"/>
    <w:rsid w:val="000D12DC"/>
    <w:rsid w:val="000E50E1"/>
    <w:rsid w:val="000F11A0"/>
    <w:rsid w:val="0011091C"/>
    <w:rsid w:val="00111D8B"/>
    <w:rsid w:val="00112757"/>
    <w:rsid w:val="00113D9E"/>
    <w:rsid w:val="001369B6"/>
    <w:rsid w:val="00144CCA"/>
    <w:rsid w:val="00145AE3"/>
    <w:rsid w:val="001504AE"/>
    <w:rsid w:val="00151F6D"/>
    <w:rsid w:val="00191732"/>
    <w:rsid w:val="00194ED7"/>
    <w:rsid w:val="00195BDB"/>
    <w:rsid w:val="001C1C3E"/>
    <w:rsid w:val="001D20A4"/>
    <w:rsid w:val="001D31C8"/>
    <w:rsid w:val="001E04AA"/>
    <w:rsid w:val="001F59F1"/>
    <w:rsid w:val="00221A66"/>
    <w:rsid w:val="00222977"/>
    <w:rsid w:val="002255CA"/>
    <w:rsid w:val="00232E9F"/>
    <w:rsid w:val="00236661"/>
    <w:rsid w:val="002728C1"/>
    <w:rsid w:val="00282807"/>
    <w:rsid w:val="00293C09"/>
    <w:rsid w:val="002A3784"/>
    <w:rsid w:val="00304D1D"/>
    <w:rsid w:val="00305441"/>
    <w:rsid w:val="00312ED6"/>
    <w:rsid w:val="00315030"/>
    <w:rsid w:val="00315BFA"/>
    <w:rsid w:val="003331E4"/>
    <w:rsid w:val="00335B73"/>
    <w:rsid w:val="00341494"/>
    <w:rsid w:val="00341D1A"/>
    <w:rsid w:val="00354BF9"/>
    <w:rsid w:val="00366D11"/>
    <w:rsid w:val="00370EBE"/>
    <w:rsid w:val="003857CF"/>
    <w:rsid w:val="003857DE"/>
    <w:rsid w:val="003A445C"/>
    <w:rsid w:val="003B46A8"/>
    <w:rsid w:val="003B7245"/>
    <w:rsid w:val="003C5AC1"/>
    <w:rsid w:val="003D0927"/>
    <w:rsid w:val="003F01D7"/>
    <w:rsid w:val="003F320B"/>
    <w:rsid w:val="003F49F1"/>
    <w:rsid w:val="003F5F4E"/>
    <w:rsid w:val="0040433D"/>
    <w:rsid w:val="00416523"/>
    <w:rsid w:val="00433745"/>
    <w:rsid w:val="00443BFE"/>
    <w:rsid w:val="00451CD8"/>
    <w:rsid w:val="004902F9"/>
    <w:rsid w:val="00492979"/>
    <w:rsid w:val="004940D7"/>
    <w:rsid w:val="004A28E3"/>
    <w:rsid w:val="004A4ACE"/>
    <w:rsid w:val="004C0A6E"/>
    <w:rsid w:val="004C0F81"/>
    <w:rsid w:val="004C503A"/>
    <w:rsid w:val="004F0767"/>
    <w:rsid w:val="004F7823"/>
    <w:rsid w:val="0051795D"/>
    <w:rsid w:val="00520E59"/>
    <w:rsid w:val="005371C9"/>
    <w:rsid w:val="00540192"/>
    <w:rsid w:val="0054498C"/>
    <w:rsid w:val="00547367"/>
    <w:rsid w:val="00555CED"/>
    <w:rsid w:val="00570014"/>
    <w:rsid w:val="0057446B"/>
    <w:rsid w:val="0058737C"/>
    <w:rsid w:val="005936CA"/>
    <w:rsid w:val="005B1931"/>
    <w:rsid w:val="005C75D5"/>
    <w:rsid w:val="005E2CC3"/>
    <w:rsid w:val="005E3547"/>
    <w:rsid w:val="005F4C17"/>
    <w:rsid w:val="0060298D"/>
    <w:rsid w:val="006057B7"/>
    <w:rsid w:val="00612060"/>
    <w:rsid w:val="00617AD4"/>
    <w:rsid w:val="006242A8"/>
    <w:rsid w:val="00650B6C"/>
    <w:rsid w:val="00657DFF"/>
    <w:rsid w:val="0066394F"/>
    <w:rsid w:val="0067041F"/>
    <w:rsid w:val="0068244F"/>
    <w:rsid w:val="00682C1D"/>
    <w:rsid w:val="006B00C1"/>
    <w:rsid w:val="006B7197"/>
    <w:rsid w:val="006B7F38"/>
    <w:rsid w:val="006C66E9"/>
    <w:rsid w:val="006D1670"/>
    <w:rsid w:val="006F5C7C"/>
    <w:rsid w:val="006F76EE"/>
    <w:rsid w:val="007124AF"/>
    <w:rsid w:val="00714AE1"/>
    <w:rsid w:val="00757320"/>
    <w:rsid w:val="00790067"/>
    <w:rsid w:val="007E0280"/>
    <w:rsid w:val="007E0BC1"/>
    <w:rsid w:val="007E1E26"/>
    <w:rsid w:val="0083238F"/>
    <w:rsid w:val="00845F67"/>
    <w:rsid w:val="00846D6B"/>
    <w:rsid w:val="00875358"/>
    <w:rsid w:val="0087604D"/>
    <w:rsid w:val="008912D7"/>
    <w:rsid w:val="008A0D07"/>
    <w:rsid w:val="008A39F0"/>
    <w:rsid w:val="008C400C"/>
    <w:rsid w:val="008E7B28"/>
    <w:rsid w:val="00905E53"/>
    <w:rsid w:val="00912AB8"/>
    <w:rsid w:val="009139A2"/>
    <w:rsid w:val="00921181"/>
    <w:rsid w:val="00922CE5"/>
    <w:rsid w:val="00933495"/>
    <w:rsid w:val="0094258A"/>
    <w:rsid w:val="009605ED"/>
    <w:rsid w:val="009611A3"/>
    <w:rsid w:val="009658AD"/>
    <w:rsid w:val="00971E37"/>
    <w:rsid w:val="0098324A"/>
    <w:rsid w:val="00993141"/>
    <w:rsid w:val="00995499"/>
    <w:rsid w:val="009A652A"/>
    <w:rsid w:val="009C594F"/>
    <w:rsid w:val="009C6292"/>
    <w:rsid w:val="009E3326"/>
    <w:rsid w:val="009E7F25"/>
    <w:rsid w:val="009F12BE"/>
    <w:rsid w:val="00A04F12"/>
    <w:rsid w:val="00A04FD3"/>
    <w:rsid w:val="00A11EF5"/>
    <w:rsid w:val="00A32405"/>
    <w:rsid w:val="00A6017B"/>
    <w:rsid w:val="00A67ACA"/>
    <w:rsid w:val="00A730FF"/>
    <w:rsid w:val="00A870AA"/>
    <w:rsid w:val="00A94C3E"/>
    <w:rsid w:val="00AB11ED"/>
    <w:rsid w:val="00AB2DBD"/>
    <w:rsid w:val="00AC626F"/>
    <w:rsid w:val="00AD7048"/>
    <w:rsid w:val="00AE5648"/>
    <w:rsid w:val="00B011FD"/>
    <w:rsid w:val="00B01B60"/>
    <w:rsid w:val="00B044D5"/>
    <w:rsid w:val="00B10D69"/>
    <w:rsid w:val="00B12BBA"/>
    <w:rsid w:val="00B17287"/>
    <w:rsid w:val="00B274F4"/>
    <w:rsid w:val="00B459A2"/>
    <w:rsid w:val="00B45D67"/>
    <w:rsid w:val="00B64141"/>
    <w:rsid w:val="00B74825"/>
    <w:rsid w:val="00B75489"/>
    <w:rsid w:val="00B838C9"/>
    <w:rsid w:val="00BB2C6A"/>
    <w:rsid w:val="00BC23C3"/>
    <w:rsid w:val="00BD21F1"/>
    <w:rsid w:val="00BD6BA2"/>
    <w:rsid w:val="00BE2676"/>
    <w:rsid w:val="00C0459F"/>
    <w:rsid w:val="00C108D8"/>
    <w:rsid w:val="00C13430"/>
    <w:rsid w:val="00C158F0"/>
    <w:rsid w:val="00C32536"/>
    <w:rsid w:val="00C32C78"/>
    <w:rsid w:val="00C35037"/>
    <w:rsid w:val="00C60CD7"/>
    <w:rsid w:val="00C77303"/>
    <w:rsid w:val="00C81CB9"/>
    <w:rsid w:val="00C929C9"/>
    <w:rsid w:val="00C92C6B"/>
    <w:rsid w:val="00CB54C1"/>
    <w:rsid w:val="00CC5B51"/>
    <w:rsid w:val="00CC5CA2"/>
    <w:rsid w:val="00CC7CBB"/>
    <w:rsid w:val="00D1128C"/>
    <w:rsid w:val="00D179B4"/>
    <w:rsid w:val="00D305EC"/>
    <w:rsid w:val="00D437B8"/>
    <w:rsid w:val="00D555C6"/>
    <w:rsid w:val="00DD0B83"/>
    <w:rsid w:val="00DD4B24"/>
    <w:rsid w:val="00DE78E3"/>
    <w:rsid w:val="00E01E31"/>
    <w:rsid w:val="00E24DD2"/>
    <w:rsid w:val="00E332E4"/>
    <w:rsid w:val="00E44F97"/>
    <w:rsid w:val="00E47748"/>
    <w:rsid w:val="00EA79F9"/>
    <w:rsid w:val="00EB4FD7"/>
    <w:rsid w:val="00ED2D81"/>
    <w:rsid w:val="00ED719A"/>
    <w:rsid w:val="00EF0CD4"/>
    <w:rsid w:val="00EF4DDF"/>
    <w:rsid w:val="00F06F5E"/>
    <w:rsid w:val="00F214B1"/>
    <w:rsid w:val="00F24460"/>
    <w:rsid w:val="00F25222"/>
    <w:rsid w:val="00F31002"/>
    <w:rsid w:val="00F462A6"/>
    <w:rsid w:val="00F46EB5"/>
    <w:rsid w:val="00F70405"/>
    <w:rsid w:val="00F87E1A"/>
    <w:rsid w:val="00F932D5"/>
    <w:rsid w:val="00F9349A"/>
    <w:rsid w:val="00FB1E98"/>
    <w:rsid w:val="00FC6CD0"/>
    <w:rsid w:val="00FD37A6"/>
    <w:rsid w:val="00FD5960"/>
    <w:rsid w:val="00FD6347"/>
    <w:rsid w:val="00FE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30988A"/>
  <w15:docId w15:val="{28ABEC7B-F751-434C-99AA-6CA21A17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9F1"/>
    <w:rPr>
      <w:rFonts w:eastAsia="Times New Roman"/>
    </w:rPr>
  </w:style>
  <w:style w:type="paragraph" w:styleId="1">
    <w:name w:val="heading 1"/>
    <w:basedOn w:val="a"/>
    <w:next w:val="a"/>
    <w:link w:val="10"/>
    <w:qFormat/>
    <w:rsid w:val="000A00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A008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A0084"/>
    <w:pPr>
      <w:keepNext/>
      <w:keepLines/>
      <w:spacing w:before="200"/>
      <w:outlineLvl w:val="2"/>
    </w:pPr>
    <w:rPr>
      <w:bCs/>
      <w:i/>
      <w:sz w:val="28"/>
      <w:szCs w:val="28"/>
    </w:rPr>
  </w:style>
  <w:style w:type="paragraph" w:styleId="4">
    <w:name w:val="heading 4"/>
    <w:basedOn w:val="a"/>
    <w:next w:val="a"/>
    <w:link w:val="40"/>
    <w:qFormat/>
    <w:rsid w:val="000A0084"/>
    <w:pPr>
      <w:keepNext/>
      <w:spacing w:before="240" w:after="60"/>
      <w:outlineLvl w:val="3"/>
    </w:pPr>
    <w:rPr>
      <w:b/>
      <w:bCs/>
      <w:sz w:val="28"/>
      <w:szCs w:val="28"/>
    </w:rPr>
  </w:style>
  <w:style w:type="paragraph" w:styleId="5">
    <w:name w:val="heading 5"/>
    <w:basedOn w:val="a"/>
    <w:next w:val="a"/>
    <w:link w:val="50"/>
    <w:qFormat/>
    <w:rsid w:val="000A00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084"/>
    <w:rPr>
      <w:rFonts w:ascii="Arial" w:eastAsia="Calibri" w:hAnsi="Arial" w:cs="Arial"/>
      <w:b/>
      <w:bCs/>
      <w:kern w:val="32"/>
      <w:sz w:val="32"/>
      <w:szCs w:val="32"/>
      <w:lang w:val="ru-RU" w:eastAsia="ru-RU" w:bidi="ar-SA"/>
    </w:rPr>
  </w:style>
  <w:style w:type="character" w:customStyle="1" w:styleId="20">
    <w:name w:val="Заголовок 2 Знак"/>
    <w:basedOn w:val="a0"/>
    <w:link w:val="2"/>
    <w:rsid w:val="000A0084"/>
    <w:rPr>
      <w:rFonts w:ascii="Arial" w:eastAsia="Calibri" w:hAnsi="Arial" w:cs="Arial"/>
      <w:b/>
      <w:bCs/>
      <w:i/>
      <w:iCs/>
      <w:sz w:val="28"/>
      <w:szCs w:val="28"/>
      <w:lang w:val="ru-RU" w:eastAsia="ru-RU" w:bidi="ar-SA"/>
    </w:rPr>
  </w:style>
  <w:style w:type="character" w:customStyle="1" w:styleId="30">
    <w:name w:val="Заголовок 3 Знак"/>
    <w:basedOn w:val="a0"/>
    <w:link w:val="3"/>
    <w:rsid w:val="000A0084"/>
    <w:rPr>
      <w:rFonts w:eastAsia="Calibri"/>
      <w:bCs/>
      <w:i/>
      <w:sz w:val="28"/>
      <w:szCs w:val="28"/>
    </w:rPr>
  </w:style>
  <w:style w:type="character" w:customStyle="1" w:styleId="40">
    <w:name w:val="Заголовок 4 Знак"/>
    <w:basedOn w:val="a0"/>
    <w:link w:val="4"/>
    <w:rsid w:val="000A0084"/>
    <w:rPr>
      <w:rFonts w:eastAsia="Calibri"/>
      <w:b/>
      <w:bCs/>
      <w:sz w:val="28"/>
      <w:szCs w:val="28"/>
    </w:rPr>
  </w:style>
  <w:style w:type="character" w:customStyle="1" w:styleId="50">
    <w:name w:val="Заголовок 5 Знак"/>
    <w:basedOn w:val="a0"/>
    <w:link w:val="5"/>
    <w:rsid w:val="000A0084"/>
    <w:rPr>
      <w:rFonts w:eastAsia="Calibri"/>
      <w:b/>
      <w:bCs/>
      <w:i/>
      <w:iCs/>
      <w:sz w:val="26"/>
      <w:szCs w:val="26"/>
    </w:rPr>
  </w:style>
  <w:style w:type="paragraph" w:styleId="a3">
    <w:name w:val="Title"/>
    <w:basedOn w:val="a"/>
    <w:next w:val="a"/>
    <w:link w:val="a4"/>
    <w:qFormat/>
    <w:rsid w:val="000A0084"/>
    <w:pPr>
      <w:autoSpaceDE w:val="0"/>
      <w:jc w:val="center"/>
    </w:pPr>
    <w:rPr>
      <w:sz w:val="28"/>
      <w:szCs w:val="28"/>
      <w:lang w:eastAsia="ar-SA"/>
    </w:rPr>
  </w:style>
  <w:style w:type="character" w:customStyle="1" w:styleId="a4">
    <w:name w:val="Заголовок Знак"/>
    <w:basedOn w:val="a0"/>
    <w:link w:val="a3"/>
    <w:rsid w:val="000A0084"/>
    <w:rPr>
      <w:sz w:val="28"/>
      <w:szCs w:val="28"/>
      <w:lang w:eastAsia="ar-SA"/>
    </w:rPr>
  </w:style>
  <w:style w:type="paragraph" w:styleId="a5">
    <w:name w:val="Subtitle"/>
    <w:basedOn w:val="a"/>
    <w:next w:val="a"/>
    <w:link w:val="a6"/>
    <w:qFormat/>
    <w:rsid w:val="000A0084"/>
    <w:pPr>
      <w:spacing w:line="360" w:lineRule="auto"/>
    </w:pPr>
    <w:rPr>
      <w:rFonts w:eastAsiaTheme="majorEastAsia" w:cstheme="majorBidi"/>
      <w:sz w:val="28"/>
      <w:lang w:eastAsia="ar-SA"/>
    </w:rPr>
  </w:style>
  <w:style w:type="character" w:customStyle="1" w:styleId="a6">
    <w:name w:val="Подзаголовок Знак"/>
    <w:basedOn w:val="a0"/>
    <w:link w:val="a5"/>
    <w:rsid w:val="000A0084"/>
    <w:rPr>
      <w:rFonts w:eastAsiaTheme="majorEastAsia" w:cstheme="majorBidi"/>
      <w:sz w:val="28"/>
      <w:szCs w:val="24"/>
      <w:lang w:eastAsia="ar-SA"/>
    </w:rPr>
  </w:style>
  <w:style w:type="paragraph" w:styleId="a7">
    <w:name w:val="Body Text"/>
    <w:basedOn w:val="a"/>
    <w:link w:val="a8"/>
    <w:uiPriority w:val="99"/>
    <w:semiHidden/>
    <w:unhideWhenUsed/>
    <w:rsid w:val="000A0084"/>
    <w:pPr>
      <w:spacing w:after="120"/>
    </w:pPr>
  </w:style>
  <w:style w:type="character" w:customStyle="1" w:styleId="a8">
    <w:name w:val="Основной текст Знак"/>
    <w:basedOn w:val="a0"/>
    <w:link w:val="a7"/>
    <w:uiPriority w:val="99"/>
    <w:semiHidden/>
    <w:rsid w:val="000A0084"/>
    <w:rPr>
      <w:rFonts w:eastAsia="Calibri"/>
      <w:sz w:val="24"/>
      <w:szCs w:val="24"/>
    </w:rPr>
  </w:style>
  <w:style w:type="character" w:styleId="a9">
    <w:name w:val="Strong"/>
    <w:basedOn w:val="a0"/>
    <w:uiPriority w:val="22"/>
    <w:qFormat/>
    <w:rsid w:val="000A0084"/>
    <w:rPr>
      <w:b/>
      <w:bCs/>
    </w:rPr>
  </w:style>
  <w:style w:type="character" w:styleId="aa">
    <w:name w:val="Emphasis"/>
    <w:basedOn w:val="a0"/>
    <w:qFormat/>
    <w:rsid w:val="000A0084"/>
    <w:rPr>
      <w:i/>
      <w:iCs/>
    </w:rPr>
  </w:style>
  <w:style w:type="paragraph" w:styleId="ab">
    <w:name w:val="No Spacing"/>
    <w:uiPriority w:val="1"/>
    <w:qFormat/>
    <w:rsid w:val="000A0084"/>
    <w:rPr>
      <w:rFonts w:ascii="Calibri" w:hAnsi="Calibri"/>
      <w:sz w:val="22"/>
      <w:szCs w:val="22"/>
      <w:lang w:eastAsia="en-US"/>
    </w:rPr>
  </w:style>
  <w:style w:type="paragraph" w:styleId="ac">
    <w:name w:val="List Paragraph"/>
    <w:basedOn w:val="a"/>
    <w:qFormat/>
    <w:rsid w:val="000A0084"/>
    <w:pPr>
      <w:ind w:left="720"/>
      <w:contextualSpacing/>
    </w:pPr>
  </w:style>
  <w:style w:type="paragraph" w:customStyle="1" w:styleId="preamble">
    <w:name w:val="preamble"/>
    <w:basedOn w:val="a"/>
    <w:rsid w:val="00A870AA"/>
    <w:pPr>
      <w:ind w:firstLine="567"/>
      <w:jc w:val="both"/>
    </w:pPr>
    <w:rPr>
      <w:sz w:val="24"/>
      <w:szCs w:val="24"/>
    </w:rPr>
  </w:style>
  <w:style w:type="paragraph" w:styleId="ad">
    <w:name w:val="header"/>
    <w:basedOn w:val="a"/>
    <w:link w:val="ae"/>
    <w:rsid w:val="00A870AA"/>
    <w:pPr>
      <w:tabs>
        <w:tab w:val="center" w:pos="4677"/>
        <w:tab w:val="right" w:pos="9355"/>
      </w:tabs>
    </w:pPr>
  </w:style>
  <w:style w:type="character" w:customStyle="1" w:styleId="ae">
    <w:name w:val="Верхний колонтитул Знак"/>
    <w:basedOn w:val="a0"/>
    <w:link w:val="ad"/>
    <w:rsid w:val="00A870AA"/>
    <w:rPr>
      <w:rFonts w:eastAsia="Times New Roman"/>
    </w:rPr>
  </w:style>
  <w:style w:type="character" w:styleId="af">
    <w:name w:val="page number"/>
    <w:basedOn w:val="a0"/>
    <w:rsid w:val="00A870AA"/>
  </w:style>
  <w:style w:type="character" w:styleId="af0">
    <w:name w:val="Hyperlink"/>
    <w:rsid w:val="00A870AA"/>
    <w:rPr>
      <w:color w:val="0563C1"/>
      <w:u w:val="single"/>
    </w:rPr>
  </w:style>
  <w:style w:type="character" w:customStyle="1" w:styleId="21">
    <w:name w:val="Основной текст (2)_"/>
    <w:basedOn w:val="a0"/>
    <w:rsid w:val="00BE2676"/>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1"/>
    <w:rsid w:val="00BE26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1"/>
    <w:rsid w:val="00BE267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
    <w:name w:val="Основной текст (4)"/>
    <w:basedOn w:val="a0"/>
    <w:rsid w:val="00BE267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2">
    <w:name w:val="Основной текст (4) + Не курсив"/>
    <w:basedOn w:val="a0"/>
    <w:rsid w:val="00BE267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11">
    <w:name w:val="Абзац списка1"/>
    <w:basedOn w:val="a"/>
    <w:rsid w:val="003D0927"/>
    <w:pPr>
      <w:ind w:left="720"/>
      <w:contextualSpacing/>
    </w:pPr>
    <w:rPr>
      <w:rFonts w:eastAsia="Calibri"/>
      <w:sz w:val="24"/>
    </w:rPr>
  </w:style>
  <w:style w:type="character" w:customStyle="1" w:styleId="31">
    <w:name w:val="Основной текст (3)_"/>
    <w:basedOn w:val="a0"/>
    <w:link w:val="32"/>
    <w:rsid w:val="00BB2C6A"/>
    <w:rPr>
      <w:rFonts w:eastAsia="Times New Roman"/>
      <w:b/>
      <w:bCs/>
      <w:i/>
      <w:iCs/>
      <w:sz w:val="21"/>
      <w:szCs w:val="21"/>
      <w:shd w:val="clear" w:color="auto" w:fill="FFFFFF"/>
    </w:rPr>
  </w:style>
  <w:style w:type="paragraph" w:customStyle="1" w:styleId="32">
    <w:name w:val="Основной текст (3)"/>
    <w:basedOn w:val="a"/>
    <w:link w:val="31"/>
    <w:rsid w:val="00BB2C6A"/>
    <w:pPr>
      <w:widowControl w:val="0"/>
      <w:shd w:val="clear" w:color="auto" w:fill="FFFFFF"/>
      <w:spacing w:line="274" w:lineRule="exact"/>
      <w:jc w:val="both"/>
    </w:pPr>
    <w:rPr>
      <w:b/>
      <w:bCs/>
      <w:i/>
      <w:iCs/>
      <w:sz w:val="21"/>
      <w:szCs w:val="21"/>
    </w:rPr>
  </w:style>
  <w:style w:type="character" w:customStyle="1" w:styleId="43">
    <w:name w:val="Основной текст (4)_"/>
    <w:basedOn w:val="a0"/>
    <w:rsid w:val="006B7F38"/>
    <w:rPr>
      <w:rFonts w:ascii="Times New Roman" w:eastAsia="Times New Roman" w:hAnsi="Times New Roman" w:cs="Times New Roman"/>
      <w:b w:val="0"/>
      <w:bCs w:val="0"/>
      <w:i/>
      <w:iCs/>
      <w:smallCaps w:val="0"/>
      <w:strike w:val="0"/>
      <w:sz w:val="21"/>
      <w:szCs w:val="21"/>
      <w:u w:val="none"/>
    </w:rPr>
  </w:style>
  <w:style w:type="character" w:customStyle="1" w:styleId="24">
    <w:name w:val="Основной текст (2) + Полужирный"/>
    <w:basedOn w:val="21"/>
    <w:rsid w:val="00650B6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5pt">
    <w:name w:val="Основной текст (2) + 6;5 pt;Полужирный"/>
    <w:basedOn w:val="a0"/>
    <w:rsid w:val="006B719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table" w:styleId="af1">
    <w:name w:val="Table Grid"/>
    <w:basedOn w:val="a1"/>
    <w:rsid w:val="000D12D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335B73"/>
    <w:pPr>
      <w:ind w:left="720"/>
      <w:contextualSpacing/>
    </w:pPr>
    <w:rPr>
      <w:rFonts w:eastAsia="Calibri"/>
    </w:rPr>
  </w:style>
  <w:style w:type="paragraph" w:customStyle="1" w:styleId="228bf8a64b8551e1msonormal">
    <w:name w:val="228bf8a64b8551e1msonormal"/>
    <w:basedOn w:val="a"/>
    <w:rsid w:val="00335B73"/>
    <w:pPr>
      <w:spacing w:before="100" w:beforeAutospacing="1" w:after="100" w:afterAutospacing="1"/>
    </w:pPr>
    <w:rPr>
      <w:rFonts w:eastAsia="Calibri"/>
      <w:sz w:val="24"/>
      <w:szCs w:val="24"/>
    </w:rPr>
  </w:style>
  <w:style w:type="character" w:customStyle="1" w:styleId="wmi-callto">
    <w:name w:val="wmi-callto"/>
    <w:basedOn w:val="a0"/>
    <w:rsid w:val="00335B73"/>
    <w:rPr>
      <w:rFonts w:cs="Times New Roman"/>
    </w:rPr>
  </w:style>
  <w:style w:type="paragraph" w:customStyle="1" w:styleId="ListParagraph1">
    <w:name w:val="List Paragraph1"/>
    <w:basedOn w:val="a"/>
    <w:rsid w:val="00335B73"/>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D0A9-8250-4313-B345-D5E9624E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37178</Words>
  <Characters>211920</Characters>
  <Application>Microsoft Office Word</Application>
  <DocSecurity>4</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Антонов Кирилл</cp:lastModifiedBy>
  <cp:revision>2</cp:revision>
  <dcterms:created xsi:type="dcterms:W3CDTF">2023-04-14T05:26:00Z</dcterms:created>
  <dcterms:modified xsi:type="dcterms:W3CDTF">2023-04-14T05:26:00Z</dcterms:modified>
</cp:coreProperties>
</file>