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98" w:rsidRDefault="00986BC1" w:rsidP="003A3984">
      <w:pPr>
        <w:ind w:hanging="284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10C0B">
        <w:rPr>
          <w:rFonts w:ascii="Times New Roman" w:eastAsia="Times New Roman" w:hAnsi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397370F6" wp14:editId="1CC167CF">
            <wp:simplePos x="0" y="0"/>
            <wp:positionH relativeFrom="page">
              <wp:posOffset>-196850</wp:posOffset>
            </wp:positionH>
            <wp:positionV relativeFrom="paragraph">
              <wp:posOffset>-247015</wp:posOffset>
            </wp:positionV>
            <wp:extent cx="8600422" cy="1028700"/>
            <wp:effectExtent l="0" t="0" r="0" b="9525"/>
            <wp:wrapNone/>
            <wp:docPr id="3" name="Рисунок 1" descr="C:\Users\mts_9\Desktop\Шапка для бла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s_9\Desktop\Шапка для блан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42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5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394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</w:t>
      </w:r>
    </w:p>
    <w:p w:rsidR="008D0763" w:rsidRPr="006D1A13" w:rsidRDefault="008D0763" w:rsidP="008D0763">
      <w:pPr>
        <w:tabs>
          <w:tab w:val="center" w:pos="4819"/>
          <w:tab w:val="left" w:pos="7350"/>
        </w:tabs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:rsidR="008D0763" w:rsidRDefault="008D0763" w:rsidP="008D0763">
      <w:pPr>
        <w:tabs>
          <w:tab w:val="center" w:pos="4819"/>
          <w:tab w:val="left" w:pos="7350"/>
        </w:tabs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:rsidR="006D1A13" w:rsidRPr="006D1A13" w:rsidRDefault="006D1A13" w:rsidP="008D0763">
      <w:pPr>
        <w:tabs>
          <w:tab w:val="center" w:pos="4819"/>
          <w:tab w:val="left" w:pos="7350"/>
        </w:tabs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:rsidR="00CF4267" w:rsidRPr="009C7998" w:rsidRDefault="003A3984" w:rsidP="008D0763">
      <w:pPr>
        <w:tabs>
          <w:tab w:val="center" w:pos="4819"/>
          <w:tab w:val="left" w:pos="7350"/>
        </w:tabs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79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Семинар</w:t>
      </w:r>
    </w:p>
    <w:p w:rsidR="003A3984" w:rsidRPr="00F82DF1" w:rsidRDefault="003A3984" w:rsidP="006D1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82DF1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«</w:t>
      </w:r>
      <w:r w:rsidR="009C7998" w:rsidRPr="00F82DF1">
        <w:rPr>
          <w:rFonts w:ascii="Times New Roman" w:hAnsi="Times New Roman"/>
          <w:b/>
          <w:sz w:val="34"/>
          <w:szCs w:val="34"/>
        </w:rPr>
        <w:t>Охрана труда на предприятиях водопроводно-канализационного хозяйства. Обеспечение соблюдения законодательства по охране труда</w:t>
      </w:r>
      <w:r w:rsidR="00F82DF1" w:rsidRPr="00F82DF1">
        <w:rPr>
          <w:rFonts w:ascii="Times New Roman" w:hAnsi="Times New Roman"/>
          <w:b/>
          <w:sz w:val="34"/>
          <w:szCs w:val="34"/>
        </w:rPr>
        <w:t xml:space="preserve"> (бестраншейная замена канализационных сетей)</w:t>
      </w:r>
      <w:r w:rsidRPr="00F82DF1">
        <w:rPr>
          <w:rFonts w:ascii="Times New Roman" w:hAnsi="Times New Roman" w:cs="Times New Roman"/>
          <w:b/>
          <w:sz w:val="28"/>
          <w:szCs w:val="32"/>
        </w:rPr>
        <w:t>»</w:t>
      </w:r>
    </w:p>
    <w:p w:rsidR="00CF4267" w:rsidRPr="006D1A13" w:rsidRDefault="00CF4267" w:rsidP="006D1A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A3984" w:rsidRPr="000836B9" w:rsidRDefault="00054067" w:rsidP="006D1A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Дата проведения: </w:t>
      </w:r>
      <w:r w:rsidR="00157E8E" w:rsidRPr="00157E8E">
        <w:rPr>
          <w:rFonts w:ascii="Times New Roman" w:hAnsi="Times New Roman" w:cs="Times New Roman"/>
          <w:sz w:val="28"/>
          <w:szCs w:val="30"/>
          <w:shd w:val="clear" w:color="auto" w:fill="FFFFFF"/>
        </w:rPr>
        <w:t>17.06.2021</w:t>
      </w:r>
      <w:r w:rsidR="003A3984" w:rsidRPr="00157E8E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г. </w:t>
      </w:r>
    </w:p>
    <w:p w:rsidR="003A3984" w:rsidRPr="005764A8" w:rsidRDefault="003A3984" w:rsidP="006D1A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Место проведения семинара: </w:t>
      </w:r>
      <w:r w:rsidR="00B95555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УП «Минскводоканал», ул. Пулихова, 15</w:t>
      </w:r>
      <w:bookmarkStart w:id="0" w:name="_GoBack"/>
      <w:bookmarkEnd w:id="0"/>
    </w:p>
    <w:p w:rsidR="00153946" w:rsidRPr="008D0763" w:rsidRDefault="00153946" w:rsidP="003A3984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A3984" w:rsidRPr="00B06F51" w:rsidRDefault="003A3984" w:rsidP="003A3984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06F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Программа семинара</w:t>
      </w:r>
    </w:p>
    <w:p w:rsidR="008D0763" w:rsidRPr="008D0763" w:rsidRDefault="008D0763" w:rsidP="003A3984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tbl>
      <w:tblPr>
        <w:tblStyle w:val="a4"/>
        <w:tblW w:w="9713" w:type="dxa"/>
        <w:jc w:val="center"/>
        <w:tblLook w:val="04A0" w:firstRow="1" w:lastRow="0" w:firstColumn="1" w:lastColumn="0" w:noHBand="0" w:noVBand="1"/>
      </w:tblPr>
      <w:tblGrid>
        <w:gridCol w:w="2000"/>
        <w:gridCol w:w="7713"/>
      </w:tblGrid>
      <w:tr w:rsidR="003A3984" w:rsidRPr="00F7181F" w:rsidTr="00DB3E91">
        <w:trPr>
          <w:trHeight w:val="568"/>
          <w:jc w:val="center"/>
        </w:trPr>
        <w:tc>
          <w:tcPr>
            <w:tcW w:w="2000" w:type="dxa"/>
            <w:vAlign w:val="center"/>
          </w:tcPr>
          <w:p w:rsidR="003A3984" w:rsidRPr="000C6882" w:rsidRDefault="003A3984" w:rsidP="008D0763">
            <w:pPr>
              <w:pStyle w:val="a3"/>
              <w:ind w:left="-107" w:firstLine="10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7713" w:type="dxa"/>
            <w:vAlign w:val="center"/>
          </w:tcPr>
          <w:p w:rsidR="003A3984" w:rsidRPr="000C6882" w:rsidRDefault="003A3984" w:rsidP="008D07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Регистрация участников семинара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(при себе необходимо иметь копию платежного поручения)</w:t>
            </w:r>
          </w:p>
        </w:tc>
      </w:tr>
      <w:tr w:rsidR="003A3984" w:rsidRPr="00F7181F" w:rsidTr="00DB3E91">
        <w:trPr>
          <w:trHeight w:val="911"/>
          <w:jc w:val="center"/>
        </w:trPr>
        <w:tc>
          <w:tcPr>
            <w:tcW w:w="2000" w:type="dxa"/>
            <w:vAlign w:val="center"/>
          </w:tcPr>
          <w:p w:rsidR="003A3984" w:rsidRPr="000C6882" w:rsidRDefault="00A741EF" w:rsidP="008D07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10:00-10:20</w:t>
            </w:r>
          </w:p>
        </w:tc>
        <w:tc>
          <w:tcPr>
            <w:tcW w:w="7713" w:type="dxa"/>
            <w:vAlign w:val="center"/>
          </w:tcPr>
          <w:p w:rsidR="003A3984" w:rsidRPr="00EC1875" w:rsidRDefault="003A3984" w:rsidP="008D07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1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Официальное открытие семинара.</w:t>
            </w:r>
            <w:r w:rsidR="00EC1875" w:rsidRPr="00EC1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Вступительная речь.</w:t>
            </w:r>
          </w:p>
          <w:p w:rsidR="003A3984" w:rsidRPr="003A3984" w:rsidRDefault="003A3984" w:rsidP="008D07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EC18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Главный инженер-руководитель научно-практического центра          </w:t>
            </w:r>
            <w:r w:rsidR="00B970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УП «Минскводоканал»</w:t>
            </w:r>
            <w:r w:rsidRPr="00EC18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Бычков А.В</w:t>
            </w:r>
            <w:r w:rsidRPr="00EC1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57E8E" w:rsidRPr="00F7181F" w:rsidTr="00DB3E91">
        <w:trPr>
          <w:trHeight w:val="911"/>
          <w:jc w:val="center"/>
        </w:trPr>
        <w:tc>
          <w:tcPr>
            <w:tcW w:w="2000" w:type="dxa"/>
            <w:vAlign w:val="center"/>
          </w:tcPr>
          <w:p w:rsidR="00157E8E" w:rsidRPr="00A741EF" w:rsidRDefault="00157E8E" w:rsidP="00157E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</w:t>
            </w:r>
            <w:r w:rsidR="00A74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</w:t>
            </w:r>
            <w:r w:rsidR="00A74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-10:40</w:t>
            </w:r>
          </w:p>
        </w:tc>
        <w:tc>
          <w:tcPr>
            <w:tcW w:w="7713" w:type="dxa"/>
            <w:vAlign w:val="center"/>
          </w:tcPr>
          <w:p w:rsidR="00157E8E" w:rsidRDefault="00157E8E" w:rsidP="007F28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Бестраншейная замена канализационных сетей. Условия и особенности про</w:t>
            </w:r>
            <w:r w:rsidR="007F2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изводства работ. Состав работ. Докладчик:</w:t>
            </w:r>
            <w:r w:rsidR="007F28B9" w:rsidRPr="007F28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F28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7F28B9" w:rsidRPr="007F28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ачальника ремонтно-строительного цеха</w:t>
            </w:r>
            <w:r w:rsidR="007F2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F28B9" w:rsidRPr="007F28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Микрюков А.Г.</w:t>
            </w:r>
          </w:p>
        </w:tc>
      </w:tr>
      <w:tr w:rsidR="00157E8E" w:rsidRPr="00F7181F" w:rsidTr="00DB3E91">
        <w:trPr>
          <w:trHeight w:val="911"/>
          <w:jc w:val="center"/>
        </w:trPr>
        <w:tc>
          <w:tcPr>
            <w:tcW w:w="2000" w:type="dxa"/>
            <w:vAlign w:val="center"/>
          </w:tcPr>
          <w:p w:rsidR="00157E8E" w:rsidRPr="00A741EF" w:rsidRDefault="00A741EF" w:rsidP="00157E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10:4</w:t>
            </w:r>
            <w:r w:rsidR="00157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-11:00</w:t>
            </w:r>
          </w:p>
        </w:tc>
        <w:tc>
          <w:tcPr>
            <w:tcW w:w="7713" w:type="dxa"/>
            <w:vAlign w:val="center"/>
          </w:tcPr>
          <w:p w:rsidR="00157E8E" w:rsidRDefault="00157E8E" w:rsidP="00157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технология производства работ при бестраншейной замене канализационных сетей.  Характеристики основных применяемых материалов и изделий. </w:t>
            </w:r>
            <w:r w:rsidRPr="000518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Докладчик:</w:t>
            </w:r>
            <w:r w:rsidRPr="000518A9">
              <w:rPr>
                <w:i/>
              </w:rPr>
              <w:t xml:space="preserve"> </w:t>
            </w:r>
            <w:r w:rsidRPr="000518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Заместитель начальника ремонтно-строительного цеха </w:t>
            </w:r>
            <w:proofErr w:type="spellStart"/>
            <w:r w:rsidRPr="000518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Загорулько</w:t>
            </w:r>
            <w:proofErr w:type="spellEnd"/>
            <w:r w:rsidRPr="000518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Д.В.</w:t>
            </w:r>
          </w:p>
        </w:tc>
      </w:tr>
      <w:tr w:rsidR="00157E8E" w:rsidRPr="00F7181F" w:rsidTr="00DB3E91">
        <w:trPr>
          <w:trHeight w:val="911"/>
          <w:jc w:val="center"/>
        </w:trPr>
        <w:tc>
          <w:tcPr>
            <w:tcW w:w="2000" w:type="dxa"/>
            <w:vAlign w:val="center"/>
          </w:tcPr>
          <w:p w:rsidR="00157E8E" w:rsidRPr="00A741EF" w:rsidRDefault="00A741EF" w:rsidP="00157E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11:0</w:t>
            </w:r>
            <w:r w:rsidR="00157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-11:20</w:t>
            </w:r>
          </w:p>
        </w:tc>
        <w:tc>
          <w:tcPr>
            <w:tcW w:w="7713" w:type="dxa"/>
            <w:vAlign w:val="center"/>
          </w:tcPr>
          <w:p w:rsidR="00157E8E" w:rsidRDefault="00157E8E" w:rsidP="00157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Кофе-пауза</w:t>
            </w:r>
          </w:p>
        </w:tc>
      </w:tr>
      <w:tr w:rsidR="00157E8E" w:rsidRPr="00F7181F" w:rsidTr="00DB3E91">
        <w:trPr>
          <w:trHeight w:val="585"/>
          <w:jc w:val="center"/>
        </w:trPr>
        <w:tc>
          <w:tcPr>
            <w:tcW w:w="2000" w:type="dxa"/>
            <w:vAlign w:val="center"/>
          </w:tcPr>
          <w:p w:rsidR="00157E8E" w:rsidRPr="00A741EF" w:rsidRDefault="00A741EF" w:rsidP="00157E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11:2</w:t>
            </w:r>
            <w:r w:rsidR="00157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-11:40</w:t>
            </w:r>
          </w:p>
        </w:tc>
        <w:tc>
          <w:tcPr>
            <w:tcW w:w="7713" w:type="dxa"/>
            <w:shd w:val="clear" w:color="auto" w:fill="auto"/>
          </w:tcPr>
          <w:p w:rsidR="00157E8E" w:rsidRPr="00AE34D8" w:rsidRDefault="00157E8E" w:rsidP="00157E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D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охраны труда при выполнении работ по бестраншейн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 замене канализационных сетей</w:t>
            </w:r>
            <w:r w:rsidRPr="00680D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(обустройство мест производства работ, организация работ в колодцах, требования безопасности при эксплуатации 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r w:rsidRPr="000518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Докладчик: Тишенков С.Ю. – инженер по охране труда.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57E8E" w:rsidRPr="00F7181F" w:rsidTr="00DB3E91">
        <w:trPr>
          <w:trHeight w:val="428"/>
          <w:jc w:val="center"/>
        </w:trPr>
        <w:tc>
          <w:tcPr>
            <w:tcW w:w="2000" w:type="dxa"/>
            <w:vAlign w:val="center"/>
          </w:tcPr>
          <w:p w:rsidR="00157E8E" w:rsidRPr="00F32245" w:rsidRDefault="00145FDB" w:rsidP="00157E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11:40-12:00</w:t>
            </w:r>
          </w:p>
        </w:tc>
        <w:tc>
          <w:tcPr>
            <w:tcW w:w="7713" w:type="dxa"/>
            <w:vAlign w:val="center"/>
          </w:tcPr>
          <w:p w:rsidR="00157E8E" w:rsidRPr="00691F3F" w:rsidRDefault="00157E8E" w:rsidP="00157E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691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Сессия «вопрос-ответ»</w:t>
            </w:r>
          </w:p>
        </w:tc>
      </w:tr>
      <w:tr w:rsidR="00157E8E" w:rsidRPr="00F7181F" w:rsidTr="00DB3E91">
        <w:trPr>
          <w:trHeight w:val="459"/>
          <w:jc w:val="center"/>
        </w:trPr>
        <w:tc>
          <w:tcPr>
            <w:tcW w:w="2000" w:type="dxa"/>
            <w:vAlign w:val="center"/>
          </w:tcPr>
          <w:p w:rsidR="00157E8E" w:rsidRDefault="00145FDB" w:rsidP="00157E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12:10-13:5</w:t>
            </w:r>
            <w:r w:rsidR="00157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713" w:type="dxa"/>
            <w:vAlign w:val="center"/>
          </w:tcPr>
          <w:p w:rsidR="00157E8E" w:rsidRPr="00CA510C" w:rsidRDefault="00157E8E" w:rsidP="00157E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Обед</w:t>
            </w:r>
          </w:p>
        </w:tc>
      </w:tr>
      <w:tr w:rsidR="00157E8E" w:rsidRPr="00F7181F" w:rsidTr="00DB3E91">
        <w:trPr>
          <w:trHeight w:val="240"/>
          <w:jc w:val="center"/>
        </w:trPr>
        <w:tc>
          <w:tcPr>
            <w:tcW w:w="2000" w:type="dxa"/>
            <w:vAlign w:val="center"/>
          </w:tcPr>
          <w:p w:rsidR="00157E8E" w:rsidRPr="00FD6E33" w:rsidRDefault="00DC1AF0" w:rsidP="00157E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14:30</w:t>
            </w:r>
            <w:r w:rsidR="00077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-16:1</w:t>
            </w:r>
            <w:r w:rsidR="00157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13" w:type="dxa"/>
            <w:shd w:val="clear" w:color="auto" w:fill="auto"/>
            <w:vAlign w:val="center"/>
          </w:tcPr>
          <w:p w:rsidR="00145FDB" w:rsidRPr="00F82DF1" w:rsidRDefault="00157E8E" w:rsidP="00F82D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6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82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 «Б</w:t>
            </w:r>
            <w:r w:rsidR="00F82DF1" w:rsidRPr="00F82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естраншейная замена канализационных сетей</w:t>
            </w:r>
            <w:r w:rsidR="00F82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8056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(Канализационная насосная станция №19,</w:t>
            </w:r>
            <w:r w:rsidR="003238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</w:t>
            </w:r>
            <w:r w:rsidR="008056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ул. Машиностроителей,43)</w:t>
            </w:r>
          </w:p>
        </w:tc>
      </w:tr>
      <w:tr w:rsidR="00157E8E" w:rsidRPr="00F7181F" w:rsidTr="00DB3E91">
        <w:trPr>
          <w:trHeight w:val="240"/>
          <w:jc w:val="center"/>
        </w:trPr>
        <w:tc>
          <w:tcPr>
            <w:tcW w:w="2000" w:type="dxa"/>
            <w:vAlign w:val="center"/>
          </w:tcPr>
          <w:p w:rsidR="00157E8E" w:rsidRPr="007B1FD8" w:rsidRDefault="00077781" w:rsidP="00157E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16:3</w:t>
            </w:r>
            <w:r w:rsidR="00157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0-17:00</w:t>
            </w:r>
          </w:p>
        </w:tc>
        <w:tc>
          <w:tcPr>
            <w:tcW w:w="7713" w:type="dxa"/>
            <w:shd w:val="clear" w:color="auto" w:fill="auto"/>
            <w:vAlign w:val="center"/>
          </w:tcPr>
          <w:p w:rsidR="00157E8E" w:rsidRDefault="00157E8E" w:rsidP="00157E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Итоговая аттестация.</w:t>
            </w:r>
          </w:p>
          <w:p w:rsidR="00157E8E" w:rsidRPr="007B1FD8" w:rsidRDefault="00157E8E" w:rsidP="00157E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 "Минск</w:t>
            </w:r>
            <w:r w:rsidRPr="003A3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водоканал",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Пулихова, 1</w:t>
            </w:r>
            <w:r w:rsidRPr="003A3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</w:tr>
    </w:tbl>
    <w:p w:rsidR="00D2667B" w:rsidRPr="00B250AA" w:rsidRDefault="003A39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5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E6CE400" wp14:editId="1273CE36">
            <wp:simplePos x="0" y="0"/>
            <wp:positionH relativeFrom="page">
              <wp:posOffset>9525</wp:posOffset>
            </wp:positionH>
            <wp:positionV relativeFrom="page">
              <wp:posOffset>7996555</wp:posOffset>
            </wp:positionV>
            <wp:extent cx="7559675" cy="2698115"/>
            <wp:effectExtent l="0" t="0" r="3175" b="6985"/>
            <wp:wrapNone/>
            <wp:docPr id="2" name="Рисунок 2" descr="V:\Грудько П.С\!БРЕНДБУК\primenenie-distillirovannoy-vodyi-dom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:\Грудько П.С\!БРЕНДБУК\primenenie-distillirovannoy-vodyi-doma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667B" w:rsidRPr="00B250AA" w:rsidSect="0027619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3B"/>
    <w:rsid w:val="00054067"/>
    <w:rsid w:val="00077781"/>
    <w:rsid w:val="000B615F"/>
    <w:rsid w:val="00145FDB"/>
    <w:rsid w:val="00153946"/>
    <w:rsid w:val="00157E8E"/>
    <w:rsid w:val="00221EBA"/>
    <w:rsid w:val="00276194"/>
    <w:rsid w:val="00277FF0"/>
    <w:rsid w:val="00282AC3"/>
    <w:rsid w:val="002D3F82"/>
    <w:rsid w:val="002E0F1F"/>
    <w:rsid w:val="002E4CC2"/>
    <w:rsid w:val="0032386C"/>
    <w:rsid w:val="00361827"/>
    <w:rsid w:val="003848AC"/>
    <w:rsid w:val="003A3984"/>
    <w:rsid w:val="004079DF"/>
    <w:rsid w:val="00411360"/>
    <w:rsid w:val="00440568"/>
    <w:rsid w:val="004D0772"/>
    <w:rsid w:val="004D50C4"/>
    <w:rsid w:val="004E3085"/>
    <w:rsid w:val="004F19FD"/>
    <w:rsid w:val="00565951"/>
    <w:rsid w:val="00595E6F"/>
    <w:rsid w:val="005F36D0"/>
    <w:rsid w:val="006154FE"/>
    <w:rsid w:val="00621325"/>
    <w:rsid w:val="00663253"/>
    <w:rsid w:val="00691F3F"/>
    <w:rsid w:val="006D1A13"/>
    <w:rsid w:val="00740490"/>
    <w:rsid w:val="007B1FD8"/>
    <w:rsid w:val="007B64F4"/>
    <w:rsid w:val="007C5F7B"/>
    <w:rsid w:val="007F28B9"/>
    <w:rsid w:val="008056C7"/>
    <w:rsid w:val="0081613B"/>
    <w:rsid w:val="00833E2D"/>
    <w:rsid w:val="008D0763"/>
    <w:rsid w:val="009359D3"/>
    <w:rsid w:val="00944239"/>
    <w:rsid w:val="00986BC1"/>
    <w:rsid w:val="009C7998"/>
    <w:rsid w:val="00A214D1"/>
    <w:rsid w:val="00A253DB"/>
    <w:rsid w:val="00A638E3"/>
    <w:rsid w:val="00A741EF"/>
    <w:rsid w:val="00AC0E98"/>
    <w:rsid w:val="00AF74C2"/>
    <w:rsid w:val="00B06F51"/>
    <w:rsid w:val="00B14B30"/>
    <w:rsid w:val="00B22036"/>
    <w:rsid w:val="00B250AA"/>
    <w:rsid w:val="00B9373B"/>
    <w:rsid w:val="00B95555"/>
    <w:rsid w:val="00B970AE"/>
    <w:rsid w:val="00BC5C5E"/>
    <w:rsid w:val="00C109BD"/>
    <w:rsid w:val="00C45967"/>
    <w:rsid w:val="00C82EC4"/>
    <w:rsid w:val="00CA279A"/>
    <w:rsid w:val="00CA510C"/>
    <w:rsid w:val="00CF4267"/>
    <w:rsid w:val="00D2667B"/>
    <w:rsid w:val="00D41768"/>
    <w:rsid w:val="00D558CA"/>
    <w:rsid w:val="00DB3E91"/>
    <w:rsid w:val="00DB4835"/>
    <w:rsid w:val="00DC1AF0"/>
    <w:rsid w:val="00DF0EDD"/>
    <w:rsid w:val="00E51F67"/>
    <w:rsid w:val="00EA28B5"/>
    <w:rsid w:val="00EC1875"/>
    <w:rsid w:val="00EE4452"/>
    <w:rsid w:val="00EE5E31"/>
    <w:rsid w:val="00EF07B3"/>
    <w:rsid w:val="00F31422"/>
    <w:rsid w:val="00F32245"/>
    <w:rsid w:val="00F531F5"/>
    <w:rsid w:val="00F82DF1"/>
    <w:rsid w:val="00FA7520"/>
    <w:rsid w:val="00FD6E33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2598F-5C98-4864-9986-123C7F4E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84"/>
    <w:pPr>
      <w:ind w:left="720"/>
      <w:contextualSpacing/>
    </w:pPr>
  </w:style>
  <w:style w:type="table" w:styleId="a4">
    <w:name w:val="Table Grid"/>
    <w:basedOn w:val="a1"/>
    <w:uiPriority w:val="39"/>
    <w:rsid w:val="003A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Коржич А.В.</dc:creator>
  <cp:keywords/>
  <dc:description/>
  <cp:lastModifiedBy>Коржич А.В.</cp:lastModifiedBy>
  <cp:revision>13</cp:revision>
  <cp:lastPrinted>2021-05-26T06:19:00Z</cp:lastPrinted>
  <dcterms:created xsi:type="dcterms:W3CDTF">2020-08-20T09:37:00Z</dcterms:created>
  <dcterms:modified xsi:type="dcterms:W3CDTF">2021-06-02T05:58:00Z</dcterms:modified>
</cp:coreProperties>
</file>