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374"/>
        <w:gridCol w:w="5203"/>
      </w:tblGrid>
      <w:tr w:rsidR="00D5174C" w:rsidRPr="00295114" w14:paraId="0D9A9DB5" w14:textId="77777777" w:rsidTr="00975D06">
        <w:tc>
          <w:tcPr>
            <w:tcW w:w="238" w:type="dxa"/>
          </w:tcPr>
          <w:p w14:paraId="0E6CD697" w14:textId="77777777" w:rsidR="00D5174C" w:rsidRPr="00295114" w:rsidRDefault="00D5174C" w:rsidP="00501073">
            <w:bookmarkStart w:id="0" w:name="_Hlk101957741"/>
            <w:r w:rsidRPr="00295114">
              <w:t>1</w:t>
            </w:r>
          </w:p>
        </w:tc>
        <w:tc>
          <w:tcPr>
            <w:tcW w:w="3448" w:type="dxa"/>
          </w:tcPr>
          <w:p w14:paraId="007107FF" w14:textId="77777777" w:rsidR="00D5174C" w:rsidRPr="00295114" w:rsidRDefault="00D5174C" w:rsidP="00D5174C">
            <w:pPr>
              <w:jc w:val="both"/>
            </w:pPr>
            <w:r w:rsidRPr="00295114">
              <w:t>Наименование проекта</w:t>
            </w:r>
          </w:p>
        </w:tc>
        <w:tc>
          <w:tcPr>
            <w:tcW w:w="5387" w:type="dxa"/>
            <w:shd w:val="clear" w:color="auto" w:fill="auto"/>
          </w:tcPr>
          <w:p w14:paraId="0B4C6A67" w14:textId="56730798" w:rsidR="00D5174C" w:rsidRPr="00295114" w:rsidRDefault="006D7D6F" w:rsidP="00501073">
            <w:r w:rsidRPr="00295114">
              <w:t>Внедрение мобильного парогенератора (к</w:t>
            </w:r>
            <w:r w:rsidR="00D5174C" w:rsidRPr="00295114">
              <w:t>отел паровой водотрубный прямоточный</w:t>
            </w:r>
            <w:r w:rsidRPr="00295114">
              <w:t xml:space="preserve">) при производстве </w:t>
            </w:r>
            <w:r w:rsidR="00ED6E2A" w:rsidRPr="00295114">
              <w:t>ав</w:t>
            </w:r>
            <w:r w:rsidR="00975D06">
              <w:t>а</w:t>
            </w:r>
            <w:r w:rsidR="00ED6E2A" w:rsidRPr="00295114">
              <w:t>рийно-восстановительных работах н водопроводах в период наружных отрицательных температурах</w:t>
            </w:r>
          </w:p>
        </w:tc>
      </w:tr>
      <w:tr w:rsidR="00D5174C" w:rsidRPr="00295114" w14:paraId="3902B42A" w14:textId="77777777" w:rsidTr="00975D06">
        <w:tc>
          <w:tcPr>
            <w:tcW w:w="238" w:type="dxa"/>
          </w:tcPr>
          <w:p w14:paraId="7FA0CEC7" w14:textId="77777777" w:rsidR="00D5174C" w:rsidRPr="00295114" w:rsidRDefault="00D5174C" w:rsidP="00D5174C">
            <w:pPr>
              <w:jc w:val="both"/>
            </w:pPr>
            <w:r w:rsidRPr="00295114">
              <w:t>2</w:t>
            </w:r>
          </w:p>
        </w:tc>
        <w:tc>
          <w:tcPr>
            <w:tcW w:w="3448" w:type="dxa"/>
          </w:tcPr>
          <w:p w14:paraId="57299C51" w14:textId="77777777" w:rsidR="00D5174C" w:rsidRPr="00295114" w:rsidRDefault="00D5174C" w:rsidP="00D5174C">
            <w:pPr>
              <w:jc w:val="both"/>
            </w:pPr>
            <w:r w:rsidRPr="00295114">
              <w:t>Срок реализации проекта</w:t>
            </w:r>
          </w:p>
        </w:tc>
        <w:tc>
          <w:tcPr>
            <w:tcW w:w="5387" w:type="dxa"/>
          </w:tcPr>
          <w:p w14:paraId="725EC6EF" w14:textId="637B0C5A" w:rsidR="00D5174C" w:rsidRPr="00295114" w:rsidRDefault="00ED6E2A" w:rsidP="00D5174C">
            <w:pPr>
              <w:jc w:val="both"/>
            </w:pPr>
            <w:r w:rsidRPr="00295114">
              <w:t>1</w:t>
            </w:r>
            <w:r w:rsidR="00D5174C" w:rsidRPr="00295114">
              <w:t xml:space="preserve"> год</w:t>
            </w:r>
          </w:p>
        </w:tc>
      </w:tr>
      <w:tr w:rsidR="00D5174C" w:rsidRPr="00295114" w14:paraId="184CB851" w14:textId="77777777" w:rsidTr="00975D06">
        <w:tc>
          <w:tcPr>
            <w:tcW w:w="238" w:type="dxa"/>
          </w:tcPr>
          <w:p w14:paraId="37C6741E" w14:textId="77777777" w:rsidR="00D5174C" w:rsidRPr="00295114" w:rsidRDefault="00D5174C" w:rsidP="00D5174C">
            <w:pPr>
              <w:jc w:val="both"/>
            </w:pPr>
            <w:r w:rsidRPr="00295114">
              <w:t>3</w:t>
            </w:r>
          </w:p>
        </w:tc>
        <w:tc>
          <w:tcPr>
            <w:tcW w:w="3448" w:type="dxa"/>
          </w:tcPr>
          <w:p w14:paraId="536179F7" w14:textId="77777777" w:rsidR="00D5174C" w:rsidRPr="00295114" w:rsidRDefault="00D5174C" w:rsidP="00D5174C">
            <w:pPr>
              <w:jc w:val="both"/>
            </w:pPr>
            <w:r w:rsidRPr="00295114">
              <w:t>Организация-заявитель, предлагающая проект</w:t>
            </w:r>
          </w:p>
        </w:tc>
        <w:tc>
          <w:tcPr>
            <w:tcW w:w="5387" w:type="dxa"/>
          </w:tcPr>
          <w:p w14:paraId="5D90D51E" w14:textId="48A08D62" w:rsidR="00D5174C" w:rsidRPr="00295114" w:rsidRDefault="00D5174C" w:rsidP="00D5174C">
            <w:pPr>
              <w:jc w:val="both"/>
            </w:pPr>
            <w:r w:rsidRPr="00295114">
              <w:t>УП «М</w:t>
            </w:r>
            <w:r w:rsidR="00ED6E2A" w:rsidRPr="00295114">
              <w:t>ИНСКВОДОКАНАЛ</w:t>
            </w:r>
            <w:r w:rsidRPr="00295114">
              <w:t>»</w:t>
            </w:r>
          </w:p>
        </w:tc>
      </w:tr>
      <w:tr w:rsidR="00D5174C" w:rsidRPr="00295114" w14:paraId="25E300FD" w14:textId="77777777" w:rsidTr="00975D06">
        <w:tc>
          <w:tcPr>
            <w:tcW w:w="238" w:type="dxa"/>
          </w:tcPr>
          <w:p w14:paraId="5247BBCA" w14:textId="77777777" w:rsidR="00D5174C" w:rsidRPr="00295114" w:rsidRDefault="00D5174C" w:rsidP="00D5174C">
            <w:pPr>
              <w:jc w:val="both"/>
            </w:pPr>
            <w:r w:rsidRPr="00295114">
              <w:t>4</w:t>
            </w:r>
          </w:p>
        </w:tc>
        <w:tc>
          <w:tcPr>
            <w:tcW w:w="3448" w:type="dxa"/>
          </w:tcPr>
          <w:p w14:paraId="24FC0F59" w14:textId="77777777" w:rsidR="00D5174C" w:rsidRPr="00295114" w:rsidRDefault="00D5174C" w:rsidP="00D5174C">
            <w:pPr>
              <w:jc w:val="both"/>
            </w:pPr>
            <w:r w:rsidRPr="00295114">
              <w:t>Цели проекта</w:t>
            </w:r>
          </w:p>
        </w:tc>
        <w:tc>
          <w:tcPr>
            <w:tcW w:w="5387" w:type="dxa"/>
          </w:tcPr>
          <w:p w14:paraId="74E59070" w14:textId="3A3A6CB2" w:rsidR="00D5174C" w:rsidRPr="00295114" w:rsidRDefault="00ED6E2A" w:rsidP="00D5174C">
            <w:pPr>
              <w:jc w:val="both"/>
            </w:pPr>
            <w:r w:rsidRPr="00295114">
              <w:t>Снижение рисков остановки водоснабжения потребителей, оперативное восстановление участков трубопровода и водоразборного оборудования при замерзании</w:t>
            </w:r>
          </w:p>
        </w:tc>
      </w:tr>
      <w:tr w:rsidR="00D5174C" w:rsidRPr="00295114" w14:paraId="19D2FE22" w14:textId="77777777" w:rsidTr="00975D06">
        <w:tc>
          <w:tcPr>
            <w:tcW w:w="238" w:type="dxa"/>
          </w:tcPr>
          <w:p w14:paraId="10A9BDC2" w14:textId="77777777" w:rsidR="00D5174C" w:rsidRPr="00295114" w:rsidRDefault="00D5174C" w:rsidP="00D5174C">
            <w:pPr>
              <w:jc w:val="both"/>
            </w:pPr>
            <w:r w:rsidRPr="00295114">
              <w:t>5</w:t>
            </w:r>
          </w:p>
        </w:tc>
        <w:tc>
          <w:tcPr>
            <w:tcW w:w="3448" w:type="dxa"/>
          </w:tcPr>
          <w:p w14:paraId="5AE178C4" w14:textId="77777777" w:rsidR="00D5174C" w:rsidRPr="00295114" w:rsidRDefault="00D5174C" w:rsidP="00D5174C">
            <w:pPr>
              <w:jc w:val="both"/>
            </w:pPr>
            <w:r w:rsidRPr="00295114">
              <w:t>Задачи, планируемые к выполнению в рамках реализации проекта</w:t>
            </w:r>
          </w:p>
        </w:tc>
        <w:tc>
          <w:tcPr>
            <w:tcW w:w="5387" w:type="dxa"/>
          </w:tcPr>
          <w:p w14:paraId="3CAECB9C" w14:textId="77777777" w:rsidR="005B6C8C" w:rsidRDefault="005B6C8C" w:rsidP="005B6C8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A161B5">
              <w:rPr>
                <w:rFonts w:ascii="Times New Roman" w:hAnsi="Times New Roman"/>
                <w:sz w:val="28"/>
                <w:szCs w:val="28"/>
                <w:lang w:eastAsia="ru-RU"/>
              </w:rPr>
              <w:t>Закупка мобильного парогенератора (котел паровой водотрубный прямоточный)</w:t>
            </w:r>
          </w:p>
          <w:p w14:paraId="16E2E760" w14:textId="18C60221" w:rsidR="00D5174C" w:rsidRPr="00295114" w:rsidRDefault="005B6C8C" w:rsidP="005B6C8C">
            <w:pPr>
              <w:jc w:val="both"/>
            </w:pPr>
            <w:r>
              <w:t>2. Использование мобильного парогенератора при производстве аварийно-восстановительных работ на водопроводных сетях</w:t>
            </w:r>
          </w:p>
        </w:tc>
      </w:tr>
      <w:tr w:rsidR="00D5174C" w:rsidRPr="00295114" w14:paraId="465F724F" w14:textId="77777777" w:rsidTr="00975D06">
        <w:tc>
          <w:tcPr>
            <w:tcW w:w="238" w:type="dxa"/>
          </w:tcPr>
          <w:p w14:paraId="4E6C10ED" w14:textId="77777777" w:rsidR="00D5174C" w:rsidRPr="00295114" w:rsidRDefault="00D5174C" w:rsidP="00D5174C">
            <w:pPr>
              <w:jc w:val="both"/>
            </w:pPr>
            <w:r w:rsidRPr="00295114">
              <w:t>6</w:t>
            </w:r>
          </w:p>
        </w:tc>
        <w:tc>
          <w:tcPr>
            <w:tcW w:w="3448" w:type="dxa"/>
          </w:tcPr>
          <w:p w14:paraId="22D2453E" w14:textId="77777777" w:rsidR="00D5174C" w:rsidRPr="00295114" w:rsidRDefault="00D5174C" w:rsidP="00D5174C">
            <w:pPr>
              <w:jc w:val="both"/>
            </w:pPr>
            <w:r w:rsidRPr="00295114">
              <w:t>Целевая группа</w:t>
            </w:r>
          </w:p>
        </w:tc>
        <w:tc>
          <w:tcPr>
            <w:tcW w:w="5387" w:type="dxa"/>
          </w:tcPr>
          <w:p w14:paraId="77B719A3" w14:textId="77777777" w:rsidR="00D5174C" w:rsidRPr="00295114" w:rsidRDefault="00D5174C" w:rsidP="00D5174C">
            <w:pPr>
              <w:jc w:val="both"/>
            </w:pPr>
            <w:r w:rsidRPr="00295114">
              <w:t>Физические и юридические лица г. Минска</w:t>
            </w:r>
          </w:p>
        </w:tc>
      </w:tr>
      <w:tr w:rsidR="00D5174C" w:rsidRPr="00295114" w14:paraId="7B91F4B7" w14:textId="77777777" w:rsidTr="00975D06">
        <w:tc>
          <w:tcPr>
            <w:tcW w:w="238" w:type="dxa"/>
          </w:tcPr>
          <w:p w14:paraId="56B11059" w14:textId="77777777" w:rsidR="00D5174C" w:rsidRPr="00295114" w:rsidRDefault="00D5174C" w:rsidP="00D5174C">
            <w:pPr>
              <w:jc w:val="both"/>
            </w:pPr>
            <w:r w:rsidRPr="00295114">
              <w:t>7</w:t>
            </w:r>
          </w:p>
        </w:tc>
        <w:tc>
          <w:tcPr>
            <w:tcW w:w="3448" w:type="dxa"/>
          </w:tcPr>
          <w:p w14:paraId="61CD0364" w14:textId="77777777" w:rsidR="00D5174C" w:rsidRPr="00295114" w:rsidRDefault="00D5174C" w:rsidP="00D5174C">
            <w:pPr>
              <w:jc w:val="both"/>
            </w:pPr>
            <w:r w:rsidRPr="00295114">
              <w:t>Краткое описание мероприятий в рамках проекта</w:t>
            </w:r>
          </w:p>
        </w:tc>
        <w:tc>
          <w:tcPr>
            <w:tcW w:w="5387" w:type="dxa"/>
          </w:tcPr>
          <w:p w14:paraId="27D51135" w14:textId="77777777" w:rsidR="00ED6E2A" w:rsidRPr="00295114" w:rsidRDefault="00ED6E2A" w:rsidP="00D5174C">
            <w:pPr>
              <w:jc w:val="both"/>
            </w:pPr>
            <w:r w:rsidRPr="00295114">
              <w:t>1. Закупка мобильного парагенератора</w:t>
            </w:r>
          </w:p>
          <w:p w14:paraId="11080419" w14:textId="0A8F12AA" w:rsidR="00D5174C" w:rsidRPr="00295114" w:rsidRDefault="00295114" w:rsidP="00D5174C">
            <w:pPr>
              <w:jc w:val="both"/>
            </w:pPr>
            <w:r>
              <w:t>2</w:t>
            </w:r>
            <w:r w:rsidR="00ED6E2A" w:rsidRPr="00295114">
              <w:t xml:space="preserve">. обучение персонала </w:t>
            </w:r>
          </w:p>
        </w:tc>
      </w:tr>
      <w:tr w:rsidR="00D5174C" w:rsidRPr="00295114" w14:paraId="0A9A7D14" w14:textId="77777777" w:rsidTr="00975D06">
        <w:tc>
          <w:tcPr>
            <w:tcW w:w="238" w:type="dxa"/>
          </w:tcPr>
          <w:p w14:paraId="2966152E" w14:textId="77777777" w:rsidR="00D5174C" w:rsidRPr="00295114" w:rsidRDefault="00D5174C" w:rsidP="00D5174C">
            <w:pPr>
              <w:jc w:val="both"/>
            </w:pPr>
            <w:r w:rsidRPr="00295114">
              <w:t>8</w:t>
            </w:r>
          </w:p>
        </w:tc>
        <w:tc>
          <w:tcPr>
            <w:tcW w:w="3448" w:type="dxa"/>
          </w:tcPr>
          <w:p w14:paraId="4C475390" w14:textId="77777777" w:rsidR="00D5174C" w:rsidRPr="00295114" w:rsidRDefault="00D5174C" w:rsidP="00D5174C">
            <w:pPr>
              <w:jc w:val="both"/>
            </w:pPr>
            <w:r w:rsidRPr="00295114">
              <w:t>Общий объем финансирования</w:t>
            </w:r>
          </w:p>
        </w:tc>
        <w:tc>
          <w:tcPr>
            <w:tcW w:w="5387" w:type="dxa"/>
          </w:tcPr>
          <w:p w14:paraId="675D8A96" w14:textId="0312C02B" w:rsidR="00D5174C" w:rsidRPr="00295114" w:rsidRDefault="00D5174C" w:rsidP="00D5174C">
            <w:pPr>
              <w:jc w:val="both"/>
            </w:pPr>
            <w:r w:rsidRPr="00295114">
              <w:t xml:space="preserve">Ориентировочно </w:t>
            </w:r>
            <w:r w:rsidR="00717CF6">
              <w:t>3800 долларов США</w:t>
            </w:r>
            <w:r w:rsidRPr="00295114">
              <w:t xml:space="preserve"> за единицу оборудования</w:t>
            </w:r>
          </w:p>
        </w:tc>
      </w:tr>
      <w:tr w:rsidR="00D5174C" w:rsidRPr="00295114" w14:paraId="2FB6D44E" w14:textId="77777777" w:rsidTr="00975D06">
        <w:tc>
          <w:tcPr>
            <w:tcW w:w="238" w:type="dxa"/>
          </w:tcPr>
          <w:p w14:paraId="63BD20E9" w14:textId="77777777" w:rsidR="00D5174C" w:rsidRPr="00295114" w:rsidRDefault="00D5174C" w:rsidP="00D5174C">
            <w:pPr>
              <w:jc w:val="both"/>
            </w:pPr>
            <w:r w:rsidRPr="00295114">
              <w:t>9</w:t>
            </w:r>
          </w:p>
        </w:tc>
        <w:tc>
          <w:tcPr>
            <w:tcW w:w="3448" w:type="dxa"/>
          </w:tcPr>
          <w:p w14:paraId="69A470C5" w14:textId="77777777" w:rsidR="00D5174C" w:rsidRPr="00295114" w:rsidRDefault="00D5174C" w:rsidP="00D5174C">
            <w:pPr>
              <w:jc w:val="both"/>
            </w:pPr>
            <w:r w:rsidRPr="00295114">
              <w:t>Источник финансирования</w:t>
            </w:r>
          </w:p>
        </w:tc>
        <w:tc>
          <w:tcPr>
            <w:tcW w:w="5387" w:type="dxa"/>
          </w:tcPr>
          <w:p w14:paraId="64872582" w14:textId="042B6B42" w:rsidR="00D5174C" w:rsidRPr="00295114" w:rsidRDefault="00D5174C" w:rsidP="00D5174C">
            <w:pPr>
              <w:jc w:val="both"/>
            </w:pPr>
            <w:r w:rsidRPr="00295114">
              <w:t xml:space="preserve">Объем финансирования (в </w:t>
            </w:r>
            <w:r w:rsidR="00717CF6">
              <w:t>долларах США</w:t>
            </w:r>
            <w:r w:rsidRPr="00295114">
              <w:t>.)</w:t>
            </w:r>
          </w:p>
        </w:tc>
      </w:tr>
      <w:tr w:rsidR="00D5174C" w:rsidRPr="00295114" w14:paraId="6C3CB1AF" w14:textId="77777777" w:rsidTr="00975D06">
        <w:tc>
          <w:tcPr>
            <w:tcW w:w="238" w:type="dxa"/>
          </w:tcPr>
          <w:p w14:paraId="13FB7347" w14:textId="34B332F1" w:rsidR="00D5174C" w:rsidRPr="00295114" w:rsidRDefault="00D5174C" w:rsidP="00D5174C">
            <w:pPr>
              <w:jc w:val="both"/>
            </w:pPr>
          </w:p>
        </w:tc>
        <w:tc>
          <w:tcPr>
            <w:tcW w:w="3448" w:type="dxa"/>
          </w:tcPr>
          <w:p w14:paraId="30823473" w14:textId="77777777" w:rsidR="00D5174C" w:rsidRPr="00295114" w:rsidRDefault="00D5174C" w:rsidP="00D5174C">
            <w:pPr>
              <w:jc w:val="both"/>
            </w:pPr>
            <w:r w:rsidRPr="00295114">
              <w:t>Средства донора</w:t>
            </w:r>
          </w:p>
        </w:tc>
        <w:tc>
          <w:tcPr>
            <w:tcW w:w="5387" w:type="dxa"/>
          </w:tcPr>
          <w:p w14:paraId="0E22E876" w14:textId="3582B4A7" w:rsidR="00D5174C" w:rsidRPr="00295114" w:rsidRDefault="00717CF6" w:rsidP="00D5174C">
            <w:pPr>
              <w:jc w:val="both"/>
            </w:pPr>
            <w:r w:rsidRPr="00295114">
              <w:t xml:space="preserve">Ориентировочно </w:t>
            </w:r>
            <w:r>
              <w:t>3800 долларов США</w:t>
            </w:r>
            <w:r w:rsidRPr="00295114">
              <w:t xml:space="preserve"> за единицу оборудования</w:t>
            </w:r>
          </w:p>
        </w:tc>
      </w:tr>
      <w:tr w:rsidR="00D5174C" w:rsidRPr="00295114" w14:paraId="26FA1A93" w14:textId="77777777" w:rsidTr="00975D06">
        <w:tc>
          <w:tcPr>
            <w:tcW w:w="238" w:type="dxa"/>
          </w:tcPr>
          <w:p w14:paraId="6F7976F7" w14:textId="59B627E8" w:rsidR="00D5174C" w:rsidRPr="00295114" w:rsidRDefault="00D5174C" w:rsidP="00D5174C">
            <w:pPr>
              <w:jc w:val="both"/>
            </w:pPr>
          </w:p>
        </w:tc>
        <w:tc>
          <w:tcPr>
            <w:tcW w:w="3448" w:type="dxa"/>
          </w:tcPr>
          <w:p w14:paraId="21D5CD41" w14:textId="77777777" w:rsidR="00D5174C" w:rsidRPr="00295114" w:rsidRDefault="00D5174C" w:rsidP="00D5174C">
            <w:pPr>
              <w:jc w:val="both"/>
            </w:pPr>
            <w:r w:rsidRPr="00295114">
              <w:t>Софинансирование</w:t>
            </w:r>
          </w:p>
        </w:tc>
        <w:tc>
          <w:tcPr>
            <w:tcW w:w="5387" w:type="dxa"/>
          </w:tcPr>
          <w:p w14:paraId="22300344" w14:textId="49C91F5F" w:rsidR="00D5174C" w:rsidRPr="00295114" w:rsidRDefault="00717CF6" w:rsidP="00D5174C">
            <w:pPr>
              <w:jc w:val="both"/>
            </w:pPr>
            <w:r>
              <w:t>5</w:t>
            </w:r>
            <w:r w:rsidR="00D5174C" w:rsidRPr="00295114">
              <w:t>%</w:t>
            </w:r>
            <w:r w:rsidR="00295114" w:rsidRPr="00295114">
              <w:t xml:space="preserve"> на обучение персонала</w:t>
            </w:r>
            <w:r>
              <w:t xml:space="preserve"> – 190 долларов США</w:t>
            </w:r>
          </w:p>
        </w:tc>
      </w:tr>
      <w:tr w:rsidR="00D5174C" w:rsidRPr="00295114" w14:paraId="6DE2C889" w14:textId="77777777" w:rsidTr="00975D06">
        <w:tc>
          <w:tcPr>
            <w:tcW w:w="238" w:type="dxa"/>
          </w:tcPr>
          <w:p w14:paraId="63DA4F32" w14:textId="140594E1" w:rsidR="00D5174C" w:rsidRPr="00295114" w:rsidRDefault="00D5174C" w:rsidP="00D5174C">
            <w:pPr>
              <w:jc w:val="both"/>
            </w:pPr>
            <w:r w:rsidRPr="00295114">
              <w:t>1</w:t>
            </w:r>
            <w:r w:rsidR="00295114" w:rsidRPr="00295114">
              <w:t>0</w:t>
            </w:r>
          </w:p>
        </w:tc>
        <w:tc>
          <w:tcPr>
            <w:tcW w:w="3448" w:type="dxa"/>
          </w:tcPr>
          <w:p w14:paraId="491D0A2E" w14:textId="77777777" w:rsidR="00D5174C" w:rsidRPr="00295114" w:rsidRDefault="00D5174C" w:rsidP="00D5174C">
            <w:pPr>
              <w:jc w:val="both"/>
            </w:pPr>
            <w:r w:rsidRPr="00295114">
              <w:t>Место реализации проекта</w:t>
            </w:r>
          </w:p>
          <w:p w14:paraId="7A1C5874" w14:textId="77777777" w:rsidR="00D5174C" w:rsidRPr="00295114" w:rsidRDefault="00D5174C" w:rsidP="00D5174C">
            <w:pPr>
              <w:jc w:val="both"/>
            </w:pPr>
            <w:r w:rsidRPr="00295114">
              <w:t>(область/район/город)</w:t>
            </w:r>
          </w:p>
        </w:tc>
        <w:tc>
          <w:tcPr>
            <w:tcW w:w="5387" w:type="dxa"/>
          </w:tcPr>
          <w:p w14:paraId="2C7A60DD" w14:textId="77777777" w:rsidR="00D5174C" w:rsidRPr="00295114" w:rsidRDefault="00D5174C" w:rsidP="00D5174C">
            <w:pPr>
              <w:jc w:val="both"/>
            </w:pPr>
            <w:r w:rsidRPr="00295114">
              <w:t>Минская область, г. Минск</w:t>
            </w:r>
          </w:p>
        </w:tc>
      </w:tr>
      <w:tr w:rsidR="00D5174C" w:rsidRPr="00295114" w14:paraId="0B99B1FC" w14:textId="77777777" w:rsidTr="00975D06">
        <w:tc>
          <w:tcPr>
            <w:tcW w:w="238" w:type="dxa"/>
          </w:tcPr>
          <w:p w14:paraId="30343033" w14:textId="249DFE71" w:rsidR="00D5174C" w:rsidRPr="00295114" w:rsidRDefault="00D5174C" w:rsidP="00D5174C">
            <w:pPr>
              <w:jc w:val="both"/>
            </w:pPr>
            <w:r w:rsidRPr="00295114">
              <w:t>1</w:t>
            </w:r>
            <w:r w:rsidR="00295114" w:rsidRPr="00295114">
              <w:t>1</w:t>
            </w:r>
          </w:p>
        </w:tc>
        <w:tc>
          <w:tcPr>
            <w:tcW w:w="3448" w:type="dxa"/>
          </w:tcPr>
          <w:p w14:paraId="5D29D4E4" w14:textId="77777777" w:rsidR="00D5174C" w:rsidRPr="00295114" w:rsidRDefault="00D5174C" w:rsidP="00D5174C">
            <w:pPr>
              <w:jc w:val="both"/>
            </w:pPr>
            <w:r w:rsidRPr="00295114">
              <w:t>Контактное лицо:</w:t>
            </w:r>
          </w:p>
          <w:p w14:paraId="28D909CB" w14:textId="77777777" w:rsidR="00D5174C" w:rsidRPr="00295114" w:rsidRDefault="00D5174C" w:rsidP="00D5174C">
            <w:pPr>
              <w:jc w:val="both"/>
            </w:pPr>
            <w:r w:rsidRPr="00295114">
              <w:t>Инициалы, фамилия, должность, телефон, адрес электронной почты</w:t>
            </w:r>
          </w:p>
        </w:tc>
        <w:tc>
          <w:tcPr>
            <w:tcW w:w="5387" w:type="dxa"/>
          </w:tcPr>
          <w:p w14:paraId="295977DB" w14:textId="77777777" w:rsidR="00D5174C" w:rsidRPr="00295114" w:rsidRDefault="00D5174C" w:rsidP="00D5174C">
            <w:pPr>
              <w:jc w:val="both"/>
            </w:pPr>
            <w:r w:rsidRPr="00295114">
              <w:t>И.В. Суворов, заместитель начальника производства-начальник СМиЭ «Минскводопровод», +375293155250,</w:t>
            </w:r>
          </w:p>
          <w:p w14:paraId="6857CE7E" w14:textId="77777777" w:rsidR="00D5174C" w:rsidRPr="00295114" w:rsidRDefault="00D5174C" w:rsidP="00D5174C">
            <w:pPr>
              <w:jc w:val="both"/>
              <w:rPr>
                <w:lang w:val="en-US"/>
              </w:rPr>
            </w:pPr>
            <w:r w:rsidRPr="00295114">
              <w:rPr>
                <w:lang w:val="en-US"/>
              </w:rPr>
              <w:t>suvorov_iv@minskvodokanal.by</w:t>
            </w:r>
          </w:p>
        </w:tc>
      </w:tr>
      <w:tr w:rsidR="00295114" w:rsidRPr="00295114" w14:paraId="38063568" w14:textId="77777777" w:rsidTr="00975D06">
        <w:tc>
          <w:tcPr>
            <w:tcW w:w="238" w:type="dxa"/>
          </w:tcPr>
          <w:p w14:paraId="05183CBB" w14:textId="49CE371D" w:rsidR="00295114" w:rsidRPr="00295114" w:rsidRDefault="00295114" w:rsidP="00D5174C">
            <w:pPr>
              <w:jc w:val="both"/>
            </w:pPr>
            <w:r w:rsidRPr="00295114">
              <w:t>12</w:t>
            </w:r>
          </w:p>
        </w:tc>
        <w:tc>
          <w:tcPr>
            <w:tcW w:w="3448" w:type="dxa"/>
          </w:tcPr>
          <w:p w14:paraId="0DDE7FDE" w14:textId="6005E3FE" w:rsidR="00295114" w:rsidRPr="00295114" w:rsidRDefault="00295114" w:rsidP="00D5174C">
            <w:pPr>
              <w:jc w:val="both"/>
            </w:pPr>
            <w:r w:rsidRPr="00295114">
              <w:t xml:space="preserve">Обоснование </w:t>
            </w:r>
          </w:p>
        </w:tc>
        <w:tc>
          <w:tcPr>
            <w:tcW w:w="5387" w:type="dxa"/>
          </w:tcPr>
          <w:p w14:paraId="743E75CA" w14:textId="77777777" w:rsidR="00295114" w:rsidRPr="00295114" w:rsidRDefault="00295114" w:rsidP="00295114">
            <w:pPr>
              <w:ind w:firstLine="709"/>
              <w:contextualSpacing/>
              <w:jc w:val="both"/>
            </w:pPr>
            <w:r w:rsidRPr="00295114">
              <w:t xml:space="preserve">В ходе непрерывной многолетней эксплуатации водопроводных коммуникаций и водоразборного </w:t>
            </w:r>
            <w:r w:rsidRPr="00295114">
              <w:lastRenderedPageBreak/>
              <w:t xml:space="preserve">оборудования было установлено, что при низких отрицательных температурах окружающей среды происходит промерзание грунта и, как следствие, образование ледяных «пробок» в системах водоснабжения, расположенных на небольшом заглублении (малая глубина размещения трубопроводов под грунтом, малая глубина колодцев) или установленных выше уровня грунта (водоразборные колонки). Это приводит к срыву бесперебойного водоснабжения и для устранения ледяных «пробок» необходимо проводить мероприятия по отогреву замерзших участков трубопровода, водоразборных колонок. </w:t>
            </w:r>
          </w:p>
          <w:p w14:paraId="2BDC2863" w14:textId="1B39CDB5" w:rsidR="00295114" w:rsidRPr="00295114" w:rsidRDefault="00295114" w:rsidP="00295114">
            <w:pPr>
              <w:jc w:val="both"/>
            </w:pPr>
            <w:r w:rsidRPr="00295114">
              <w:t>Ввиду большого разветвления, количества водопроводных коммуникаций, их различного территориального расположения и наличия вокруг проблемных участков других коммуникаций, строений, проездных путей и прочих препятствий, а также с целью повышения оперативности и мобильности устранения ледяных «пробок» необходимо использовать максимально мобильное и эффективное оборудование. Одним из таких решений является использование парогенераторов газовых мобильных. Из-за особенностей конструкции данное оборудование является мобильным, самодостаточным (не требующем дополнительных источников питания) и быстро монтируемым на месте производства работ, компактным и производительным, что позволяет в короткие сроки доставить на место «замерзания», смонтировать и путем быстрого прогрева «замерзшего» участка трубопровода или водоразборного оборудования горячим паром устранить ледяную «пробку» и восстановить водоснабжение потребителя.</w:t>
            </w:r>
          </w:p>
        </w:tc>
      </w:tr>
      <w:tr w:rsidR="00295114" w:rsidRPr="00295114" w14:paraId="0BF06DDE" w14:textId="77777777" w:rsidTr="00975D06">
        <w:tc>
          <w:tcPr>
            <w:tcW w:w="238" w:type="dxa"/>
          </w:tcPr>
          <w:p w14:paraId="436E559E" w14:textId="0206DC77" w:rsidR="00295114" w:rsidRPr="00295114" w:rsidRDefault="00295114" w:rsidP="00D5174C">
            <w:pPr>
              <w:jc w:val="both"/>
            </w:pPr>
            <w:r w:rsidRPr="00295114">
              <w:lastRenderedPageBreak/>
              <w:t>13</w:t>
            </w:r>
          </w:p>
        </w:tc>
        <w:tc>
          <w:tcPr>
            <w:tcW w:w="3448" w:type="dxa"/>
          </w:tcPr>
          <w:p w14:paraId="7AD778B8" w14:textId="6AE2A054" w:rsidR="00295114" w:rsidRPr="00295114" w:rsidRDefault="00295114" w:rsidP="00D5174C">
            <w:pPr>
              <w:jc w:val="both"/>
            </w:pPr>
            <w:r w:rsidRPr="00295114">
              <w:t>Итоги реализации проекта</w:t>
            </w:r>
          </w:p>
        </w:tc>
        <w:tc>
          <w:tcPr>
            <w:tcW w:w="5387" w:type="dxa"/>
          </w:tcPr>
          <w:p w14:paraId="373F2162" w14:textId="4092483C" w:rsidR="00295114" w:rsidRPr="00295114" w:rsidRDefault="00295114" w:rsidP="00295114">
            <w:pPr>
              <w:ind w:firstLine="709"/>
              <w:contextualSpacing/>
              <w:jc w:val="both"/>
            </w:pPr>
            <w:r w:rsidRPr="00295114">
              <w:t>Оперативное применение нового отогревающего оборудования снизит время устранения восстановления водоснабжения потребителей при замерзании трубопроводов, водоразборного оборудования, снизит количество повреждений от воздействия расширения воды при замерзании.</w:t>
            </w:r>
          </w:p>
        </w:tc>
      </w:tr>
      <w:bookmarkEnd w:id="0"/>
    </w:tbl>
    <w:p w14:paraId="224DCDD7" w14:textId="5BB94235" w:rsidR="00752E1A" w:rsidRDefault="00752E1A" w:rsidP="00501073"/>
    <w:p w14:paraId="7C988B14" w14:textId="7B442A56" w:rsidR="004C1020" w:rsidRPr="004C1020" w:rsidRDefault="004C1020" w:rsidP="00295114">
      <w:pPr>
        <w:spacing w:after="160" w:line="259" w:lineRule="auto"/>
        <w:rPr>
          <w:sz w:val="30"/>
          <w:szCs w:val="30"/>
        </w:rPr>
      </w:pPr>
    </w:p>
    <w:sectPr w:rsidR="004C1020" w:rsidRPr="004C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FA"/>
    <w:rsid w:val="00295114"/>
    <w:rsid w:val="004C1020"/>
    <w:rsid w:val="00501073"/>
    <w:rsid w:val="005842CD"/>
    <w:rsid w:val="005B6C8C"/>
    <w:rsid w:val="006D7D6F"/>
    <w:rsid w:val="00717CF6"/>
    <w:rsid w:val="00752E1A"/>
    <w:rsid w:val="00975D06"/>
    <w:rsid w:val="00A024FA"/>
    <w:rsid w:val="00D5174C"/>
    <w:rsid w:val="00E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AF67"/>
  <w15:chartTrackingRefBased/>
  <w15:docId w15:val="{B4C4C743-E1A3-4493-88B1-DCE35728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7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B6C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А.А.</dc:creator>
  <cp:keywords/>
  <dc:description/>
  <cp:lastModifiedBy>Зайцева Ольга Михайловна</cp:lastModifiedBy>
  <cp:revision>4</cp:revision>
  <dcterms:created xsi:type="dcterms:W3CDTF">2022-04-26T08:14:00Z</dcterms:created>
  <dcterms:modified xsi:type="dcterms:W3CDTF">2022-05-16T12:02:00Z</dcterms:modified>
</cp:coreProperties>
</file>